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4F82" w14:textId="47E9A113" w:rsidR="00052278" w:rsidRDefault="00052278" w:rsidP="00B419A1">
      <w:pPr>
        <w:pStyle w:val="Pidipagina"/>
        <w:tabs>
          <w:tab w:val="clear" w:pos="4819"/>
          <w:tab w:val="clear" w:pos="9638"/>
          <w:tab w:val="left" w:pos="3330"/>
        </w:tabs>
        <w:rPr>
          <w:rFonts w:ascii="Times New Roman" w:hAnsi="Times New Roman"/>
          <w:i/>
          <w:smallCaps/>
          <w:sz w:val="18"/>
          <w:szCs w:val="18"/>
          <w:lang w:val="it-IT"/>
        </w:rPr>
      </w:pPr>
      <w:bookmarkStart w:id="0" w:name="_Hlk494451111"/>
      <w:bookmarkStart w:id="1" w:name="_GoBack"/>
      <w:bookmarkEnd w:id="1"/>
    </w:p>
    <w:p w14:paraId="326AB26A" w14:textId="77777777" w:rsidR="00B419A1" w:rsidRPr="00B419A1" w:rsidRDefault="00B419A1" w:rsidP="00B419A1">
      <w:pPr>
        <w:pStyle w:val="Pidipagina"/>
        <w:tabs>
          <w:tab w:val="clear" w:pos="4819"/>
          <w:tab w:val="clear" w:pos="9638"/>
          <w:tab w:val="left" w:pos="3330"/>
        </w:tabs>
        <w:rPr>
          <w:rFonts w:asciiTheme="minorHAnsi" w:hAnsiTheme="minorHAnsi" w:cstheme="minorHAnsi"/>
          <w:b/>
          <w:color w:val="000000" w:themeColor="text1"/>
          <w:sz w:val="32"/>
          <w:szCs w:val="32"/>
          <w:lang w:val="it-IT"/>
        </w:rPr>
      </w:pPr>
    </w:p>
    <w:p w14:paraId="0AB49443" w14:textId="2BA8A65A" w:rsidR="00B419A1" w:rsidRPr="00B419A1" w:rsidRDefault="00B419A1" w:rsidP="00B419A1">
      <w:pPr>
        <w:pStyle w:val="Pidipagina"/>
        <w:tabs>
          <w:tab w:val="clear" w:pos="4819"/>
          <w:tab w:val="clear" w:pos="9638"/>
          <w:tab w:val="left" w:pos="3330"/>
        </w:tabs>
        <w:jc w:val="center"/>
        <w:rPr>
          <w:rFonts w:asciiTheme="minorHAnsi" w:hAnsiTheme="minorHAnsi" w:cstheme="minorHAnsi"/>
          <w:b/>
          <w:color w:val="000000" w:themeColor="text1"/>
          <w:sz w:val="32"/>
          <w:szCs w:val="32"/>
          <w:lang w:val="it-IT"/>
        </w:rPr>
      </w:pPr>
      <w:r w:rsidRPr="00B419A1">
        <w:rPr>
          <w:rFonts w:asciiTheme="minorHAnsi" w:hAnsiTheme="minorHAnsi" w:cstheme="minorHAnsi"/>
          <w:b/>
          <w:color w:val="000000" w:themeColor="text1"/>
          <w:sz w:val="32"/>
          <w:szCs w:val="32"/>
          <w:lang w:val="it-IT"/>
        </w:rPr>
        <w:t>ALLEGATO 2</w:t>
      </w:r>
    </w:p>
    <w:p w14:paraId="38E7B21C" w14:textId="77777777" w:rsidR="00B419A1" w:rsidRDefault="00B419A1" w:rsidP="00B419A1">
      <w:pPr>
        <w:pStyle w:val="Pidipagina"/>
        <w:tabs>
          <w:tab w:val="clear" w:pos="4819"/>
          <w:tab w:val="clear" w:pos="9638"/>
          <w:tab w:val="left" w:pos="3330"/>
        </w:tabs>
        <w:jc w:val="center"/>
        <w:rPr>
          <w:rFonts w:asciiTheme="minorHAnsi" w:hAnsiTheme="minorHAnsi" w:cstheme="minorHAnsi"/>
          <w:b/>
          <w:color w:val="000000" w:themeColor="text1"/>
          <w:sz w:val="24"/>
          <w:szCs w:val="24"/>
          <w:lang w:val="it-IT"/>
        </w:rPr>
      </w:pPr>
    </w:p>
    <w:p w14:paraId="46DC55E3" w14:textId="2BB2C3E7" w:rsidR="00B419A1" w:rsidRPr="00B419A1" w:rsidRDefault="00B419A1" w:rsidP="00B419A1">
      <w:pPr>
        <w:pStyle w:val="Pidipagina"/>
        <w:tabs>
          <w:tab w:val="clear" w:pos="4819"/>
          <w:tab w:val="clear" w:pos="9638"/>
          <w:tab w:val="left" w:pos="3330"/>
        </w:tabs>
        <w:jc w:val="center"/>
        <w:rPr>
          <w:rFonts w:asciiTheme="minorHAnsi" w:hAnsiTheme="minorHAnsi" w:cstheme="minorHAnsi"/>
          <w:b/>
          <w:color w:val="000000" w:themeColor="text1"/>
          <w:sz w:val="28"/>
          <w:szCs w:val="28"/>
          <w:lang w:val="it-IT"/>
        </w:rPr>
      </w:pPr>
      <w:r w:rsidRPr="00B419A1">
        <w:rPr>
          <w:rFonts w:asciiTheme="minorHAnsi" w:hAnsiTheme="minorHAnsi" w:cstheme="minorHAnsi"/>
          <w:b/>
          <w:color w:val="000000" w:themeColor="text1"/>
          <w:sz w:val="28"/>
          <w:szCs w:val="28"/>
          <w:lang w:val="it-IT"/>
        </w:rPr>
        <w:t>Al Disciplinare di Gara</w:t>
      </w:r>
    </w:p>
    <w:p w14:paraId="00029DCC" w14:textId="77777777" w:rsidR="00B419A1" w:rsidRDefault="00B419A1" w:rsidP="00B419A1">
      <w:pPr>
        <w:pStyle w:val="Pidipagina"/>
        <w:tabs>
          <w:tab w:val="clear" w:pos="4819"/>
          <w:tab w:val="clear" w:pos="9638"/>
          <w:tab w:val="left" w:pos="3330"/>
        </w:tabs>
        <w:jc w:val="center"/>
        <w:rPr>
          <w:rFonts w:ascii="Times New Roman" w:hAnsi="Times New Roman"/>
          <w:i/>
          <w:smallCaps/>
          <w:sz w:val="18"/>
          <w:szCs w:val="18"/>
          <w:lang w:val="it-IT"/>
        </w:rPr>
      </w:pPr>
    </w:p>
    <w:p w14:paraId="4CA89273"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36676DAF" w14:textId="711ACB6E" w:rsidR="00B419A1" w:rsidRPr="002A46A7" w:rsidRDefault="00B419A1" w:rsidP="00B419A1">
      <w:pPr>
        <w:spacing w:after="80" w:line="360" w:lineRule="auto"/>
        <w:jc w:val="both"/>
        <w:rPr>
          <w:rFonts w:asciiTheme="minorHAnsi" w:hAnsiTheme="minorHAnsi" w:cstheme="minorHAnsi"/>
          <w:b/>
          <w:sz w:val="24"/>
          <w:szCs w:val="24"/>
          <w:lang w:val="it-IT"/>
        </w:rPr>
      </w:pPr>
      <w:r w:rsidRPr="001C2D16">
        <w:rPr>
          <w:rFonts w:asciiTheme="minorHAnsi" w:hAnsiTheme="minorHAnsi" w:cstheme="minorHAnsi"/>
          <w:b/>
          <w:color w:val="000000" w:themeColor="text1"/>
          <w:sz w:val="24"/>
          <w:szCs w:val="24"/>
          <w:lang w:val="it-IT"/>
        </w:rPr>
        <w:t>PROCEDURA APERTA</w:t>
      </w:r>
      <w:r w:rsidRPr="001C2D16">
        <w:rPr>
          <w:rFonts w:asciiTheme="minorHAnsi" w:hAnsiTheme="minorHAnsi" w:cstheme="minorHAnsi"/>
          <w:color w:val="000000" w:themeColor="text1"/>
          <w:sz w:val="24"/>
          <w:szCs w:val="24"/>
          <w:lang w:val="it-IT"/>
        </w:rPr>
        <w:t xml:space="preserve">, </w:t>
      </w:r>
      <w:r w:rsidRPr="001C2D16">
        <w:rPr>
          <w:rFonts w:asciiTheme="minorHAnsi" w:hAnsiTheme="minorHAnsi" w:cstheme="minorHAnsi"/>
          <w:b/>
          <w:color w:val="000000" w:themeColor="text1"/>
          <w:sz w:val="24"/>
          <w:szCs w:val="24"/>
          <w:lang w:val="it-IT"/>
        </w:rPr>
        <w:t>PER L'AFFIDAMENTO IN CONCESSIONE, AI SENSI DELL’ART. 164 DEL D.LGS. N. 50/2016,</w:t>
      </w:r>
      <w:r w:rsidRPr="008A522C">
        <w:rPr>
          <w:rFonts w:asciiTheme="minorHAnsi" w:hAnsiTheme="minorHAnsi" w:cstheme="minorHAnsi"/>
          <w:b/>
          <w:color w:val="000000" w:themeColor="text1"/>
          <w:sz w:val="24"/>
          <w:szCs w:val="24"/>
          <w:lang w:val="it-IT"/>
        </w:rPr>
        <w:t xml:space="preserve"> DEL </w:t>
      </w:r>
      <w:r w:rsidRPr="00CC407E">
        <w:rPr>
          <w:rFonts w:asciiTheme="minorHAnsi" w:hAnsiTheme="minorHAnsi" w:cstheme="minorHAnsi"/>
          <w:b/>
          <w:i/>
          <w:color w:val="000000" w:themeColor="text1"/>
          <w:sz w:val="24"/>
          <w:szCs w:val="24"/>
          <w:lang w:val="it-IT"/>
        </w:rPr>
        <w:t>“</w:t>
      </w:r>
      <w:r w:rsidR="00E634B2">
        <w:rPr>
          <w:rFonts w:asciiTheme="minorHAnsi" w:hAnsiTheme="minorHAnsi" w:cstheme="minorHAnsi"/>
          <w:b/>
          <w:i/>
          <w:color w:val="000000" w:themeColor="text1"/>
          <w:sz w:val="24"/>
          <w:szCs w:val="24"/>
          <w:lang w:val="it-IT"/>
        </w:rPr>
        <w:t>SERVIZIO DI RISTORO NEL PLESSO DEL TRIENNIO E NEL PLESSO DEL BIENNIO DELL’ITIS MAJORANA DI CASSINO</w:t>
      </w:r>
      <w:r>
        <w:rPr>
          <w:rFonts w:asciiTheme="minorHAnsi" w:hAnsiTheme="minorHAnsi" w:cstheme="minorHAnsi"/>
          <w:b/>
          <w:i/>
          <w:color w:val="000000" w:themeColor="text1"/>
          <w:sz w:val="24"/>
          <w:szCs w:val="24"/>
          <w:lang w:val="it-IT"/>
        </w:rPr>
        <w:t>”</w:t>
      </w:r>
      <w:r w:rsidRPr="00CC407E">
        <w:rPr>
          <w:rFonts w:asciiTheme="minorHAnsi" w:hAnsiTheme="minorHAnsi" w:cstheme="minorHAnsi"/>
          <w:b/>
          <w:i/>
          <w:color w:val="000000" w:themeColor="text1"/>
          <w:sz w:val="24"/>
          <w:szCs w:val="24"/>
          <w:lang w:val="it-IT"/>
        </w:rPr>
        <w:t xml:space="preserve">, </w:t>
      </w:r>
      <w:r w:rsidRPr="002A46A7">
        <w:rPr>
          <w:rFonts w:asciiTheme="minorHAnsi" w:hAnsiTheme="minorHAnsi" w:cstheme="minorHAnsi"/>
          <w:b/>
          <w:color w:val="000000" w:themeColor="text1"/>
          <w:sz w:val="24"/>
          <w:szCs w:val="24"/>
          <w:lang w:val="it-IT"/>
        </w:rPr>
        <w:t>MEDIANTE N°</w:t>
      </w:r>
      <w:r>
        <w:rPr>
          <w:rFonts w:asciiTheme="minorHAnsi" w:hAnsiTheme="minorHAnsi" w:cstheme="minorHAnsi"/>
          <w:b/>
          <w:color w:val="000000" w:themeColor="text1"/>
          <w:sz w:val="24"/>
          <w:szCs w:val="24"/>
          <w:lang w:val="it-IT"/>
        </w:rPr>
        <w:t>2</w:t>
      </w:r>
      <w:r w:rsidR="00805EF5">
        <w:rPr>
          <w:rFonts w:asciiTheme="minorHAnsi" w:hAnsiTheme="minorHAnsi" w:cstheme="minorHAnsi"/>
          <w:b/>
          <w:color w:val="000000" w:themeColor="text1"/>
          <w:sz w:val="24"/>
          <w:szCs w:val="24"/>
          <w:lang w:val="it-IT"/>
        </w:rPr>
        <w:t xml:space="preserve"> BAR-PUNTO RISTORO</w:t>
      </w:r>
      <w:r w:rsidRPr="002A46A7">
        <w:rPr>
          <w:rFonts w:asciiTheme="minorHAnsi" w:hAnsiTheme="minorHAnsi" w:cstheme="minorHAnsi"/>
          <w:b/>
          <w:color w:val="000000" w:themeColor="text1"/>
          <w:sz w:val="24"/>
          <w:szCs w:val="24"/>
          <w:lang w:val="it-IT"/>
        </w:rPr>
        <w:t xml:space="preserve">, </w:t>
      </w:r>
      <w:r>
        <w:rPr>
          <w:rFonts w:asciiTheme="minorHAnsi" w:hAnsiTheme="minorHAnsi" w:cstheme="minorHAnsi"/>
          <w:b/>
          <w:color w:val="000000" w:themeColor="text1"/>
          <w:sz w:val="24"/>
          <w:szCs w:val="24"/>
          <w:lang w:val="it-IT"/>
        </w:rPr>
        <w:t xml:space="preserve">1 </w:t>
      </w:r>
      <w:r w:rsidRPr="002A46A7">
        <w:rPr>
          <w:rFonts w:asciiTheme="minorHAnsi" w:hAnsiTheme="minorHAnsi" w:cstheme="minorHAnsi"/>
          <w:b/>
          <w:color w:val="000000" w:themeColor="text1"/>
          <w:sz w:val="24"/>
          <w:szCs w:val="24"/>
          <w:lang w:val="it-IT"/>
        </w:rPr>
        <w:t xml:space="preserve">UBICATO PRESSO LA SEDE </w:t>
      </w:r>
      <w:r>
        <w:rPr>
          <w:rFonts w:asciiTheme="minorHAnsi" w:hAnsiTheme="minorHAnsi" w:cstheme="minorHAnsi"/>
          <w:b/>
          <w:color w:val="000000" w:themeColor="text1"/>
          <w:sz w:val="24"/>
          <w:szCs w:val="24"/>
          <w:lang w:val="it-IT"/>
        </w:rPr>
        <w:t xml:space="preserve">DEL TRIENNIO </w:t>
      </w:r>
      <w:r w:rsidRPr="00892458">
        <w:rPr>
          <w:rFonts w:asciiTheme="minorHAnsi" w:hAnsiTheme="minorHAnsi" w:cstheme="minorHAnsi"/>
          <w:b/>
          <w:color w:val="000000" w:themeColor="text1"/>
          <w:sz w:val="24"/>
          <w:szCs w:val="24"/>
          <w:lang w:val="it-IT"/>
        </w:rPr>
        <w:t xml:space="preserve">in Via </w:t>
      </w:r>
      <w:proofErr w:type="spellStart"/>
      <w:r w:rsidRPr="00892458">
        <w:rPr>
          <w:rFonts w:asciiTheme="minorHAnsi" w:hAnsiTheme="minorHAnsi" w:cstheme="minorHAnsi"/>
          <w:b/>
          <w:color w:val="000000" w:themeColor="text1"/>
          <w:sz w:val="24"/>
          <w:szCs w:val="24"/>
          <w:lang w:val="it-IT"/>
        </w:rPr>
        <w:t>S.Angelo</w:t>
      </w:r>
      <w:proofErr w:type="spellEnd"/>
      <w:r w:rsidRPr="00892458">
        <w:rPr>
          <w:rFonts w:asciiTheme="minorHAnsi" w:hAnsiTheme="minorHAnsi" w:cstheme="minorHAnsi"/>
          <w:b/>
          <w:color w:val="000000" w:themeColor="text1"/>
          <w:sz w:val="24"/>
          <w:szCs w:val="24"/>
          <w:lang w:val="it-IT"/>
        </w:rPr>
        <w:t xml:space="preserve"> </w:t>
      </w:r>
      <w:proofErr w:type="spellStart"/>
      <w:r w:rsidRPr="00892458">
        <w:rPr>
          <w:rFonts w:asciiTheme="minorHAnsi" w:hAnsiTheme="minorHAnsi" w:cstheme="minorHAnsi"/>
          <w:b/>
          <w:color w:val="000000" w:themeColor="text1"/>
          <w:sz w:val="24"/>
          <w:szCs w:val="24"/>
          <w:lang w:val="it-IT"/>
        </w:rPr>
        <w:t>snc</w:t>
      </w:r>
      <w:proofErr w:type="spellEnd"/>
      <w:r w:rsidRPr="00892458">
        <w:rPr>
          <w:rFonts w:asciiTheme="minorHAnsi" w:hAnsiTheme="minorHAnsi" w:cstheme="minorHAnsi"/>
          <w:b/>
          <w:color w:val="000000" w:themeColor="text1"/>
          <w:sz w:val="24"/>
          <w:szCs w:val="24"/>
          <w:lang w:val="it-IT"/>
        </w:rPr>
        <w:t>, (</w:t>
      </w:r>
      <w:proofErr w:type="spellStart"/>
      <w:r w:rsidRPr="00892458">
        <w:rPr>
          <w:rFonts w:asciiTheme="minorHAnsi" w:hAnsiTheme="minorHAnsi" w:cstheme="minorHAnsi"/>
          <w:b/>
          <w:color w:val="000000" w:themeColor="text1"/>
          <w:sz w:val="24"/>
          <w:szCs w:val="24"/>
          <w:lang w:val="it-IT"/>
        </w:rPr>
        <w:t>Loc</w:t>
      </w:r>
      <w:proofErr w:type="spellEnd"/>
      <w:r w:rsidRPr="00892458">
        <w:rPr>
          <w:rFonts w:asciiTheme="minorHAnsi" w:hAnsiTheme="minorHAnsi" w:cstheme="minorHAnsi"/>
          <w:b/>
          <w:sz w:val="24"/>
          <w:szCs w:val="24"/>
          <w:lang w:val="it-IT"/>
        </w:rPr>
        <w:t xml:space="preserve">. </w:t>
      </w:r>
      <w:proofErr w:type="spellStart"/>
      <w:r w:rsidRPr="00892458">
        <w:rPr>
          <w:rFonts w:asciiTheme="minorHAnsi" w:hAnsiTheme="minorHAnsi" w:cstheme="minorHAnsi"/>
          <w:b/>
          <w:sz w:val="24"/>
          <w:szCs w:val="24"/>
          <w:lang w:val="it-IT"/>
        </w:rPr>
        <w:t>Folcara</w:t>
      </w:r>
      <w:proofErr w:type="spellEnd"/>
      <w:r w:rsidRPr="00892458">
        <w:rPr>
          <w:rFonts w:asciiTheme="minorHAnsi" w:hAnsiTheme="minorHAnsi" w:cstheme="minorHAnsi"/>
          <w:b/>
          <w:sz w:val="24"/>
          <w:szCs w:val="24"/>
          <w:lang w:val="it-IT"/>
        </w:rPr>
        <w:t>)</w:t>
      </w:r>
      <w:r>
        <w:rPr>
          <w:rFonts w:asciiTheme="minorHAnsi" w:hAnsiTheme="minorHAnsi" w:cstheme="minorHAnsi"/>
          <w:b/>
          <w:sz w:val="24"/>
          <w:szCs w:val="24"/>
          <w:lang w:val="it-IT"/>
        </w:rPr>
        <w:t xml:space="preserve"> ED 1 UBICATO PRESSO LA SEDE </w:t>
      </w:r>
      <w:r w:rsidRPr="002A46A7">
        <w:rPr>
          <w:rFonts w:asciiTheme="minorHAnsi" w:hAnsiTheme="minorHAnsi" w:cstheme="minorHAnsi"/>
          <w:b/>
          <w:color w:val="000000" w:themeColor="text1"/>
          <w:sz w:val="24"/>
          <w:szCs w:val="24"/>
          <w:lang w:val="it-IT"/>
        </w:rPr>
        <w:t xml:space="preserve">DEL BIENNIO in Via </w:t>
      </w:r>
      <w:proofErr w:type="spellStart"/>
      <w:r w:rsidRPr="002A46A7">
        <w:rPr>
          <w:rFonts w:asciiTheme="minorHAnsi" w:hAnsiTheme="minorHAnsi" w:cstheme="minorHAnsi"/>
          <w:b/>
          <w:color w:val="000000" w:themeColor="text1"/>
          <w:sz w:val="24"/>
          <w:szCs w:val="24"/>
          <w:lang w:val="it-IT"/>
        </w:rPr>
        <w:t>S.Angelo</w:t>
      </w:r>
      <w:proofErr w:type="spellEnd"/>
      <w:r w:rsidRPr="002A46A7">
        <w:rPr>
          <w:rFonts w:asciiTheme="minorHAnsi" w:hAnsiTheme="minorHAnsi" w:cstheme="minorHAnsi"/>
          <w:b/>
          <w:color w:val="000000" w:themeColor="text1"/>
          <w:sz w:val="24"/>
          <w:szCs w:val="24"/>
          <w:lang w:val="it-IT"/>
        </w:rPr>
        <w:t xml:space="preserve"> 2 (</w:t>
      </w:r>
      <w:proofErr w:type="spellStart"/>
      <w:r w:rsidRPr="002A46A7">
        <w:rPr>
          <w:rFonts w:asciiTheme="minorHAnsi" w:hAnsiTheme="minorHAnsi" w:cstheme="minorHAnsi"/>
          <w:b/>
          <w:color w:val="000000" w:themeColor="text1"/>
          <w:sz w:val="24"/>
          <w:szCs w:val="24"/>
          <w:lang w:val="it-IT"/>
        </w:rPr>
        <w:t>Loc</w:t>
      </w:r>
      <w:proofErr w:type="spellEnd"/>
      <w:r w:rsidRPr="002A46A7">
        <w:rPr>
          <w:rFonts w:asciiTheme="minorHAnsi" w:hAnsiTheme="minorHAnsi" w:cstheme="minorHAnsi"/>
          <w:b/>
          <w:sz w:val="24"/>
          <w:szCs w:val="24"/>
          <w:lang w:val="it-IT"/>
        </w:rPr>
        <w:t xml:space="preserve">. </w:t>
      </w:r>
      <w:proofErr w:type="spellStart"/>
      <w:r w:rsidRPr="002A46A7">
        <w:rPr>
          <w:rFonts w:asciiTheme="minorHAnsi" w:hAnsiTheme="minorHAnsi" w:cstheme="minorHAnsi"/>
          <w:b/>
          <w:sz w:val="24"/>
          <w:szCs w:val="24"/>
          <w:lang w:val="it-IT"/>
        </w:rPr>
        <w:t>Folcara</w:t>
      </w:r>
      <w:proofErr w:type="spellEnd"/>
      <w:r w:rsidRPr="002A46A7">
        <w:rPr>
          <w:rFonts w:asciiTheme="minorHAnsi" w:hAnsiTheme="minorHAnsi" w:cstheme="minorHAnsi"/>
          <w:b/>
          <w:sz w:val="24"/>
          <w:szCs w:val="24"/>
          <w:lang w:val="it-IT"/>
        </w:rPr>
        <w:t>)</w:t>
      </w:r>
      <w:r>
        <w:rPr>
          <w:rFonts w:asciiTheme="minorHAnsi" w:hAnsiTheme="minorHAnsi" w:cstheme="minorHAnsi"/>
          <w:b/>
          <w:sz w:val="24"/>
          <w:szCs w:val="24"/>
          <w:lang w:val="it-IT"/>
        </w:rPr>
        <w:t>.</w:t>
      </w:r>
    </w:p>
    <w:p w14:paraId="44A4DDD8"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03DF8FB3"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32986C8B"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1C88D1E9"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p w14:paraId="4AE3847E" w14:textId="77777777" w:rsidR="00B419A1" w:rsidRDefault="00B419A1" w:rsidP="00B419A1">
      <w:pPr>
        <w:pStyle w:val="Pidipagina"/>
        <w:tabs>
          <w:tab w:val="clear" w:pos="4819"/>
          <w:tab w:val="clear" w:pos="9638"/>
          <w:tab w:val="left" w:pos="3330"/>
        </w:tabs>
        <w:rPr>
          <w:rFonts w:ascii="Times New Roman" w:hAnsi="Times New Roman"/>
          <w:i/>
          <w:smallCaps/>
          <w:sz w:val="18"/>
          <w:szCs w:val="18"/>
          <w:lang w:val="it-IT"/>
        </w:rPr>
      </w:pPr>
    </w:p>
    <w:bookmarkEnd w:id="0"/>
    <w:p w14:paraId="3A8FA2F4" w14:textId="77777777" w:rsidR="00B419A1" w:rsidRDefault="00B419A1" w:rsidP="005340B2">
      <w:pPr>
        <w:pStyle w:val="Pidipagina"/>
        <w:jc w:val="both"/>
        <w:rPr>
          <w:rFonts w:ascii="Times New Roman" w:hAnsi="Times New Roman"/>
          <w:i/>
          <w:smallCaps/>
          <w:sz w:val="18"/>
          <w:szCs w:val="18"/>
          <w:lang w:val="it-IT"/>
        </w:rPr>
      </w:pPr>
    </w:p>
    <w:p w14:paraId="42D60E4F" w14:textId="77777777" w:rsidR="00481AA3" w:rsidRPr="001C2D16" w:rsidRDefault="00BE3601" w:rsidP="00481AA3">
      <w:pPr>
        <w:shd w:val="clear" w:color="auto" w:fill="FFFFFF" w:themeFill="background1"/>
        <w:autoSpaceDE w:val="0"/>
        <w:autoSpaceDN w:val="0"/>
        <w:adjustRightInd w:val="0"/>
        <w:ind w:left="6735" w:hanging="6735"/>
        <w:rPr>
          <w:rFonts w:asciiTheme="minorHAnsi" w:hAnsiTheme="minorHAnsi" w:cstheme="minorHAnsi"/>
          <w:b/>
          <w:bCs/>
          <w:sz w:val="28"/>
          <w:szCs w:val="28"/>
          <w:u w:val="single"/>
          <w:lang w:val="it-IT"/>
        </w:rPr>
      </w:pPr>
      <w:r w:rsidRPr="001C2D16">
        <w:rPr>
          <w:rFonts w:asciiTheme="minorHAnsi" w:hAnsiTheme="minorHAnsi" w:cstheme="minorHAnsi"/>
          <w:b/>
          <w:bCs/>
          <w:sz w:val="28"/>
          <w:szCs w:val="28"/>
          <w:u w:val="single"/>
          <w:lang w:val="it-IT"/>
        </w:rPr>
        <w:t xml:space="preserve">C.I.G: </w:t>
      </w:r>
      <w:r w:rsidR="00481AA3" w:rsidRPr="001C2D16">
        <w:rPr>
          <w:rFonts w:asciiTheme="minorHAnsi" w:hAnsiTheme="minorHAnsi" w:cstheme="minorHAnsi"/>
          <w:b/>
          <w:bCs/>
          <w:sz w:val="28"/>
          <w:szCs w:val="28"/>
          <w:u w:val="single"/>
          <w:lang w:val="it-IT"/>
        </w:rPr>
        <w:t>86044221A9</w:t>
      </w:r>
    </w:p>
    <w:p w14:paraId="5AB630BB" w14:textId="07B4EC33" w:rsidR="00020A29" w:rsidRPr="00052278" w:rsidRDefault="00020A29" w:rsidP="00481AA3">
      <w:pPr>
        <w:pStyle w:val="Pidipagina"/>
        <w:jc w:val="both"/>
        <w:rPr>
          <w:lang w:val="it-IT"/>
        </w:rPr>
      </w:pPr>
    </w:p>
    <w:p w14:paraId="06D4C676" w14:textId="0A6D5AFD" w:rsidR="00020A29" w:rsidRDefault="00020A29" w:rsidP="007B4EDC">
      <w:pPr>
        <w:pStyle w:val="Corpotesto"/>
        <w:tabs>
          <w:tab w:val="left" w:pos="5812"/>
        </w:tabs>
        <w:spacing w:before="4"/>
        <w:ind w:right="8"/>
        <w:jc w:val="center"/>
        <w:rPr>
          <w:lang w:val="it-IT"/>
        </w:rPr>
        <w:sectPr w:rsidR="00020A29" w:rsidSect="00020A29">
          <w:headerReference w:type="default" r:id="rId9"/>
          <w:pgSz w:w="11920" w:h="16850"/>
          <w:pgMar w:top="2340" w:right="500" w:bottom="280" w:left="480" w:header="708" w:footer="0" w:gutter="0"/>
          <w:pgNumType w:start="1"/>
          <w:cols w:space="720"/>
          <w:docGrid w:linePitch="299"/>
        </w:sectPr>
      </w:pPr>
      <w:r w:rsidRPr="00052278">
        <w:rPr>
          <w:lang w:val="it-IT"/>
        </w:rPr>
        <w:tab/>
      </w:r>
    </w:p>
    <w:p w14:paraId="2BCE6387" w14:textId="42EC854C" w:rsidR="00020A29" w:rsidRDefault="00020A29" w:rsidP="00AD0BD4">
      <w:pPr>
        <w:pStyle w:val="Corpotesto"/>
        <w:tabs>
          <w:tab w:val="left" w:pos="7088"/>
        </w:tabs>
        <w:spacing w:before="1"/>
        <w:ind w:left="284" w:right="1294"/>
        <w:rPr>
          <w:lang w:val="it-IT"/>
        </w:rPr>
      </w:pPr>
    </w:p>
    <w:p w14:paraId="06C28E14" w14:textId="77777777" w:rsidR="003A79AA" w:rsidRDefault="003A79AA" w:rsidP="003A79AA">
      <w:pPr>
        <w:tabs>
          <w:tab w:val="left" w:pos="7650"/>
        </w:tabs>
        <w:rPr>
          <w:lang w:val="it-IT"/>
        </w:rPr>
      </w:pPr>
      <w:r>
        <w:rPr>
          <w:lang w:val="it-IT"/>
        </w:rPr>
        <w:tab/>
      </w:r>
    </w:p>
    <w:p w14:paraId="3FFC8B83" w14:textId="77777777" w:rsidR="00B32AFC" w:rsidRDefault="00B32AFC" w:rsidP="003A79AA">
      <w:pPr>
        <w:tabs>
          <w:tab w:val="left" w:pos="7650"/>
        </w:tabs>
        <w:rPr>
          <w:lang w:val="it-IT"/>
        </w:rPr>
      </w:pPr>
    </w:p>
    <w:p w14:paraId="5680ECCA" w14:textId="77777777" w:rsidR="00B32AFC" w:rsidRDefault="00B32AFC" w:rsidP="003A79AA">
      <w:pPr>
        <w:tabs>
          <w:tab w:val="left" w:pos="7650"/>
        </w:tabs>
        <w:rPr>
          <w:lang w:val="it-IT"/>
        </w:rPr>
      </w:pPr>
    </w:p>
    <w:p w14:paraId="2B08F72C" w14:textId="77777777" w:rsidR="00B32AFC" w:rsidRDefault="00B32AFC" w:rsidP="003A79AA">
      <w:pPr>
        <w:tabs>
          <w:tab w:val="left" w:pos="7650"/>
        </w:tabs>
        <w:rPr>
          <w:lang w:val="it-IT"/>
        </w:rPr>
      </w:pPr>
    </w:p>
    <w:p w14:paraId="11FF1B25" w14:textId="77777777" w:rsidR="00B32AFC" w:rsidRDefault="00B32AFC" w:rsidP="003A79AA">
      <w:pPr>
        <w:tabs>
          <w:tab w:val="left" w:pos="7650"/>
        </w:tabs>
        <w:rPr>
          <w:lang w:val="it-IT"/>
        </w:rPr>
      </w:pPr>
    </w:p>
    <w:p w14:paraId="02C10AD9" w14:textId="77777777" w:rsidR="00B32AFC" w:rsidRDefault="00B32AFC" w:rsidP="003A79AA">
      <w:pPr>
        <w:tabs>
          <w:tab w:val="left" w:pos="7650"/>
        </w:tabs>
        <w:rPr>
          <w:lang w:val="it-IT"/>
        </w:rPr>
      </w:pPr>
    </w:p>
    <w:p w14:paraId="42C9E758" w14:textId="77777777" w:rsidR="00B32AFC" w:rsidRDefault="00B32AFC" w:rsidP="003A79AA">
      <w:pPr>
        <w:tabs>
          <w:tab w:val="left" w:pos="7650"/>
        </w:tabs>
        <w:rPr>
          <w:lang w:val="it-IT"/>
        </w:rPr>
      </w:pPr>
    </w:p>
    <w:p w14:paraId="56BD03DF" w14:textId="77777777" w:rsidR="00B32AFC" w:rsidRDefault="00B32AFC" w:rsidP="003A79AA">
      <w:pPr>
        <w:tabs>
          <w:tab w:val="left" w:pos="7650"/>
        </w:tabs>
        <w:rPr>
          <w:lang w:val="it-IT"/>
        </w:rPr>
      </w:pPr>
    </w:p>
    <w:p w14:paraId="2C4A57E2" w14:textId="77777777" w:rsidR="00B32AFC" w:rsidRDefault="00B32AFC" w:rsidP="003A79AA">
      <w:pPr>
        <w:tabs>
          <w:tab w:val="left" w:pos="7650"/>
        </w:tabs>
        <w:rPr>
          <w:lang w:val="it-IT"/>
        </w:rPr>
      </w:pPr>
    </w:p>
    <w:p w14:paraId="3B1A32B9" w14:textId="77777777" w:rsidR="00B32AFC" w:rsidRDefault="00B32AFC" w:rsidP="003A79AA">
      <w:pPr>
        <w:tabs>
          <w:tab w:val="left" w:pos="7650"/>
        </w:tabs>
        <w:rPr>
          <w:lang w:val="it-IT"/>
        </w:rPr>
      </w:pPr>
    </w:p>
    <w:p w14:paraId="7718B0D4" w14:textId="77777777" w:rsidR="00B32AFC" w:rsidRDefault="00B32AFC" w:rsidP="003A79AA">
      <w:pPr>
        <w:tabs>
          <w:tab w:val="left" w:pos="7650"/>
        </w:tabs>
        <w:rPr>
          <w:lang w:val="it-IT"/>
        </w:rPr>
      </w:pPr>
    </w:p>
    <w:p w14:paraId="0944BC1D" w14:textId="77777777" w:rsidR="00B32AFC" w:rsidRDefault="00B32AFC" w:rsidP="003A79AA">
      <w:pPr>
        <w:tabs>
          <w:tab w:val="left" w:pos="7650"/>
        </w:tabs>
        <w:rPr>
          <w:lang w:val="it-IT"/>
        </w:rPr>
      </w:pPr>
    </w:p>
    <w:p w14:paraId="2CF16B32" w14:textId="77777777" w:rsidR="00B32AFC" w:rsidRDefault="00B32AFC" w:rsidP="003A79AA">
      <w:pPr>
        <w:tabs>
          <w:tab w:val="left" w:pos="7650"/>
        </w:tabs>
        <w:rPr>
          <w:lang w:val="it-IT"/>
        </w:rPr>
      </w:pPr>
    </w:p>
    <w:p w14:paraId="44AA1BA8" w14:textId="77777777" w:rsidR="00B32AFC" w:rsidRDefault="00B32AFC" w:rsidP="003A79AA">
      <w:pPr>
        <w:tabs>
          <w:tab w:val="left" w:pos="7650"/>
        </w:tabs>
        <w:rPr>
          <w:lang w:val="it-IT"/>
        </w:rPr>
      </w:pPr>
    </w:p>
    <w:p w14:paraId="4CF3C23D" w14:textId="77777777" w:rsidR="00B32AFC" w:rsidRDefault="00B32AFC" w:rsidP="003A79AA">
      <w:pPr>
        <w:tabs>
          <w:tab w:val="left" w:pos="7650"/>
        </w:tabs>
        <w:rPr>
          <w:lang w:val="it-IT"/>
        </w:rPr>
      </w:pPr>
    </w:p>
    <w:p w14:paraId="3E6F7F91" w14:textId="77777777" w:rsidR="00B32AFC" w:rsidRDefault="00B32AFC" w:rsidP="003A79AA">
      <w:pPr>
        <w:tabs>
          <w:tab w:val="left" w:pos="7650"/>
        </w:tabs>
        <w:rPr>
          <w:lang w:val="it-IT"/>
        </w:rPr>
      </w:pPr>
    </w:p>
    <w:p w14:paraId="30B98BD5" w14:textId="77777777" w:rsidR="00B32AFC" w:rsidRDefault="00B32AFC" w:rsidP="003A79AA">
      <w:pPr>
        <w:tabs>
          <w:tab w:val="left" w:pos="7650"/>
        </w:tabs>
        <w:rPr>
          <w:lang w:val="it-IT"/>
        </w:rPr>
      </w:pPr>
    </w:p>
    <w:p w14:paraId="04123B21" w14:textId="77777777" w:rsidR="00B419A1" w:rsidRDefault="00B419A1" w:rsidP="003A79AA">
      <w:pPr>
        <w:tabs>
          <w:tab w:val="left" w:pos="7650"/>
        </w:tabs>
        <w:rPr>
          <w:lang w:val="it-IT"/>
        </w:rPr>
      </w:pPr>
    </w:p>
    <w:p w14:paraId="5FB25ECB" w14:textId="77777777" w:rsidR="000551BB" w:rsidRDefault="000551BB" w:rsidP="003A79AA">
      <w:pPr>
        <w:tabs>
          <w:tab w:val="left" w:pos="7650"/>
        </w:tabs>
        <w:rPr>
          <w:lang w:val="it-IT"/>
        </w:rPr>
      </w:pPr>
    </w:p>
    <w:p w14:paraId="58EB8A28" w14:textId="77777777" w:rsidR="000551BB" w:rsidRDefault="000551BB" w:rsidP="003A79AA">
      <w:pPr>
        <w:tabs>
          <w:tab w:val="left" w:pos="7650"/>
        </w:tabs>
        <w:rPr>
          <w:lang w:val="it-IT"/>
        </w:rPr>
      </w:pPr>
    </w:p>
    <w:sdt>
      <w:sdtPr>
        <w:rPr>
          <w:rFonts w:asciiTheme="minorHAnsi" w:hAnsiTheme="minorHAnsi" w:cstheme="minorHAnsi"/>
        </w:rPr>
        <w:id w:val="-1407057372"/>
        <w:docPartObj>
          <w:docPartGallery w:val="Table of Contents"/>
          <w:docPartUnique/>
        </w:docPartObj>
      </w:sdtPr>
      <w:sdtEndPr>
        <w:rPr>
          <w:b/>
          <w:bCs/>
        </w:rPr>
      </w:sdtEndPr>
      <w:sdtContent>
        <w:p w14:paraId="167FA940" w14:textId="77777777" w:rsidR="00B32AFC" w:rsidRPr="00B419A1" w:rsidRDefault="00B32AFC" w:rsidP="00B32AFC">
          <w:pPr>
            <w:spacing w:line="276" w:lineRule="auto"/>
            <w:jc w:val="both"/>
            <w:rPr>
              <w:rFonts w:asciiTheme="minorHAnsi" w:hAnsiTheme="minorHAnsi" w:cstheme="minorHAnsi"/>
              <w:b/>
              <w:color w:val="000000" w:themeColor="text1"/>
              <w:sz w:val="24"/>
              <w:lang w:val="it-IT"/>
            </w:rPr>
          </w:pPr>
          <w:r w:rsidRPr="00B419A1">
            <w:rPr>
              <w:rFonts w:asciiTheme="minorHAnsi" w:hAnsiTheme="minorHAnsi" w:cstheme="minorHAnsi"/>
              <w:b/>
              <w:color w:val="000000" w:themeColor="text1"/>
              <w:sz w:val="24"/>
              <w:lang w:val="it-IT"/>
            </w:rPr>
            <w:t>INDICE</w:t>
          </w:r>
        </w:p>
        <w:p w14:paraId="3A8CC275" w14:textId="77777777" w:rsidR="00B32AFC" w:rsidRPr="00B744F9" w:rsidRDefault="00B32AFC" w:rsidP="00B32AFC">
          <w:pPr>
            <w:pStyle w:val="Sommario1"/>
            <w:tabs>
              <w:tab w:val="right" w:leader="dot" w:pos="9628"/>
            </w:tabs>
            <w:rPr>
              <w:rFonts w:asciiTheme="minorHAnsi" w:eastAsiaTheme="minorEastAsia" w:hAnsiTheme="minorHAnsi" w:cstheme="minorHAnsi"/>
              <w:noProof/>
            </w:rPr>
          </w:pPr>
          <w:r w:rsidRPr="008E37FC">
            <w:rPr>
              <w:rFonts w:asciiTheme="minorHAnsi" w:hAnsiTheme="minorHAnsi" w:cstheme="minorHAnsi"/>
              <w:sz w:val="22"/>
              <w:szCs w:val="22"/>
            </w:rPr>
            <w:fldChar w:fldCharType="begin"/>
          </w:r>
          <w:r w:rsidRPr="008E37FC">
            <w:rPr>
              <w:rFonts w:asciiTheme="minorHAnsi" w:hAnsiTheme="minorHAnsi" w:cstheme="minorHAnsi"/>
              <w:sz w:val="22"/>
              <w:szCs w:val="22"/>
            </w:rPr>
            <w:instrText xml:space="preserve"> TOC \o "1-3" \h \z \u </w:instrText>
          </w:r>
          <w:r w:rsidRPr="008E37FC">
            <w:rPr>
              <w:rFonts w:asciiTheme="minorHAnsi" w:hAnsiTheme="minorHAnsi" w:cstheme="minorHAnsi"/>
              <w:sz w:val="22"/>
              <w:szCs w:val="22"/>
            </w:rPr>
            <w:fldChar w:fldCharType="separate"/>
          </w:r>
          <w:hyperlink w:anchor="_Toc19898546" w:history="1">
            <w:r w:rsidRPr="00B744F9">
              <w:rPr>
                <w:rStyle w:val="Collegamentoipertestuale"/>
                <w:rFonts w:asciiTheme="minorHAnsi" w:hAnsiTheme="minorHAnsi" w:cstheme="minorHAnsi"/>
                <w:noProof/>
              </w:rPr>
              <w:t>TITOLO I - INDICAZIONI GENERALI</w:t>
            </w:r>
            <w:r w:rsidRPr="00B744F9">
              <w:rPr>
                <w:rFonts w:asciiTheme="minorHAnsi" w:hAnsiTheme="minorHAnsi" w:cstheme="minorHAnsi"/>
                <w:noProof/>
                <w:webHidden/>
              </w:rPr>
              <w:tab/>
            </w:r>
            <w:r w:rsidRPr="00B744F9">
              <w:rPr>
                <w:rFonts w:asciiTheme="minorHAnsi" w:hAnsiTheme="minorHAnsi" w:cstheme="minorHAnsi"/>
                <w:noProof/>
                <w:webHidden/>
              </w:rPr>
              <w:fldChar w:fldCharType="begin"/>
            </w:r>
            <w:r w:rsidRPr="00B744F9">
              <w:rPr>
                <w:rFonts w:asciiTheme="minorHAnsi" w:hAnsiTheme="minorHAnsi" w:cstheme="minorHAnsi"/>
                <w:noProof/>
                <w:webHidden/>
              </w:rPr>
              <w:instrText xml:space="preserve"> PAGEREF _Toc19898546 \h </w:instrText>
            </w:r>
            <w:r w:rsidRPr="00B744F9">
              <w:rPr>
                <w:rFonts w:asciiTheme="minorHAnsi" w:hAnsiTheme="minorHAnsi" w:cstheme="minorHAnsi"/>
                <w:noProof/>
                <w:webHidden/>
              </w:rPr>
            </w:r>
            <w:r w:rsidRPr="00B744F9">
              <w:rPr>
                <w:rFonts w:asciiTheme="minorHAnsi" w:hAnsiTheme="minorHAnsi" w:cstheme="minorHAnsi"/>
                <w:noProof/>
                <w:webHidden/>
              </w:rPr>
              <w:fldChar w:fldCharType="separate"/>
            </w:r>
            <w:r w:rsidR="00540E25">
              <w:rPr>
                <w:rFonts w:asciiTheme="minorHAnsi" w:hAnsiTheme="minorHAnsi" w:cstheme="minorHAnsi"/>
                <w:noProof/>
                <w:webHidden/>
              </w:rPr>
              <w:t>5</w:t>
            </w:r>
            <w:r w:rsidRPr="00B744F9">
              <w:rPr>
                <w:rFonts w:asciiTheme="minorHAnsi" w:hAnsiTheme="minorHAnsi" w:cstheme="minorHAnsi"/>
                <w:noProof/>
                <w:webHidden/>
              </w:rPr>
              <w:fldChar w:fldCharType="end"/>
            </w:r>
          </w:hyperlink>
        </w:p>
        <w:p w14:paraId="450CE3E9" w14:textId="77777777" w:rsidR="00B32AFC" w:rsidRPr="00B744F9" w:rsidRDefault="00540E25" w:rsidP="00B32AFC">
          <w:pPr>
            <w:pStyle w:val="Sommario2"/>
            <w:rPr>
              <w:rFonts w:eastAsiaTheme="minorEastAsia"/>
            </w:rPr>
          </w:pPr>
          <w:hyperlink w:anchor="_Toc19898547" w:history="1">
            <w:r w:rsidR="00B32AFC" w:rsidRPr="00B744F9">
              <w:rPr>
                <w:rStyle w:val="Collegamentoipertestuale"/>
                <w:szCs w:val="20"/>
              </w:rPr>
              <w:t>ART. 1 – TERMINI E DEFINIZIONI</w:t>
            </w:r>
            <w:r w:rsidR="00B32AFC" w:rsidRPr="00B744F9">
              <w:rPr>
                <w:webHidden/>
              </w:rPr>
              <w:tab/>
            </w:r>
            <w:r w:rsidR="00B32AFC" w:rsidRPr="00B744F9">
              <w:rPr>
                <w:webHidden/>
              </w:rPr>
              <w:fldChar w:fldCharType="begin"/>
            </w:r>
            <w:r w:rsidR="00B32AFC" w:rsidRPr="00B744F9">
              <w:rPr>
                <w:webHidden/>
              </w:rPr>
              <w:instrText xml:space="preserve"> PAGEREF _Toc19898547 \h </w:instrText>
            </w:r>
            <w:r w:rsidR="00B32AFC" w:rsidRPr="00B744F9">
              <w:rPr>
                <w:webHidden/>
              </w:rPr>
            </w:r>
            <w:r w:rsidR="00B32AFC" w:rsidRPr="00B744F9">
              <w:rPr>
                <w:webHidden/>
              </w:rPr>
              <w:fldChar w:fldCharType="separate"/>
            </w:r>
            <w:r>
              <w:rPr>
                <w:webHidden/>
              </w:rPr>
              <w:t>5</w:t>
            </w:r>
            <w:r w:rsidR="00B32AFC" w:rsidRPr="00B744F9">
              <w:rPr>
                <w:webHidden/>
              </w:rPr>
              <w:fldChar w:fldCharType="end"/>
            </w:r>
          </w:hyperlink>
        </w:p>
        <w:p w14:paraId="1A904095" w14:textId="77777777" w:rsidR="00B32AFC" w:rsidRPr="00B744F9" w:rsidRDefault="00540E25" w:rsidP="00B32AFC">
          <w:pPr>
            <w:pStyle w:val="Sommario2"/>
            <w:rPr>
              <w:rFonts w:eastAsiaTheme="minorEastAsia"/>
            </w:rPr>
          </w:pPr>
          <w:hyperlink w:anchor="_Toc19898548" w:history="1">
            <w:r w:rsidR="00B32AFC" w:rsidRPr="00B744F9">
              <w:rPr>
                <w:rStyle w:val="Collegamentoipertestuale"/>
                <w:szCs w:val="20"/>
              </w:rPr>
              <w:t>ART. 2 – OGGETTO DELLA CONCESSIONE</w:t>
            </w:r>
            <w:r w:rsidR="00B32AFC" w:rsidRPr="00B744F9">
              <w:rPr>
                <w:webHidden/>
              </w:rPr>
              <w:tab/>
            </w:r>
            <w:r w:rsidR="00B32AFC" w:rsidRPr="00B744F9">
              <w:rPr>
                <w:webHidden/>
              </w:rPr>
              <w:fldChar w:fldCharType="begin"/>
            </w:r>
            <w:r w:rsidR="00B32AFC" w:rsidRPr="00B744F9">
              <w:rPr>
                <w:webHidden/>
              </w:rPr>
              <w:instrText xml:space="preserve"> PAGEREF _Toc19898548 \h </w:instrText>
            </w:r>
            <w:r w:rsidR="00B32AFC" w:rsidRPr="00B744F9">
              <w:rPr>
                <w:webHidden/>
              </w:rPr>
            </w:r>
            <w:r w:rsidR="00B32AFC" w:rsidRPr="00B744F9">
              <w:rPr>
                <w:webHidden/>
              </w:rPr>
              <w:fldChar w:fldCharType="separate"/>
            </w:r>
            <w:r>
              <w:rPr>
                <w:webHidden/>
              </w:rPr>
              <w:t>7</w:t>
            </w:r>
            <w:r w:rsidR="00B32AFC" w:rsidRPr="00B744F9">
              <w:rPr>
                <w:webHidden/>
              </w:rPr>
              <w:fldChar w:fldCharType="end"/>
            </w:r>
          </w:hyperlink>
        </w:p>
        <w:p w14:paraId="2B0A4CED" w14:textId="77777777" w:rsidR="00B32AFC" w:rsidRPr="00B744F9" w:rsidRDefault="00540E25" w:rsidP="00B32AFC">
          <w:pPr>
            <w:pStyle w:val="Sommario2"/>
            <w:rPr>
              <w:rFonts w:eastAsiaTheme="minorEastAsia"/>
            </w:rPr>
          </w:pPr>
          <w:hyperlink w:anchor="_Toc19898549" w:history="1">
            <w:r w:rsidR="00B32AFC" w:rsidRPr="00B744F9">
              <w:rPr>
                <w:rStyle w:val="Collegamentoipertestuale"/>
                <w:szCs w:val="20"/>
              </w:rPr>
              <w:t>ART. 3 – DURATA DEL CONTRATTO</w:t>
            </w:r>
            <w:r w:rsidR="00B32AFC" w:rsidRPr="00B744F9">
              <w:rPr>
                <w:webHidden/>
              </w:rPr>
              <w:tab/>
            </w:r>
            <w:r w:rsidR="00B32AFC" w:rsidRPr="00B744F9">
              <w:rPr>
                <w:webHidden/>
              </w:rPr>
              <w:fldChar w:fldCharType="begin"/>
            </w:r>
            <w:r w:rsidR="00B32AFC" w:rsidRPr="00B744F9">
              <w:rPr>
                <w:webHidden/>
              </w:rPr>
              <w:instrText xml:space="preserve"> PAGEREF _Toc19898549 \h </w:instrText>
            </w:r>
            <w:r w:rsidR="00B32AFC" w:rsidRPr="00B744F9">
              <w:rPr>
                <w:webHidden/>
              </w:rPr>
            </w:r>
            <w:r w:rsidR="00B32AFC" w:rsidRPr="00B744F9">
              <w:rPr>
                <w:webHidden/>
              </w:rPr>
              <w:fldChar w:fldCharType="separate"/>
            </w:r>
            <w:r>
              <w:rPr>
                <w:webHidden/>
              </w:rPr>
              <w:t>8</w:t>
            </w:r>
            <w:r w:rsidR="00B32AFC" w:rsidRPr="00B744F9">
              <w:rPr>
                <w:webHidden/>
              </w:rPr>
              <w:fldChar w:fldCharType="end"/>
            </w:r>
          </w:hyperlink>
        </w:p>
        <w:p w14:paraId="4535EDCC" w14:textId="77777777" w:rsidR="00B32AFC" w:rsidRPr="00B744F9" w:rsidRDefault="00540E25" w:rsidP="00B32AFC">
          <w:pPr>
            <w:pStyle w:val="Sommario2"/>
            <w:rPr>
              <w:rFonts w:eastAsiaTheme="minorEastAsia"/>
            </w:rPr>
          </w:pPr>
          <w:hyperlink w:anchor="_Toc19898550" w:history="1">
            <w:r w:rsidR="00B32AFC" w:rsidRPr="00B744F9">
              <w:rPr>
                <w:rStyle w:val="Collegamentoipertestuale"/>
                <w:szCs w:val="20"/>
              </w:rPr>
              <w:t>ART. 4 – CONTESTO DI RIFERIMENTO E UTENZA</w:t>
            </w:r>
            <w:r w:rsidR="00B32AFC" w:rsidRPr="00B744F9">
              <w:rPr>
                <w:webHidden/>
              </w:rPr>
              <w:tab/>
            </w:r>
            <w:r w:rsidR="00B32AFC" w:rsidRPr="00B744F9">
              <w:rPr>
                <w:webHidden/>
              </w:rPr>
              <w:fldChar w:fldCharType="begin"/>
            </w:r>
            <w:r w:rsidR="00B32AFC" w:rsidRPr="00B744F9">
              <w:rPr>
                <w:webHidden/>
              </w:rPr>
              <w:instrText xml:space="preserve"> PAGEREF _Toc19898550 \h </w:instrText>
            </w:r>
            <w:r w:rsidR="00B32AFC" w:rsidRPr="00B744F9">
              <w:rPr>
                <w:webHidden/>
              </w:rPr>
            </w:r>
            <w:r w:rsidR="00B32AFC" w:rsidRPr="00B744F9">
              <w:rPr>
                <w:webHidden/>
              </w:rPr>
              <w:fldChar w:fldCharType="separate"/>
            </w:r>
            <w:r>
              <w:rPr>
                <w:webHidden/>
              </w:rPr>
              <w:t>9</w:t>
            </w:r>
            <w:r w:rsidR="00B32AFC" w:rsidRPr="00B744F9">
              <w:rPr>
                <w:webHidden/>
              </w:rPr>
              <w:fldChar w:fldCharType="end"/>
            </w:r>
          </w:hyperlink>
        </w:p>
        <w:p w14:paraId="40F092CF" w14:textId="77777777" w:rsidR="00B32AFC" w:rsidRPr="00B744F9" w:rsidRDefault="00540E25" w:rsidP="00B32AFC">
          <w:pPr>
            <w:pStyle w:val="Sommario2"/>
            <w:rPr>
              <w:rFonts w:eastAsiaTheme="minorEastAsia"/>
            </w:rPr>
          </w:pPr>
          <w:hyperlink w:anchor="_Toc19898551" w:history="1">
            <w:r w:rsidR="00B32AFC" w:rsidRPr="00B744F9">
              <w:rPr>
                <w:rStyle w:val="Collegamentoipertestuale"/>
                <w:szCs w:val="20"/>
              </w:rPr>
              <w:t>ART. 5 - CONCESSIONE IN USO DEI LOCALI</w:t>
            </w:r>
            <w:r w:rsidR="00B32AFC" w:rsidRPr="00B744F9">
              <w:rPr>
                <w:webHidden/>
              </w:rPr>
              <w:tab/>
            </w:r>
            <w:r w:rsidR="00B32AFC" w:rsidRPr="00B744F9">
              <w:rPr>
                <w:webHidden/>
              </w:rPr>
              <w:fldChar w:fldCharType="begin"/>
            </w:r>
            <w:r w:rsidR="00B32AFC" w:rsidRPr="00B744F9">
              <w:rPr>
                <w:webHidden/>
              </w:rPr>
              <w:instrText xml:space="preserve"> PAGEREF _Toc19898551 \h </w:instrText>
            </w:r>
            <w:r w:rsidR="00B32AFC" w:rsidRPr="00B744F9">
              <w:rPr>
                <w:webHidden/>
              </w:rPr>
            </w:r>
            <w:r w:rsidR="00B32AFC" w:rsidRPr="00B744F9">
              <w:rPr>
                <w:webHidden/>
              </w:rPr>
              <w:fldChar w:fldCharType="separate"/>
            </w:r>
            <w:r>
              <w:rPr>
                <w:webHidden/>
              </w:rPr>
              <w:t>9</w:t>
            </w:r>
            <w:r w:rsidR="00B32AFC" w:rsidRPr="00B744F9">
              <w:rPr>
                <w:webHidden/>
              </w:rPr>
              <w:fldChar w:fldCharType="end"/>
            </w:r>
          </w:hyperlink>
        </w:p>
        <w:p w14:paraId="683CF806" w14:textId="77777777" w:rsidR="00B32AFC" w:rsidRPr="00B744F9" w:rsidRDefault="00540E25" w:rsidP="00B32AFC">
          <w:pPr>
            <w:pStyle w:val="Sommario2"/>
            <w:rPr>
              <w:rFonts w:eastAsiaTheme="minorEastAsia"/>
            </w:rPr>
          </w:pPr>
          <w:hyperlink w:anchor="_Toc19898552" w:history="1">
            <w:r w:rsidR="00B32AFC" w:rsidRPr="00B744F9">
              <w:rPr>
                <w:rStyle w:val="Collegamentoipertestuale"/>
                <w:szCs w:val="20"/>
              </w:rPr>
              <w:t>ART. 6 – CANONE CONCESSORIO PER L’USO DEI LOCALI E ALTI ONERI</w:t>
            </w:r>
            <w:r w:rsidR="00B32AFC" w:rsidRPr="00B744F9">
              <w:rPr>
                <w:webHidden/>
              </w:rPr>
              <w:tab/>
            </w:r>
            <w:r w:rsidR="00B32AFC" w:rsidRPr="00B744F9">
              <w:rPr>
                <w:webHidden/>
              </w:rPr>
              <w:fldChar w:fldCharType="begin"/>
            </w:r>
            <w:r w:rsidR="00B32AFC" w:rsidRPr="00B744F9">
              <w:rPr>
                <w:webHidden/>
              </w:rPr>
              <w:instrText xml:space="preserve"> PAGEREF _Toc19898552 \h </w:instrText>
            </w:r>
            <w:r w:rsidR="00B32AFC" w:rsidRPr="00B744F9">
              <w:rPr>
                <w:webHidden/>
              </w:rPr>
            </w:r>
            <w:r w:rsidR="00B32AFC" w:rsidRPr="00B744F9">
              <w:rPr>
                <w:webHidden/>
              </w:rPr>
              <w:fldChar w:fldCharType="separate"/>
            </w:r>
            <w:r>
              <w:rPr>
                <w:webHidden/>
              </w:rPr>
              <w:t>10</w:t>
            </w:r>
            <w:r w:rsidR="00B32AFC" w:rsidRPr="00B744F9">
              <w:rPr>
                <w:webHidden/>
              </w:rPr>
              <w:fldChar w:fldCharType="end"/>
            </w:r>
          </w:hyperlink>
        </w:p>
        <w:p w14:paraId="0603DC71" w14:textId="77777777" w:rsidR="00B32AFC" w:rsidRPr="00B744F9" w:rsidRDefault="00540E25" w:rsidP="00B32AFC">
          <w:pPr>
            <w:pStyle w:val="Sommario2"/>
            <w:rPr>
              <w:rFonts w:eastAsiaTheme="minorEastAsia"/>
            </w:rPr>
          </w:pPr>
          <w:hyperlink w:anchor="_Toc19898553" w:history="1">
            <w:r w:rsidR="00B32AFC" w:rsidRPr="00B744F9">
              <w:rPr>
                <w:rStyle w:val="Collegamentoipertestuale"/>
                <w:szCs w:val="20"/>
              </w:rPr>
              <w:t>ART. 7 – CONSEGNA DEI LOCALI E AVVIO DELL’ESECUZIONE DEL SERVIZIO</w:t>
            </w:r>
            <w:r w:rsidR="00B32AFC" w:rsidRPr="00B744F9">
              <w:rPr>
                <w:webHidden/>
              </w:rPr>
              <w:tab/>
            </w:r>
            <w:r w:rsidR="00B32AFC" w:rsidRPr="00B744F9">
              <w:rPr>
                <w:webHidden/>
              </w:rPr>
              <w:fldChar w:fldCharType="begin"/>
            </w:r>
            <w:r w:rsidR="00B32AFC" w:rsidRPr="00B744F9">
              <w:rPr>
                <w:webHidden/>
              </w:rPr>
              <w:instrText xml:space="preserve"> PAGEREF _Toc19898553 \h </w:instrText>
            </w:r>
            <w:r w:rsidR="00B32AFC" w:rsidRPr="00B744F9">
              <w:rPr>
                <w:webHidden/>
              </w:rPr>
            </w:r>
            <w:r w:rsidR="00B32AFC" w:rsidRPr="00B744F9">
              <w:rPr>
                <w:webHidden/>
              </w:rPr>
              <w:fldChar w:fldCharType="separate"/>
            </w:r>
            <w:r>
              <w:rPr>
                <w:webHidden/>
              </w:rPr>
              <w:t>10</w:t>
            </w:r>
            <w:r w:rsidR="00B32AFC" w:rsidRPr="00B744F9">
              <w:rPr>
                <w:webHidden/>
              </w:rPr>
              <w:fldChar w:fldCharType="end"/>
            </w:r>
          </w:hyperlink>
        </w:p>
        <w:p w14:paraId="5D2CA1DB" w14:textId="77777777"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54" w:history="1">
            <w:r w:rsidR="00B32AFC" w:rsidRPr="00B744F9">
              <w:rPr>
                <w:rStyle w:val="Collegamentoipertestuale"/>
                <w:rFonts w:asciiTheme="minorHAnsi" w:hAnsiTheme="minorHAnsi" w:cstheme="minorHAnsi"/>
                <w:noProof/>
              </w:rPr>
              <w:t>TITOLO II - VALORE DEL CONTRATTO</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_Toc19898554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12</w:t>
            </w:r>
            <w:r w:rsidR="00B32AFC" w:rsidRPr="00B744F9">
              <w:rPr>
                <w:rFonts w:asciiTheme="minorHAnsi" w:hAnsiTheme="minorHAnsi" w:cstheme="minorHAnsi"/>
                <w:noProof/>
                <w:webHidden/>
              </w:rPr>
              <w:fldChar w:fldCharType="end"/>
            </w:r>
          </w:hyperlink>
        </w:p>
        <w:p w14:paraId="144A415A" w14:textId="77777777" w:rsidR="00B32AFC" w:rsidRPr="00B744F9" w:rsidRDefault="00540E25" w:rsidP="00B32AFC">
          <w:pPr>
            <w:pStyle w:val="Sommario2"/>
            <w:rPr>
              <w:rFonts w:eastAsiaTheme="minorEastAsia"/>
            </w:rPr>
          </w:pPr>
          <w:hyperlink w:anchor="_Toc19898555" w:history="1">
            <w:r w:rsidR="00B32AFC" w:rsidRPr="00B744F9">
              <w:rPr>
                <w:rStyle w:val="Collegamentoipertestuale"/>
                <w:szCs w:val="20"/>
              </w:rPr>
              <w:t>ART. 8 – VALORE DEL CONTRATTO</w:t>
            </w:r>
            <w:r w:rsidR="00B32AFC" w:rsidRPr="00B744F9">
              <w:rPr>
                <w:webHidden/>
              </w:rPr>
              <w:tab/>
            </w:r>
            <w:r w:rsidR="00B32AFC" w:rsidRPr="00B744F9">
              <w:rPr>
                <w:webHidden/>
              </w:rPr>
              <w:fldChar w:fldCharType="begin"/>
            </w:r>
            <w:r w:rsidR="00B32AFC" w:rsidRPr="00B744F9">
              <w:rPr>
                <w:webHidden/>
              </w:rPr>
              <w:instrText xml:space="preserve"> PAGEREF _Toc19898555 \h </w:instrText>
            </w:r>
            <w:r w:rsidR="00B32AFC" w:rsidRPr="00B744F9">
              <w:rPr>
                <w:webHidden/>
              </w:rPr>
            </w:r>
            <w:r w:rsidR="00B32AFC" w:rsidRPr="00B744F9">
              <w:rPr>
                <w:webHidden/>
              </w:rPr>
              <w:fldChar w:fldCharType="separate"/>
            </w:r>
            <w:r>
              <w:rPr>
                <w:webHidden/>
              </w:rPr>
              <w:t>12</w:t>
            </w:r>
            <w:r w:rsidR="00B32AFC" w:rsidRPr="00B744F9">
              <w:rPr>
                <w:webHidden/>
              </w:rPr>
              <w:fldChar w:fldCharType="end"/>
            </w:r>
          </w:hyperlink>
        </w:p>
        <w:p w14:paraId="7FB9D7A8" w14:textId="77777777" w:rsidR="00B32AFC" w:rsidRPr="00B744F9" w:rsidRDefault="00540E25" w:rsidP="00B32AFC">
          <w:pPr>
            <w:pStyle w:val="Sommario2"/>
            <w:rPr>
              <w:rFonts w:eastAsiaTheme="minorEastAsia"/>
            </w:rPr>
          </w:pPr>
          <w:hyperlink w:anchor="_Toc19898556" w:history="1">
            <w:r w:rsidR="00B32AFC" w:rsidRPr="00B744F9">
              <w:rPr>
                <w:rStyle w:val="Collegamentoipertestuale"/>
                <w:szCs w:val="20"/>
              </w:rPr>
              <w:t>ART. 9 – PREZZI</w:t>
            </w:r>
            <w:r w:rsidR="00B32AFC" w:rsidRPr="00B744F9">
              <w:rPr>
                <w:webHidden/>
              </w:rPr>
              <w:tab/>
            </w:r>
            <w:r w:rsidR="00B32AFC" w:rsidRPr="00B744F9">
              <w:rPr>
                <w:webHidden/>
              </w:rPr>
              <w:fldChar w:fldCharType="begin"/>
            </w:r>
            <w:r w:rsidR="00B32AFC" w:rsidRPr="00B744F9">
              <w:rPr>
                <w:webHidden/>
              </w:rPr>
              <w:instrText xml:space="preserve"> PAGEREF _Toc19898556 \h </w:instrText>
            </w:r>
            <w:r w:rsidR="00B32AFC" w:rsidRPr="00B744F9">
              <w:rPr>
                <w:webHidden/>
              </w:rPr>
            </w:r>
            <w:r w:rsidR="00B32AFC" w:rsidRPr="00B744F9">
              <w:rPr>
                <w:webHidden/>
              </w:rPr>
              <w:fldChar w:fldCharType="separate"/>
            </w:r>
            <w:r>
              <w:rPr>
                <w:webHidden/>
              </w:rPr>
              <w:t>12</w:t>
            </w:r>
            <w:r w:rsidR="00B32AFC" w:rsidRPr="00B744F9">
              <w:rPr>
                <w:webHidden/>
              </w:rPr>
              <w:fldChar w:fldCharType="end"/>
            </w:r>
          </w:hyperlink>
        </w:p>
        <w:p w14:paraId="1793508E" w14:textId="77777777" w:rsidR="00B32AFC" w:rsidRPr="00B744F9" w:rsidRDefault="00540E25" w:rsidP="00B32AFC">
          <w:pPr>
            <w:pStyle w:val="Sommario2"/>
            <w:rPr>
              <w:rFonts w:eastAsiaTheme="minorEastAsia"/>
            </w:rPr>
          </w:pPr>
          <w:hyperlink w:anchor="_Toc19898557" w:history="1">
            <w:r w:rsidR="00B32AFC" w:rsidRPr="00B744F9">
              <w:rPr>
                <w:rStyle w:val="Collegamentoipertestuale"/>
                <w:szCs w:val="20"/>
              </w:rPr>
              <w:t>ART. 10 – RIEQUILIBRIO ECONOMICO-FINANZIARIO</w:t>
            </w:r>
            <w:r w:rsidR="00B32AFC" w:rsidRPr="00B744F9">
              <w:rPr>
                <w:webHidden/>
              </w:rPr>
              <w:tab/>
            </w:r>
            <w:r w:rsidR="00B32AFC" w:rsidRPr="00B744F9">
              <w:rPr>
                <w:webHidden/>
              </w:rPr>
              <w:fldChar w:fldCharType="begin"/>
            </w:r>
            <w:r w:rsidR="00B32AFC" w:rsidRPr="00B744F9">
              <w:rPr>
                <w:webHidden/>
              </w:rPr>
              <w:instrText xml:space="preserve"> PAGEREF _Toc19898557 \h </w:instrText>
            </w:r>
            <w:r w:rsidR="00B32AFC" w:rsidRPr="00B744F9">
              <w:rPr>
                <w:webHidden/>
              </w:rPr>
            </w:r>
            <w:r w:rsidR="00B32AFC" w:rsidRPr="00B744F9">
              <w:rPr>
                <w:webHidden/>
              </w:rPr>
              <w:fldChar w:fldCharType="separate"/>
            </w:r>
            <w:r>
              <w:rPr>
                <w:webHidden/>
              </w:rPr>
              <w:t>13</w:t>
            </w:r>
            <w:r w:rsidR="00B32AFC" w:rsidRPr="00B744F9">
              <w:rPr>
                <w:webHidden/>
              </w:rPr>
              <w:fldChar w:fldCharType="end"/>
            </w:r>
          </w:hyperlink>
        </w:p>
        <w:p w14:paraId="09860944" w14:textId="77777777"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58" w:history="1">
            <w:r w:rsidR="00B32AFC" w:rsidRPr="00B744F9">
              <w:rPr>
                <w:rStyle w:val="Collegamentoipertestuale"/>
                <w:rFonts w:asciiTheme="minorHAnsi" w:hAnsiTheme="minorHAnsi" w:cstheme="minorHAnsi"/>
                <w:noProof/>
              </w:rPr>
              <w:t>TITOLO III - CARATTERISTICHE DEL SERVIZIO BAR</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_Toc19898558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13</w:t>
            </w:r>
            <w:r w:rsidR="00B32AFC" w:rsidRPr="00B744F9">
              <w:rPr>
                <w:rFonts w:asciiTheme="minorHAnsi" w:hAnsiTheme="minorHAnsi" w:cstheme="minorHAnsi"/>
                <w:noProof/>
                <w:webHidden/>
              </w:rPr>
              <w:fldChar w:fldCharType="end"/>
            </w:r>
          </w:hyperlink>
        </w:p>
        <w:p w14:paraId="761E3996" w14:textId="77777777" w:rsidR="00B32AFC" w:rsidRPr="00B744F9" w:rsidRDefault="00540E25" w:rsidP="00B32AFC">
          <w:pPr>
            <w:pStyle w:val="Sommario2"/>
            <w:rPr>
              <w:rFonts w:eastAsiaTheme="minorEastAsia"/>
            </w:rPr>
          </w:pPr>
          <w:hyperlink w:anchor="_Toc19898559" w:history="1">
            <w:r w:rsidR="00B32AFC" w:rsidRPr="00B744F9">
              <w:rPr>
                <w:rStyle w:val="Collegamentoipertestuale"/>
                <w:szCs w:val="20"/>
              </w:rPr>
              <w:t>ART. 11 – DISPOSIZIONI GENERALI</w:t>
            </w:r>
            <w:r w:rsidR="00B32AFC" w:rsidRPr="00B744F9">
              <w:rPr>
                <w:webHidden/>
              </w:rPr>
              <w:tab/>
            </w:r>
            <w:r w:rsidR="00B32AFC" w:rsidRPr="00B744F9">
              <w:rPr>
                <w:webHidden/>
              </w:rPr>
              <w:fldChar w:fldCharType="begin"/>
            </w:r>
            <w:r w:rsidR="00B32AFC" w:rsidRPr="00B744F9">
              <w:rPr>
                <w:webHidden/>
              </w:rPr>
              <w:instrText xml:space="preserve"> PAGEREF _Toc19898559 \h </w:instrText>
            </w:r>
            <w:r w:rsidR="00B32AFC" w:rsidRPr="00B744F9">
              <w:rPr>
                <w:webHidden/>
              </w:rPr>
            </w:r>
            <w:r w:rsidR="00B32AFC" w:rsidRPr="00B744F9">
              <w:rPr>
                <w:webHidden/>
              </w:rPr>
              <w:fldChar w:fldCharType="separate"/>
            </w:r>
            <w:r>
              <w:rPr>
                <w:webHidden/>
              </w:rPr>
              <w:t>13</w:t>
            </w:r>
            <w:r w:rsidR="00B32AFC" w:rsidRPr="00B744F9">
              <w:rPr>
                <w:webHidden/>
              </w:rPr>
              <w:fldChar w:fldCharType="end"/>
            </w:r>
          </w:hyperlink>
        </w:p>
        <w:p w14:paraId="00941F11" w14:textId="77777777" w:rsidR="00B32AFC" w:rsidRPr="00B744F9" w:rsidRDefault="00540E25" w:rsidP="00B32AFC">
          <w:pPr>
            <w:pStyle w:val="Sommario2"/>
            <w:rPr>
              <w:rFonts w:eastAsiaTheme="minorEastAsia"/>
            </w:rPr>
          </w:pPr>
          <w:hyperlink w:anchor="_Toc19898560" w:history="1">
            <w:r w:rsidR="00B32AFC" w:rsidRPr="00B744F9">
              <w:rPr>
                <w:rStyle w:val="Collegamentoipertestuale"/>
                <w:rFonts w:eastAsiaTheme="majorEastAsia"/>
                <w:szCs w:val="20"/>
              </w:rPr>
              <w:t>ART. 12 – OBBLIGHI DEL CONCESSIONARIO</w:t>
            </w:r>
            <w:r w:rsidR="00B32AFC" w:rsidRPr="00B744F9">
              <w:rPr>
                <w:webHidden/>
              </w:rPr>
              <w:tab/>
            </w:r>
            <w:r w:rsidR="00B32AFC" w:rsidRPr="00B744F9">
              <w:rPr>
                <w:webHidden/>
              </w:rPr>
              <w:fldChar w:fldCharType="begin"/>
            </w:r>
            <w:r w:rsidR="00B32AFC" w:rsidRPr="00B744F9">
              <w:rPr>
                <w:webHidden/>
              </w:rPr>
              <w:instrText xml:space="preserve"> PAGEREF _Toc19898560 \h </w:instrText>
            </w:r>
            <w:r w:rsidR="00B32AFC" w:rsidRPr="00B744F9">
              <w:rPr>
                <w:webHidden/>
              </w:rPr>
            </w:r>
            <w:r w:rsidR="00B32AFC" w:rsidRPr="00B744F9">
              <w:rPr>
                <w:webHidden/>
              </w:rPr>
              <w:fldChar w:fldCharType="separate"/>
            </w:r>
            <w:r>
              <w:rPr>
                <w:webHidden/>
              </w:rPr>
              <w:t>13</w:t>
            </w:r>
            <w:r w:rsidR="00B32AFC" w:rsidRPr="00B744F9">
              <w:rPr>
                <w:webHidden/>
              </w:rPr>
              <w:fldChar w:fldCharType="end"/>
            </w:r>
          </w:hyperlink>
        </w:p>
        <w:p w14:paraId="4D786E1F" w14:textId="77777777" w:rsidR="00B32AFC" w:rsidRPr="00B744F9" w:rsidRDefault="00540E25" w:rsidP="00B32AFC">
          <w:pPr>
            <w:pStyle w:val="Sommario2"/>
            <w:rPr>
              <w:rFonts w:eastAsiaTheme="minorEastAsia"/>
            </w:rPr>
          </w:pPr>
          <w:hyperlink w:anchor="_Toc19898561" w:history="1">
            <w:r w:rsidR="00B32AFC" w:rsidRPr="00B744F9">
              <w:rPr>
                <w:rStyle w:val="Collegamentoipertestuale"/>
                <w:szCs w:val="20"/>
              </w:rPr>
              <w:t>ART. 13 – ALTRI ONERI IN CAPO AL CONCESSIONARIO E OBBLIGHI DI REPORTISTICA</w:t>
            </w:r>
            <w:r w:rsidR="00B32AFC" w:rsidRPr="00B744F9">
              <w:rPr>
                <w:webHidden/>
              </w:rPr>
              <w:tab/>
            </w:r>
            <w:r w:rsidR="00B32AFC" w:rsidRPr="00B744F9">
              <w:rPr>
                <w:webHidden/>
              </w:rPr>
              <w:fldChar w:fldCharType="begin"/>
            </w:r>
            <w:r w:rsidR="00B32AFC" w:rsidRPr="00B744F9">
              <w:rPr>
                <w:webHidden/>
              </w:rPr>
              <w:instrText xml:space="preserve"> PAGEREF _Toc19898561 \h </w:instrText>
            </w:r>
            <w:r w:rsidR="00B32AFC" w:rsidRPr="00B744F9">
              <w:rPr>
                <w:webHidden/>
              </w:rPr>
            </w:r>
            <w:r w:rsidR="00B32AFC" w:rsidRPr="00B744F9">
              <w:rPr>
                <w:webHidden/>
              </w:rPr>
              <w:fldChar w:fldCharType="separate"/>
            </w:r>
            <w:r>
              <w:rPr>
                <w:webHidden/>
              </w:rPr>
              <w:t>15</w:t>
            </w:r>
            <w:r w:rsidR="00B32AFC" w:rsidRPr="00B744F9">
              <w:rPr>
                <w:webHidden/>
              </w:rPr>
              <w:fldChar w:fldCharType="end"/>
            </w:r>
          </w:hyperlink>
        </w:p>
        <w:p w14:paraId="202575C7" w14:textId="77777777" w:rsidR="00B32AFC" w:rsidRPr="00B744F9" w:rsidRDefault="00540E25" w:rsidP="00B32AFC">
          <w:pPr>
            <w:pStyle w:val="Sommario2"/>
            <w:rPr>
              <w:rFonts w:eastAsiaTheme="minorEastAsia"/>
            </w:rPr>
          </w:pPr>
          <w:hyperlink w:anchor="_Toc19898562" w:history="1">
            <w:r w:rsidR="00B32AFC" w:rsidRPr="00B744F9">
              <w:rPr>
                <w:rStyle w:val="Collegamentoipertestuale"/>
                <w:szCs w:val="20"/>
              </w:rPr>
              <w:t>ART. 14 – ONERI A CARICO DELL’ISTITUZIONE SCOLASTICA</w:t>
            </w:r>
            <w:r w:rsidR="00B32AFC" w:rsidRPr="00B744F9">
              <w:rPr>
                <w:webHidden/>
              </w:rPr>
              <w:tab/>
            </w:r>
            <w:r w:rsidR="00B32AFC" w:rsidRPr="00B744F9">
              <w:rPr>
                <w:webHidden/>
              </w:rPr>
              <w:fldChar w:fldCharType="begin"/>
            </w:r>
            <w:r w:rsidR="00B32AFC" w:rsidRPr="00B744F9">
              <w:rPr>
                <w:webHidden/>
              </w:rPr>
              <w:instrText xml:space="preserve"> PAGEREF _Toc19898562 \h </w:instrText>
            </w:r>
            <w:r w:rsidR="00B32AFC" w:rsidRPr="00B744F9">
              <w:rPr>
                <w:webHidden/>
              </w:rPr>
            </w:r>
            <w:r w:rsidR="00B32AFC" w:rsidRPr="00B744F9">
              <w:rPr>
                <w:webHidden/>
              </w:rPr>
              <w:fldChar w:fldCharType="separate"/>
            </w:r>
            <w:r>
              <w:rPr>
                <w:webHidden/>
              </w:rPr>
              <w:t>17</w:t>
            </w:r>
            <w:r w:rsidR="00B32AFC" w:rsidRPr="00B744F9">
              <w:rPr>
                <w:webHidden/>
              </w:rPr>
              <w:fldChar w:fldCharType="end"/>
            </w:r>
          </w:hyperlink>
        </w:p>
        <w:p w14:paraId="5824226B" w14:textId="77777777" w:rsidR="00B32AFC" w:rsidRPr="00B744F9" w:rsidRDefault="00540E25" w:rsidP="00B32AFC">
          <w:pPr>
            <w:pStyle w:val="Sommario2"/>
            <w:rPr>
              <w:rFonts w:eastAsiaTheme="minorEastAsia"/>
            </w:rPr>
          </w:pPr>
          <w:hyperlink w:anchor="_Toc19898563" w:history="1">
            <w:r w:rsidR="00B32AFC" w:rsidRPr="00B744F9">
              <w:rPr>
                <w:rStyle w:val="Collegamentoipertestuale"/>
                <w:szCs w:val="20"/>
              </w:rPr>
              <w:t>ART. 15 – IL CATALOGO DEI PRODOTTI</w:t>
            </w:r>
            <w:r w:rsidR="00B32AFC" w:rsidRPr="00B744F9">
              <w:rPr>
                <w:webHidden/>
              </w:rPr>
              <w:tab/>
            </w:r>
            <w:r w:rsidR="00B32AFC" w:rsidRPr="00B744F9">
              <w:rPr>
                <w:webHidden/>
              </w:rPr>
              <w:fldChar w:fldCharType="begin"/>
            </w:r>
            <w:r w:rsidR="00B32AFC" w:rsidRPr="00B744F9">
              <w:rPr>
                <w:webHidden/>
              </w:rPr>
              <w:instrText xml:space="preserve"> PAGEREF _Toc19898563 \h </w:instrText>
            </w:r>
            <w:r w:rsidR="00B32AFC" w:rsidRPr="00B744F9">
              <w:rPr>
                <w:webHidden/>
              </w:rPr>
            </w:r>
            <w:r w:rsidR="00B32AFC" w:rsidRPr="00B744F9">
              <w:rPr>
                <w:webHidden/>
              </w:rPr>
              <w:fldChar w:fldCharType="separate"/>
            </w:r>
            <w:r>
              <w:rPr>
                <w:webHidden/>
              </w:rPr>
              <w:t>17</w:t>
            </w:r>
            <w:r w:rsidR="00B32AFC" w:rsidRPr="00B744F9">
              <w:rPr>
                <w:webHidden/>
              </w:rPr>
              <w:fldChar w:fldCharType="end"/>
            </w:r>
          </w:hyperlink>
        </w:p>
        <w:p w14:paraId="7D493583"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64" w:history="1">
            <w:r w:rsidR="00B32AFC" w:rsidRPr="00B744F9">
              <w:rPr>
                <w:rStyle w:val="Collegamentoipertestuale"/>
                <w:rFonts w:asciiTheme="minorHAnsi" w:hAnsiTheme="minorHAnsi" w:cstheme="minorHAnsi"/>
                <w:noProof/>
              </w:rPr>
              <w:t>ART. 15.1 – IL CATALOGO DEI PRODOTTI BAR</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_Toc19898564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19</w:t>
            </w:r>
            <w:r w:rsidR="00B32AFC" w:rsidRPr="00B744F9">
              <w:rPr>
                <w:rFonts w:asciiTheme="minorHAnsi" w:hAnsiTheme="minorHAnsi" w:cstheme="minorHAnsi"/>
                <w:noProof/>
                <w:webHidden/>
              </w:rPr>
              <w:fldChar w:fldCharType="end"/>
            </w:r>
          </w:hyperlink>
        </w:p>
        <w:p w14:paraId="7C96F033" w14:textId="77777777" w:rsidR="00B32AFC" w:rsidRPr="00B744F9" w:rsidRDefault="00540E25" w:rsidP="00B32AFC">
          <w:pPr>
            <w:pStyle w:val="Sommario2"/>
            <w:rPr>
              <w:rFonts w:eastAsiaTheme="minorEastAsia"/>
            </w:rPr>
          </w:pPr>
          <w:hyperlink w:anchor="_Toc19898565" w:history="1">
            <w:r w:rsidR="00B32AFC" w:rsidRPr="00B744F9">
              <w:rPr>
                <w:rStyle w:val="Collegamentoipertestuale"/>
                <w:szCs w:val="20"/>
              </w:rPr>
              <w:t>ART. 16 – MODALITA’ DI ESECUZIONE DEL SERVIZIO</w:t>
            </w:r>
            <w:r w:rsidR="00B32AFC" w:rsidRPr="00B744F9">
              <w:rPr>
                <w:webHidden/>
              </w:rPr>
              <w:tab/>
            </w:r>
            <w:r w:rsidR="00B32AFC" w:rsidRPr="00B744F9">
              <w:rPr>
                <w:webHidden/>
              </w:rPr>
              <w:fldChar w:fldCharType="begin"/>
            </w:r>
            <w:r w:rsidR="00B32AFC" w:rsidRPr="00B744F9">
              <w:rPr>
                <w:webHidden/>
              </w:rPr>
              <w:instrText xml:space="preserve"> PAGEREF _Toc19898565 \h </w:instrText>
            </w:r>
            <w:r w:rsidR="00B32AFC" w:rsidRPr="00B744F9">
              <w:rPr>
                <w:webHidden/>
              </w:rPr>
            </w:r>
            <w:r w:rsidR="00B32AFC" w:rsidRPr="00B744F9">
              <w:rPr>
                <w:webHidden/>
              </w:rPr>
              <w:fldChar w:fldCharType="separate"/>
            </w:r>
            <w:r>
              <w:rPr>
                <w:webHidden/>
              </w:rPr>
              <w:t>21</w:t>
            </w:r>
            <w:r w:rsidR="00B32AFC" w:rsidRPr="00B744F9">
              <w:rPr>
                <w:webHidden/>
              </w:rPr>
              <w:fldChar w:fldCharType="end"/>
            </w:r>
          </w:hyperlink>
        </w:p>
        <w:p w14:paraId="4589E06B" w14:textId="77777777" w:rsidR="00B32AFC" w:rsidRPr="00B744F9" w:rsidRDefault="00540E25" w:rsidP="00B32AFC">
          <w:pPr>
            <w:pStyle w:val="Sommario2"/>
            <w:rPr>
              <w:rFonts w:eastAsiaTheme="minorEastAsia"/>
            </w:rPr>
          </w:pPr>
          <w:hyperlink w:anchor="_Toc19898566" w:history="1">
            <w:r w:rsidR="00B32AFC" w:rsidRPr="00B744F9">
              <w:rPr>
                <w:rStyle w:val="Collegamentoipertestuale"/>
                <w:szCs w:val="20"/>
              </w:rPr>
              <w:t>ART. 17 – CALENDARIO DI EROGAZIONE DEL SERVIZIO</w:t>
            </w:r>
            <w:r w:rsidR="00B32AFC" w:rsidRPr="00B744F9">
              <w:rPr>
                <w:webHidden/>
              </w:rPr>
              <w:tab/>
            </w:r>
            <w:r w:rsidR="00B32AFC" w:rsidRPr="00B744F9">
              <w:rPr>
                <w:webHidden/>
              </w:rPr>
              <w:fldChar w:fldCharType="begin"/>
            </w:r>
            <w:r w:rsidR="00B32AFC" w:rsidRPr="00B744F9">
              <w:rPr>
                <w:webHidden/>
              </w:rPr>
              <w:instrText xml:space="preserve"> PAGEREF _Toc19898566 \h </w:instrText>
            </w:r>
            <w:r w:rsidR="00B32AFC" w:rsidRPr="00B744F9">
              <w:rPr>
                <w:webHidden/>
              </w:rPr>
            </w:r>
            <w:r w:rsidR="00B32AFC" w:rsidRPr="00B744F9">
              <w:rPr>
                <w:webHidden/>
              </w:rPr>
              <w:fldChar w:fldCharType="separate"/>
            </w:r>
            <w:r>
              <w:rPr>
                <w:webHidden/>
              </w:rPr>
              <w:t>23</w:t>
            </w:r>
            <w:r w:rsidR="00B32AFC" w:rsidRPr="00B744F9">
              <w:rPr>
                <w:webHidden/>
              </w:rPr>
              <w:fldChar w:fldCharType="end"/>
            </w:r>
          </w:hyperlink>
        </w:p>
        <w:p w14:paraId="55734781" w14:textId="77777777" w:rsidR="00B32AFC" w:rsidRPr="00B744F9" w:rsidRDefault="00540E25" w:rsidP="00B32AFC">
          <w:pPr>
            <w:pStyle w:val="Sommario2"/>
            <w:rPr>
              <w:rFonts w:eastAsiaTheme="minorEastAsia"/>
            </w:rPr>
          </w:pPr>
          <w:hyperlink w:anchor="_Toc19898567" w:history="1">
            <w:r w:rsidR="00B32AFC" w:rsidRPr="00B744F9">
              <w:rPr>
                <w:rStyle w:val="Collegamentoipertestuale"/>
                <w:szCs w:val="20"/>
              </w:rPr>
              <w:t>ART. 18 – DISPOSIZIONI DI CARATTERE GENERALE RELATIVE AL PERSONALE IMPIEGATO PER IL SERVIZIO</w:t>
            </w:r>
            <w:r w:rsidR="00B32AFC" w:rsidRPr="00B744F9">
              <w:rPr>
                <w:webHidden/>
              </w:rPr>
              <w:tab/>
            </w:r>
            <w:r w:rsidR="00B32AFC" w:rsidRPr="00B744F9">
              <w:rPr>
                <w:webHidden/>
              </w:rPr>
              <w:fldChar w:fldCharType="begin"/>
            </w:r>
            <w:r w:rsidR="00B32AFC" w:rsidRPr="00B744F9">
              <w:rPr>
                <w:webHidden/>
              </w:rPr>
              <w:instrText xml:space="preserve"> PAGEREF _Toc19898567 \h </w:instrText>
            </w:r>
            <w:r w:rsidR="00B32AFC" w:rsidRPr="00B744F9">
              <w:rPr>
                <w:webHidden/>
              </w:rPr>
            </w:r>
            <w:r w:rsidR="00B32AFC" w:rsidRPr="00B744F9">
              <w:rPr>
                <w:webHidden/>
              </w:rPr>
              <w:fldChar w:fldCharType="separate"/>
            </w:r>
            <w:r>
              <w:rPr>
                <w:webHidden/>
              </w:rPr>
              <w:t>24</w:t>
            </w:r>
            <w:r w:rsidR="00B32AFC" w:rsidRPr="00B744F9">
              <w:rPr>
                <w:webHidden/>
              </w:rPr>
              <w:fldChar w:fldCharType="end"/>
            </w:r>
          </w:hyperlink>
        </w:p>
        <w:p w14:paraId="428B0983"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68" w:history="1">
            <w:r w:rsidR="00B32AFC" w:rsidRPr="00B744F9">
              <w:rPr>
                <w:rStyle w:val="Collegamentoipertestuale"/>
                <w:rFonts w:asciiTheme="minorHAnsi" w:hAnsiTheme="minorHAnsi" w:cstheme="minorHAnsi"/>
                <w:noProof/>
              </w:rPr>
              <w:t>ART. 18.1 – IL RAPPORTO DI LAVORO DEL PERSONALE</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_Toc19898568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24</w:t>
            </w:r>
            <w:r w:rsidR="00B32AFC" w:rsidRPr="00B744F9">
              <w:rPr>
                <w:rFonts w:asciiTheme="minorHAnsi" w:hAnsiTheme="minorHAnsi" w:cstheme="minorHAnsi"/>
                <w:noProof/>
                <w:webHidden/>
              </w:rPr>
              <w:fldChar w:fldCharType="end"/>
            </w:r>
          </w:hyperlink>
        </w:p>
        <w:p w14:paraId="6AF8C4C6"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69" w:history="1">
            <w:r w:rsidR="00B32AFC" w:rsidRPr="00B744F9">
              <w:rPr>
                <w:rStyle w:val="Collegamentoipertestuale"/>
                <w:rFonts w:asciiTheme="minorHAnsi" w:hAnsiTheme="minorHAnsi" w:cstheme="minorHAnsi"/>
                <w:noProof/>
              </w:rPr>
              <w:t>ART. 18.2 – OBBLIGHI DEL CONCESSIONARIO RELATIVI AL PERSONALE</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_Toc19898569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25</w:t>
            </w:r>
            <w:r w:rsidR="00B32AFC" w:rsidRPr="00B744F9">
              <w:rPr>
                <w:rFonts w:asciiTheme="minorHAnsi" w:hAnsiTheme="minorHAnsi" w:cstheme="minorHAnsi"/>
                <w:noProof/>
                <w:webHidden/>
              </w:rPr>
              <w:fldChar w:fldCharType="end"/>
            </w:r>
          </w:hyperlink>
        </w:p>
        <w:p w14:paraId="64A1C621"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70" w:history="1">
            <w:r w:rsidR="00B32AFC" w:rsidRPr="00B744F9">
              <w:rPr>
                <w:rStyle w:val="Collegamentoipertestuale"/>
                <w:rFonts w:asciiTheme="minorHAnsi" w:hAnsiTheme="minorHAnsi" w:cstheme="minorHAnsi"/>
                <w:noProof/>
              </w:rPr>
              <w:t>ART. 18.3 – FIGURE PROFESSIONALI</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_Toc19898570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26</w:t>
            </w:r>
            <w:r w:rsidR="00B32AFC" w:rsidRPr="00B744F9">
              <w:rPr>
                <w:rFonts w:asciiTheme="minorHAnsi" w:hAnsiTheme="minorHAnsi" w:cstheme="minorHAnsi"/>
                <w:noProof/>
                <w:webHidden/>
              </w:rPr>
              <w:fldChar w:fldCharType="end"/>
            </w:r>
          </w:hyperlink>
        </w:p>
        <w:p w14:paraId="2D3AD6E7"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71" w:history="1">
            <w:r w:rsidR="00B32AFC" w:rsidRPr="00B744F9">
              <w:rPr>
                <w:rStyle w:val="Collegamentoipertestuale"/>
                <w:rFonts w:asciiTheme="minorHAnsi" w:hAnsiTheme="minorHAnsi" w:cstheme="minorHAnsi"/>
                <w:noProof/>
              </w:rPr>
              <w:t>ART. 18.4 – REQUISITI DEL PERSONALE</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_Toc19898571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27</w:t>
            </w:r>
            <w:r w:rsidR="00B32AFC" w:rsidRPr="00B744F9">
              <w:rPr>
                <w:rFonts w:asciiTheme="minorHAnsi" w:hAnsiTheme="minorHAnsi" w:cstheme="minorHAnsi"/>
                <w:noProof/>
                <w:webHidden/>
              </w:rPr>
              <w:fldChar w:fldCharType="end"/>
            </w:r>
          </w:hyperlink>
        </w:p>
        <w:p w14:paraId="45531982"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72" w:history="1">
            <w:r w:rsidR="00B32AFC" w:rsidRPr="00B744F9">
              <w:rPr>
                <w:rStyle w:val="Collegamentoipertestuale"/>
                <w:rFonts w:asciiTheme="minorHAnsi" w:hAnsiTheme="minorHAnsi" w:cstheme="minorHAnsi"/>
                <w:noProof/>
              </w:rPr>
              <w:t>ART. 18.5 – COMPITI E NORME COMPORTAMENTALI</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_Toc19898572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27</w:t>
            </w:r>
            <w:r w:rsidR="00B32AFC" w:rsidRPr="00B744F9">
              <w:rPr>
                <w:rFonts w:asciiTheme="minorHAnsi" w:hAnsiTheme="minorHAnsi" w:cstheme="minorHAnsi"/>
                <w:noProof/>
                <w:webHidden/>
              </w:rPr>
              <w:fldChar w:fldCharType="end"/>
            </w:r>
          </w:hyperlink>
        </w:p>
        <w:p w14:paraId="200675E8"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73" w:history="1">
            <w:r w:rsidR="00B32AFC" w:rsidRPr="00B744F9">
              <w:rPr>
                <w:rStyle w:val="Collegamentoipertestuale"/>
                <w:rFonts w:asciiTheme="minorHAnsi" w:hAnsiTheme="minorHAnsi" w:cstheme="minorHAnsi"/>
                <w:noProof/>
              </w:rPr>
              <w:t>ART. 18.6 – FORMAZIONE DEL PERSONALE</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_Toc19898573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28</w:t>
            </w:r>
            <w:r w:rsidR="00B32AFC" w:rsidRPr="00B744F9">
              <w:rPr>
                <w:rFonts w:asciiTheme="minorHAnsi" w:hAnsiTheme="minorHAnsi" w:cstheme="minorHAnsi"/>
                <w:noProof/>
                <w:webHidden/>
              </w:rPr>
              <w:fldChar w:fldCharType="end"/>
            </w:r>
          </w:hyperlink>
        </w:p>
        <w:p w14:paraId="32E60B6A" w14:textId="77777777"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74" w:history="1">
            <w:r w:rsidR="00B32AFC" w:rsidRPr="00B744F9">
              <w:rPr>
                <w:rStyle w:val="Collegamentoipertestuale"/>
                <w:rFonts w:asciiTheme="minorHAnsi" w:hAnsiTheme="minorHAnsi" w:cstheme="minorHAnsi"/>
                <w:noProof/>
              </w:rPr>
              <w:t>TITOLO IV – SERVIZI ACCESSORI</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_Toc19898574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29</w:t>
            </w:r>
            <w:r w:rsidR="00B32AFC" w:rsidRPr="00B744F9">
              <w:rPr>
                <w:rFonts w:asciiTheme="minorHAnsi" w:hAnsiTheme="minorHAnsi" w:cstheme="minorHAnsi"/>
                <w:noProof/>
                <w:webHidden/>
              </w:rPr>
              <w:fldChar w:fldCharType="end"/>
            </w:r>
          </w:hyperlink>
        </w:p>
        <w:p w14:paraId="3E50BBF2" w14:textId="77777777" w:rsidR="00B32AFC" w:rsidRPr="00B744F9" w:rsidRDefault="00540E25" w:rsidP="00B32AFC">
          <w:pPr>
            <w:pStyle w:val="Sommario2"/>
            <w:rPr>
              <w:rFonts w:eastAsiaTheme="minorEastAsia"/>
            </w:rPr>
          </w:pPr>
          <w:hyperlink w:anchor="_Toc19898575" w:history="1">
            <w:r w:rsidR="00B32AFC" w:rsidRPr="00B744F9">
              <w:rPr>
                <w:rStyle w:val="Collegamentoipertestuale"/>
                <w:szCs w:val="20"/>
              </w:rPr>
              <w:t>ART. 19 – DISPOSIZIONI GENERALI SULLA DESTINAZIONE D'USO DEGLI SPAZI E ALLESTIMENTO DEI LOCALI IN CONCESSIONE</w:t>
            </w:r>
            <w:r w:rsidR="00B32AFC" w:rsidRPr="00B744F9">
              <w:rPr>
                <w:webHidden/>
              </w:rPr>
              <w:tab/>
            </w:r>
            <w:r w:rsidR="00B32AFC" w:rsidRPr="00B744F9">
              <w:rPr>
                <w:webHidden/>
              </w:rPr>
              <w:fldChar w:fldCharType="begin"/>
            </w:r>
            <w:r w:rsidR="00B32AFC" w:rsidRPr="00B744F9">
              <w:rPr>
                <w:webHidden/>
              </w:rPr>
              <w:instrText xml:space="preserve"> PAGEREF _Toc19898575 \h </w:instrText>
            </w:r>
            <w:r w:rsidR="00B32AFC" w:rsidRPr="00B744F9">
              <w:rPr>
                <w:webHidden/>
              </w:rPr>
            </w:r>
            <w:r w:rsidR="00B32AFC" w:rsidRPr="00B744F9">
              <w:rPr>
                <w:webHidden/>
              </w:rPr>
              <w:fldChar w:fldCharType="separate"/>
            </w:r>
            <w:r>
              <w:rPr>
                <w:webHidden/>
              </w:rPr>
              <w:t>29</w:t>
            </w:r>
            <w:r w:rsidR="00B32AFC" w:rsidRPr="00B744F9">
              <w:rPr>
                <w:webHidden/>
              </w:rPr>
              <w:fldChar w:fldCharType="end"/>
            </w:r>
          </w:hyperlink>
        </w:p>
        <w:p w14:paraId="3A4715F8"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76" w:history="1">
            <w:r w:rsidR="00B32AFC" w:rsidRPr="00B744F9">
              <w:rPr>
                <w:rStyle w:val="Collegamentoipertestuale"/>
                <w:rFonts w:asciiTheme="minorHAnsi" w:hAnsiTheme="minorHAnsi" w:cstheme="minorHAnsi"/>
                <w:noProof/>
              </w:rPr>
              <w:t>ART. 19.1 – FORNITURA E INSTALLAZIONE DI ARREDI</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_Toc19898576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29</w:t>
            </w:r>
            <w:r w:rsidR="00B32AFC" w:rsidRPr="00B744F9">
              <w:rPr>
                <w:rFonts w:asciiTheme="minorHAnsi" w:hAnsiTheme="minorHAnsi" w:cstheme="minorHAnsi"/>
                <w:noProof/>
                <w:webHidden/>
              </w:rPr>
              <w:fldChar w:fldCharType="end"/>
            </w:r>
          </w:hyperlink>
        </w:p>
        <w:p w14:paraId="5422A9E1"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77" w:history="1">
            <w:r w:rsidR="00B32AFC" w:rsidRPr="00B744F9">
              <w:rPr>
                <w:rStyle w:val="Collegamentoipertestuale"/>
                <w:rFonts w:asciiTheme="minorHAnsi" w:hAnsiTheme="minorHAnsi" w:cstheme="minorHAnsi"/>
                <w:noProof/>
              </w:rPr>
              <w:t>ART. 19.2 – ATTREZZATURE</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_Toc19898577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30</w:t>
            </w:r>
            <w:r w:rsidR="00B32AFC" w:rsidRPr="00B744F9">
              <w:rPr>
                <w:rFonts w:asciiTheme="minorHAnsi" w:hAnsiTheme="minorHAnsi" w:cstheme="minorHAnsi"/>
                <w:noProof/>
                <w:webHidden/>
              </w:rPr>
              <w:fldChar w:fldCharType="end"/>
            </w:r>
          </w:hyperlink>
        </w:p>
        <w:p w14:paraId="50DBEDF6" w14:textId="77777777" w:rsidR="00B32AFC" w:rsidRPr="00B744F9" w:rsidRDefault="00540E25" w:rsidP="00B32AFC">
          <w:pPr>
            <w:pStyle w:val="Sommario2"/>
            <w:rPr>
              <w:rFonts w:eastAsiaTheme="minorEastAsia"/>
            </w:rPr>
          </w:pPr>
          <w:hyperlink w:anchor="_Toc19898578" w:history="1">
            <w:r w:rsidR="00B32AFC" w:rsidRPr="00B744F9">
              <w:rPr>
                <w:rStyle w:val="Collegamentoipertestuale"/>
                <w:szCs w:val="20"/>
              </w:rPr>
              <w:t>ART. 20 – MANUTENZIONI DI COMPETENZA DEL CONCESSIONARIO</w:t>
            </w:r>
            <w:r w:rsidR="00B32AFC" w:rsidRPr="00B744F9">
              <w:rPr>
                <w:webHidden/>
              </w:rPr>
              <w:tab/>
            </w:r>
            <w:r w:rsidR="00B32AFC" w:rsidRPr="00B744F9">
              <w:rPr>
                <w:webHidden/>
              </w:rPr>
              <w:fldChar w:fldCharType="begin"/>
            </w:r>
            <w:r w:rsidR="00B32AFC" w:rsidRPr="00B744F9">
              <w:rPr>
                <w:webHidden/>
              </w:rPr>
              <w:instrText xml:space="preserve"> PAGEREF _Toc19898578 \h </w:instrText>
            </w:r>
            <w:r w:rsidR="00B32AFC" w:rsidRPr="00B744F9">
              <w:rPr>
                <w:webHidden/>
              </w:rPr>
            </w:r>
            <w:r w:rsidR="00B32AFC" w:rsidRPr="00B744F9">
              <w:rPr>
                <w:webHidden/>
              </w:rPr>
              <w:fldChar w:fldCharType="separate"/>
            </w:r>
            <w:r>
              <w:rPr>
                <w:webHidden/>
              </w:rPr>
              <w:t>31</w:t>
            </w:r>
            <w:r w:rsidR="00B32AFC" w:rsidRPr="00B744F9">
              <w:rPr>
                <w:webHidden/>
              </w:rPr>
              <w:fldChar w:fldCharType="end"/>
            </w:r>
          </w:hyperlink>
        </w:p>
        <w:p w14:paraId="2044CC50"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79" w:history="1">
            <w:r w:rsidR="00B32AFC" w:rsidRPr="00B744F9">
              <w:rPr>
                <w:rStyle w:val="Collegamentoipertestuale"/>
                <w:rFonts w:asciiTheme="minorHAnsi" w:hAnsiTheme="minorHAnsi" w:cstheme="minorHAnsi"/>
                <w:noProof/>
              </w:rPr>
              <w:t>ART. 20.1 - MANUTENZIONE ORDINARIA</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_Toc19898579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31</w:t>
            </w:r>
            <w:r w:rsidR="00B32AFC" w:rsidRPr="00B744F9">
              <w:rPr>
                <w:rFonts w:asciiTheme="minorHAnsi" w:hAnsiTheme="minorHAnsi" w:cstheme="minorHAnsi"/>
                <w:noProof/>
                <w:webHidden/>
              </w:rPr>
              <w:fldChar w:fldCharType="end"/>
            </w:r>
          </w:hyperlink>
        </w:p>
        <w:p w14:paraId="0A5ED9A7"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80" w:history="1">
            <w:r w:rsidR="00B32AFC" w:rsidRPr="00B744F9">
              <w:rPr>
                <w:rStyle w:val="Collegamentoipertestuale"/>
                <w:rFonts w:asciiTheme="minorHAnsi" w:hAnsiTheme="minorHAnsi" w:cstheme="minorHAnsi"/>
                <w:noProof/>
              </w:rPr>
              <w:t>ART. 20.2 - MANUTENZIONE STRAORDINARIA</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_Toc19898580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32</w:t>
            </w:r>
            <w:r w:rsidR="00B32AFC" w:rsidRPr="00B744F9">
              <w:rPr>
                <w:rFonts w:asciiTheme="minorHAnsi" w:hAnsiTheme="minorHAnsi" w:cstheme="minorHAnsi"/>
                <w:noProof/>
                <w:webHidden/>
              </w:rPr>
              <w:fldChar w:fldCharType="end"/>
            </w:r>
          </w:hyperlink>
        </w:p>
        <w:p w14:paraId="73D0A52B"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81" w:history="1">
            <w:r w:rsidR="00B32AFC" w:rsidRPr="00B744F9">
              <w:rPr>
                <w:rStyle w:val="Collegamentoipertestuale"/>
                <w:rFonts w:asciiTheme="minorHAnsi" w:hAnsiTheme="minorHAnsi" w:cstheme="minorHAnsi"/>
                <w:noProof/>
              </w:rPr>
              <w:t>ART. 20.3 – PICCOLA MANUTENZIONE</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_Toc19898581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33</w:t>
            </w:r>
            <w:r w:rsidR="00B32AFC" w:rsidRPr="00B744F9">
              <w:rPr>
                <w:rFonts w:asciiTheme="minorHAnsi" w:hAnsiTheme="minorHAnsi" w:cstheme="minorHAnsi"/>
                <w:noProof/>
                <w:webHidden/>
              </w:rPr>
              <w:fldChar w:fldCharType="end"/>
            </w:r>
          </w:hyperlink>
        </w:p>
        <w:p w14:paraId="265D6A18" w14:textId="77777777" w:rsidR="00B32AFC" w:rsidRPr="00B744F9" w:rsidRDefault="00540E25" w:rsidP="00B32AFC">
          <w:pPr>
            <w:pStyle w:val="Sommario2"/>
            <w:rPr>
              <w:rFonts w:eastAsiaTheme="minorEastAsia"/>
            </w:rPr>
          </w:pPr>
          <w:hyperlink w:anchor="_Toc19898582" w:history="1">
            <w:r w:rsidR="00B32AFC" w:rsidRPr="00B744F9">
              <w:rPr>
                <w:rStyle w:val="Collegamentoipertestuale"/>
                <w:szCs w:val="20"/>
              </w:rPr>
              <w:t>ART. 21 – MANUTENZIONI DI COMPETENZA DELL’ISTITUZIONE SCOLASTICA</w:t>
            </w:r>
            <w:r w:rsidR="00B32AFC" w:rsidRPr="00B744F9">
              <w:rPr>
                <w:webHidden/>
              </w:rPr>
              <w:tab/>
            </w:r>
            <w:r w:rsidR="00B32AFC" w:rsidRPr="00B744F9">
              <w:rPr>
                <w:webHidden/>
              </w:rPr>
              <w:fldChar w:fldCharType="begin"/>
            </w:r>
            <w:r w:rsidR="00B32AFC" w:rsidRPr="00B744F9">
              <w:rPr>
                <w:webHidden/>
              </w:rPr>
              <w:instrText xml:space="preserve"> PAGEREF _Toc19898582 \h </w:instrText>
            </w:r>
            <w:r w:rsidR="00B32AFC" w:rsidRPr="00B744F9">
              <w:rPr>
                <w:webHidden/>
              </w:rPr>
            </w:r>
            <w:r w:rsidR="00B32AFC" w:rsidRPr="00B744F9">
              <w:rPr>
                <w:webHidden/>
              </w:rPr>
              <w:fldChar w:fldCharType="separate"/>
            </w:r>
            <w:r>
              <w:rPr>
                <w:webHidden/>
              </w:rPr>
              <w:t>33</w:t>
            </w:r>
            <w:r w:rsidR="00B32AFC" w:rsidRPr="00B744F9">
              <w:rPr>
                <w:webHidden/>
              </w:rPr>
              <w:fldChar w:fldCharType="end"/>
            </w:r>
          </w:hyperlink>
        </w:p>
        <w:p w14:paraId="68BBDDC7" w14:textId="77777777" w:rsidR="00B32AFC" w:rsidRPr="00B744F9" w:rsidRDefault="00540E25" w:rsidP="00B32AFC">
          <w:pPr>
            <w:pStyle w:val="Sommario2"/>
            <w:rPr>
              <w:rFonts w:eastAsiaTheme="minorEastAsia"/>
            </w:rPr>
          </w:pPr>
          <w:hyperlink w:anchor="_Toc19898583" w:history="1">
            <w:r w:rsidR="00B32AFC" w:rsidRPr="00B744F9">
              <w:rPr>
                <w:rStyle w:val="Collegamentoipertestuale"/>
                <w:szCs w:val="20"/>
              </w:rPr>
              <w:t>ART. 22 – DISPOSIZIONI GENERALI PULIZIA E IGIENE DELLE STRUTTURE</w:t>
            </w:r>
            <w:r w:rsidR="00B32AFC" w:rsidRPr="00B744F9">
              <w:rPr>
                <w:webHidden/>
              </w:rPr>
              <w:tab/>
            </w:r>
            <w:r w:rsidR="00B32AFC" w:rsidRPr="00B744F9">
              <w:rPr>
                <w:webHidden/>
              </w:rPr>
              <w:fldChar w:fldCharType="begin"/>
            </w:r>
            <w:r w:rsidR="00B32AFC" w:rsidRPr="00B744F9">
              <w:rPr>
                <w:webHidden/>
              </w:rPr>
              <w:instrText xml:space="preserve"> PAGEREF _Toc19898583 \h </w:instrText>
            </w:r>
            <w:r w:rsidR="00B32AFC" w:rsidRPr="00B744F9">
              <w:rPr>
                <w:webHidden/>
              </w:rPr>
            </w:r>
            <w:r w:rsidR="00B32AFC" w:rsidRPr="00B744F9">
              <w:rPr>
                <w:webHidden/>
              </w:rPr>
              <w:fldChar w:fldCharType="separate"/>
            </w:r>
            <w:r>
              <w:rPr>
                <w:webHidden/>
              </w:rPr>
              <w:t>33</w:t>
            </w:r>
            <w:r w:rsidR="00B32AFC" w:rsidRPr="00B744F9">
              <w:rPr>
                <w:webHidden/>
              </w:rPr>
              <w:fldChar w:fldCharType="end"/>
            </w:r>
          </w:hyperlink>
        </w:p>
        <w:p w14:paraId="0A380AF1"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84" w:history="1">
            <w:r w:rsidR="00B32AFC" w:rsidRPr="00B744F9">
              <w:rPr>
                <w:rStyle w:val="Collegamentoipertestuale"/>
                <w:rFonts w:asciiTheme="minorHAnsi" w:hAnsiTheme="minorHAnsi" w:cstheme="minorHAnsi"/>
                <w:noProof/>
              </w:rPr>
              <w:t>ART. 22.1 – PULIZIA DEGLI IMPIANTI, DELLE MACCHINE, DEGLI ARREDI E DELLE ATTREZZATURE</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_Toc19898584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33</w:t>
            </w:r>
            <w:r w:rsidR="00B32AFC" w:rsidRPr="00B744F9">
              <w:rPr>
                <w:rFonts w:asciiTheme="minorHAnsi" w:hAnsiTheme="minorHAnsi" w:cstheme="minorHAnsi"/>
                <w:noProof/>
                <w:webHidden/>
              </w:rPr>
              <w:fldChar w:fldCharType="end"/>
            </w:r>
          </w:hyperlink>
        </w:p>
        <w:p w14:paraId="23086564" w14:textId="77777777"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85" w:history="1">
            <w:r w:rsidR="00B32AFC" w:rsidRPr="00B744F9">
              <w:rPr>
                <w:rStyle w:val="Collegamentoipertestuale"/>
                <w:rFonts w:asciiTheme="minorHAnsi" w:hAnsiTheme="minorHAnsi" w:cstheme="minorHAnsi"/>
                <w:noProof/>
              </w:rPr>
              <w:t>ART. 22.2 – CARATTERISTICHE DEI PRODOTTI DETERGENTI E SANIFICANTI</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_Toc19898585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34</w:t>
            </w:r>
            <w:r w:rsidR="00B32AFC" w:rsidRPr="00B744F9">
              <w:rPr>
                <w:rFonts w:asciiTheme="minorHAnsi" w:hAnsiTheme="minorHAnsi" w:cstheme="minorHAnsi"/>
                <w:noProof/>
                <w:webHidden/>
              </w:rPr>
              <w:fldChar w:fldCharType="end"/>
            </w:r>
          </w:hyperlink>
        </w:p>
        <w:p w14:paraId="14267CC1" w14:textId="226850C0" w:rsidR="00B32AFC" w:rsidRPr="00B744F9" w:rsidRDefault="00540E25" w:rsidP="00B32AFC">
          <w:pPr>
            <w:pStyle w:val="Sommario3"/>
            <w:tabs>
              <w:tab w:val="right" w:leader="dot" w:pos="9628"/>
            </w:tabs>
            <w:rPr>
              <w:rFonts w:asciiTheme="minorHAnsi" w:eastAsiaTheme="minorEastAsia" w:hAnsiTheme="minorHAnsi" w:cstheme="minorHAnsi"/>
              <w:noProof/>
            </w:rPr>
          </w:pPr>
          <w:hyperlink w:anchor="_Toc19898586" w:history="1">
            <w:r w:rsidR="00B32AFC" w:rsidRPr="00B744F9">
              <w:rPr>
                <w:rStyle w:val="Collegamentoipertestuale"/>
                <w:rFonts w:asciiTheme="minorHAnsi" w:hAnsiTheme="minorHAnsi" w:cstheme="minorHAnsi"/>
                <w:noProof/>
              </w:rPr>
              <w:t>ART. 22.3 – PRODOTTI AUSILIARI: CARATTERISTICHE DEI PRODOTTI IN CARTA TESSUTO</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_Toc19898586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35</w:t>
            </w:r>
            <w:r w:rsidR="00B32AFC" w:rsidRPr="00B744F9">
              <w:rPr>
                <w:rFonts w:asciiTheme="minorHAnsi" w:hAnsiTheme="minorHAnsi" w:cstheme="minorHAnsi"/>
                <w:noProof/>
                <w:webHidden/>
              </w:rPr>
              <w:fldChar w:fldCharType="end"/>
            </w:r>
          </w:hyperlink>
          <w:r w:rsidR="000551BB">
            <w:rPr>
              <w:rFonts w:asciiTheme="minorHAnsi" w:hAnsiTheme="minorHAnsi" w:cstheme="minorHAnsi"/>
              <w:noProof/>
            </w:rPr>
            <w:t>5</w:t>
          </w:r>
        </w:p>
        <w:p w14:paraId="238CC045" w14:textId="5BD523E8" w:rsidR="00B32AFC" w:rsidRPr="00B744F9" w:rsidRDefault="00540E25" w:rsidP="00B32AFC">
          <w:pPr>
            <w:pStyle w:val="Sommario2"/>
            <w:rPr>
              <w:rFonts w:eastAsiaTheme="minorEastAsia"/>
            </w:rPr>
          </w:pPr>
          <w:hyperlink w:anchor="_Toc19898587" w:history="1">
            <w:r w:rsidR="00B32AFC" w:rsidRPr="00B744F9">
              <w:rPr>
                <w:rStyle w:val="Collegamentoipertestuale"/>
                <w:szCs w:val="20"/>
              </w:rPr>
              <w:t>ART. 23 – RIFIUTI E MATERIALI DI RISULTA</w:t>
            </w:r>
            <w:r w:rsidR="00B32AFC" w:rsidRPr="00B744F9">
              <w:rPr>
                <w:webHidden/>
              </w:rPr>
              <w:tab/>
            </w:r>
            <w:r w:rsidR="00B32AFC" w:rsidRPr="00B744F9">
              <w:rPr>
                <w:webHidden/>
              </w:rPr>
              <w:fldChar w:fldCharType="begin"/>
            </w:r>
            <w:r w:rsidR="00B32AFC" w:rsidRPr="00B744F9">
              <w:rPr>
                <w:webHidden/>
              </w:rPr>
              <w:instrText xml:space="preserve"> PAGEREF _Toc19898587 \h </w:instrText>
            </w:r>
            <w:r w:rsidR="00B32AFC" w:rsidRPr="00B744F9">
              <w:rPr>
                <w:webHidden/>
              </w:rPr>
            </w:r>
            <w:r w:rsidR="00B32AFC" w:rsidRPr="00B744F9">
              <w:rPr>
                <w:webHidden/>
              </w:rPr>
              <w:fldChar w:fldCharType="separate"/>
            </w:r>
            <w:r>
              <w:rPr>
                <w:webHidden/>
              </w:rPr>
              <w:t>35</w:t>
            </w:r>
            <w:r w:rsidR="00B32AFC" w:rsidRPr="00B744F9">
              <w:rPr>
                <w:webHidden/>
              </w:rPr>
              <w:fldChar w:fldCharType="end"/>
            </w:r>
          </w:hyperlink>
          <w:r w:rsidR="000551BB">
            <w:t>5</w:t>
          </w:r>
        </w:p>
        <w:p w14:paraId="69B8EDD5" w14:textId="126DD851"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88" w:history="1">
            <w:r w:rsidR="00B32AFC" w:rsidRPr="00B744F9">
              <w:rPr>
                <w:rStyle w:val="Collegamentoipertestuale"/>
                <w:rFonts w:asciiTheme="minorHAnsi" w:hAnsiTheme="minorHAnsi" w:cstheme="minorHAnsi"/>
                <w:noProof/>
              </w:rPr>
              <w:t>TITOLO V - NORME DI PREVENZIONE, SICUREZZA E ANTINFORTUNISTICA SUI LUOGHI DI LAVORO</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_Toc19898588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36</w:t>
            </w:r>
            <w:r w:rsidR="00B32AFC" w:rsidRPr="00B744F9">
              <w:rPr>
                <w:rFonts w:asciiTheme="minorHAnsi" w:hAnsiTheme="minorHAnsi" w:cstheme="minorHAnsi"/>
                <w:noProof/>
                <w:webHidden/>
              </w:rPr>
              <w:fldChar w:fldCharType="end"/>
            </w:r>
          </w:hyperlink>
          <w:r w:rsidR="000551BB">
            <w:rPr>
              <w:rFonts w:asciiTheme="minorHAnsi" w:hAnsiTheme="minorHAnsi" w:cstheme="minorHAnsi"/>
              <w:noProof/>
            </w:rPr>
            <w:t>6</w:t>
          </w:r>
        </w:p>
        <w:p w14:paraId="7688EB41" w14:textId="30B4BD88" w:rsidR="00B32AFC" w:rsidRPr="00B744F9" w:rsidRDefault="00540E25" w:rsidP="00B32AFC">
          <w:pPr>
            <w:pStyle w:val="Sommario2"/>
            <w:rPr>
              <w:rFonts w:eastAsiaTheme="minorEastAsia"/>
            </w:rPr>
          </w:pPr>
          <w:hyperlink w:anchor="_Toc19898589" w:history="1">
            <w:r w:rsidR="00B32AFC" w:rsidRPr="00B744F9">
              <w:rPr>
                <w:rStyle w:val="Collegamentoipertestuale"/>
                <w:szCs w:val="20"/>
              </w:rPr>
              <w:t>ART. 24 – DISPOSIZIONI GENERALI IN MATERIA DI SICUREZZA</w:t>
            </w:r>
            <w:r w:rsidR="00B32AFC" w:rsidRPr="00B744F9">
              <w:rPr>
                <w:webHidden/>
              </w:rPr>
              <w:tab/>
            </w:r>
            <w:r w:rsidR="00B32AFC" w:rsidRPr="00B744F9">
              <w:rPr>
                <w:webHidden/>
              </w:rPr>
              <w:fldChar w:fldCharType="begin"/>
            </w:r>
            <w:r w:rsidR="00B32AFC" w:rsidRPr="00B744F9">
              <w:rPr>
                <w:webHidden/>
              </w:rPr>
              <w:instrText xml:space="preserve"> PAGEREF _Toc19898589 \h </w:instrText>
            </w:r>
            <w:r w:rsidR="00B32AFC" w:rsidRPr="00B744F9">
              <w:rPr>
                <w:webHidden/>
              </w:rPr>
            </w:r>
            <w:r w:rsidR="00B32AFC" w:rsidRPr="00B744F9">
              <w:rPr>
                <w:webHidden/>
              </w:rPr>
              <w:fldChar w:fldCharType="separate"/>
            </w:r>
            <w:r>
              <w:rPr>
                <w:webHidden/>
              </w:rPr>
              <w:t>36</w:t>
            </w:r>
            <w:r w:rsidR="00B32AFC" w:rsidRPr="00B744F9">
              <w:rPr>
                <w:webHidden/>
              </w:rPr>
              <w:fldChar w:fldCharType="end"/>
            </w:r>
          </w:hyperlink>
          <w:r w:rsidR="000551BB">
            <w:t>6</w:t>
          </w:r>
        </w:p>
        <w:p w14:paraId="7DB60582" w14:textId="6D7F5B83"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90" w:history="1">
            <w:r w:rsidR="00B32AFC" w:rsidRPr="00B744F9">
              <w:rPr>
                <w:rStyle w:val="Collegamentoipertestuale"/>
                <w:rFonts w:asciiTheme="minorHAnsi" w:hAnsiTheme="minorHAnsi" w:cstheme="minorHAnsi"/>
                <w:noProof/>
              </w:rPr>
              <w:t>TITOLO VI - DOCUMENTI E CERTIFICAZIONI</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_Toc19898590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37</w:t>
            </w:r>
            <w:r w:rsidR="00B32AFC" w:rsidRPr="00B744F9">
              <w:rPr>
                <w:rFonts w:asciiTheme="minorHAnsi" w:hAnsiTheme="minorHAnsi" w:cstheme="minorHAnsi"/>
                <w:noProof/>
                <w:webHidden/>
              </w:rPr>
              <w:fldChar w:fldCharType="end"/>
            </w:r>
          </w:hyperlink>
          <w:r w:rsidR="000551BB">
            <w:rPr>
              <w:rFonts w:asciiTheme="minorHAnsi" w:hAnsiTheme="minorHAnsi" w:cstheme="minorHAnsi"/>
              <w:noProof/>
            </w:rPr>
            <w:t>7</w:t>
          </w:r>
        </w:p>
        <w:p w14:paraId="4AFE57D1" w14:textId="6229E1E8" w:rsidR="00B32AFC" w:rsidRPr="00B744F9" w:rsidRDefault="00540E25" w:rsidP="00B32AFC">
          <w:pPr>
            <w:pStyle w:val="Sommario2"/>
            <w:rPr>
              <w:rFonts w:eastAsiaTheme="minorEastAsia"/>
            </w:rPr>
          </w:pPr>
          <w:hyperlink w:anchor="_Toc19898591" w:history="1">
            <w:r w:rsidR="00B32AFC" w:rsidRPr="00B744F9">
              <w:rPr>
                <w:rStyle w:val="Collegamentoipertestuale"/>
                <w:szCs w:val="20"/>
              </w:rPr>
              <w:t>ART. 25 – DOCUMENTAZIONE PER I CONTROLLI DI CONFORMITÀ</w:t>
            </w:r>
            <w:r w:rsidR="00B32AFC" w:rsidRPr="00B744F9">
              <w:rPr>
                <w:webHidden/>
              </w:rPr>
              <w:tab/>
            </w:r>
            <w:r w:rsidR="00B32AFC" w:rsidRPr="00B744F9">
              <w:rPr>
                <w:webHidden/>
              </w:rPr>
              <w:fldChar w:fldCharType="begin"/>
            </w:r>
            <w:r w:rsidR="00B32AFC" w:rsidRPr="00B744F9">
              <w:rPr>
                <w:webHidden/>
              </w:rPr>
              <w:instrText xml:space="preserve"> PAGEREF _Toc19898591 \h </w:instrText>
            </w:r>
            <w:r w:rsidR="00B32AFC" w:rsidRPr="00B744F9">
              <w:rPr>
                <w:webHidden/>
              </w:rPr>
            </w:r>
            <w:r w:rsidR="00B32AFC" w:rsidRPr="00B744F9">
              <w:rPr>
                <w:webHidden/>
              </w:rPr>
              <w:fldChar w:fldCharType="separate"/>
            </w:r>
            <w:r>
              <w:rPr>
                <w:webHidden/>
              </w:rPr>
              <w:t>37</w:t>
            </w:r>
            <w:r w:rsidR="00B32AFC" w:rsidRPr="00B744F9">
              <w:rPr>
                <w:webHidden/>
              </w:rPr>
              <w:fldChar w:fldCharType="end"/>
            </w:r>
          </w:hyperlink>
          <w:r w:rsidR="000551BB">
            <w:t>7</w:t>
          </w:r>
        </w:p>
        <w:p w14:paraId="1A7BD60E" w14:textId="2C955BF0"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92" w:history="1">
            <w:r w:rsidR="00B32AFC" w:rsidRPr="00B744F9">
              <w:rPr>
                <w:rStyle w:val="Collegamentoipertestuale"/>
                <w:rFonts w:asciiTheme="minorHAnsi" w:hAnsiTheme="minorHAnsi" w:cstheme="minorHAnsi"/>
                <w:noProof/>
              </w:rPr>
              <w:t>TITOLO VII - MONITORAGGIO DEL CONTRATTO – VIGILANZA SULLA GESTIONE E CONTROLLO DI QUALITÀ</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_Toc19898592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38</w:t>
            </w:r>
            <w:r w:rsidR="00B32AFC" w:rsidRPr="00B744F9">
              <w:rPr>
                <w:rFonts w:asciiTheme="minorHAnsi" w:hAnsiTheme="minorHAnsi" w:cstheme="minorHAnsi"/>
                <w:noProof/>
                <w:webHidden/>
              </w:rPr>
              <w:fldChar w:fldCharType="end"/>
            </w:r>
          </w:hyperlink>
          <w:r w:rsidR="000551BB">
            <w:rPr>
              <w:rFonts w:asciiTheme="minorHAnsi" w:hAnsiTheme="minorHAnsi" w:cstheme="minorHAnsi"/>
              <w:noProof/>
            </w:rPr>
            <w:t>8</w:t>
          </w:r>
        </w:p>
        <w:p w14:paraId="1BCF847F" w14:textId="75094347" w:rsidR="00B32AFC" w:rsidRPr="00B744F9" w:rsidRDefault="00540E25" w:rsidP="00B32AFC">
          <w:pPr>
            <w:pStyle w:val="Sommario2"/>
            <w:rPr>
              <w:rFonts w:eastAsiaTheme="minorEastAsia"/>
            </w:rPr>
          </w:pPr>
          <w:hyperlink w:anchor="_Toc19898593" w:history="1">
            <w:r w:rsidR="00B32AFC" w:rsidRPr="00B744F9">
              <w:rPr>
                <w:rStyle w:val="Collegamentoipertestuale"/>
                <w:szCs w:val="20"/>
              </w:rPr>
              <w:t>ART. 26 – DISPOSIZIONI GENERALI</w:t>
            </w:r>
            <w:r w:rsidR="00B32AFC" w:rsidRPr="00B744F9">
              <w:rPr>
                <w:webHidden/>
              </w:rPr>
              <w:tab/>
            </w:r>
            <w:r w:rsidR="00B32AFC" w:rsidRPr="00B744F9">
              <w:rPr>
                <w:webHidden/>
              </w:rPr>
              <w:fldChar w:fldCharType="begin"/>
            </w:r>
            <w:r w:rsidR="00B32AFC" w:rsidRPr="00B744F9">
              <w:rPr>
                <w:webHidden/>
              </w:rPr>
              <w:instrText xml:space="preserve"> PAGEREF _Toc19898593 \h </w:instrText>
            </w:r>
            <w:r w:rsidR="00B32AFC" w:rsidRPr="00B744F9">
              <w:rPr>
                <w:webHidden/>
              </w:rPr>
            </w:r>
            <w:r w:rsidR="00B32AFC" w:rsidRPr="00B744F9">
              <w:rPr>
                <w:webHidden/>
              </w:rPr>
              <w:fldChar w:fldCharType="separate"/>
            </w:r>
            <w:r>
              <w:rPr>
                <w:webHidden/>
              </w:rPr>
              <w:t>38</w:t>
            </w:r>
            <w:r w:rsidR="00B32AFC" w:rsidRPr="00B744F9">
              <w:rPr>
                <w:webHidden/>
              </w:rPr>
              <w:fldChar w:fldCharType="end"/>
            </w:r>
          </w:hyperlink>
          <w:r w:rsidR="000551BB">
            <w:t>8</w:t>
          </w:r>
        </w:p>
        <w:p w14:paraId="031AB277" w14:textId="563E1C33" w:rsidR="00B32AFC" w:rsidRPr="00B744F9" w:rsidRDefault="00540E25" w:rsidP="00B32AFC">
          <w:pPr>
            <w:pStyle w:val="Sommario2"/>
            <w:rPr>
              <w:rFonts w:eastAsiaTheme="minorEastAsia"/>
            </w:rPr>
          </w:pPr>
          <w:hyperlink w:anchor="_Toc19898594" w:history="1">
            <w:r w:rsidR="00B32AFC" w:rsidRPr="00B744F9">
              <w:rPr>
                <w:rStyle w:val="Collegamentoipertestuale"/>
                <w:szCs w:val="20"/>
              </w:rPr>
              <w:t xml:space="preserve">ART. 27 – </w:t>
            </w:r>
            <w:r w:rsidR="00B32AFC" w:rsidRPr="00B744F9">
              <w:rPr>
                <w:rStyle w:val="Collegamentoipertestuale"/>
                <w:i/>
                <w:szCs w:val="20"/>
              </w:rPr>
              <w:t>CUSTOMER SATISFACTION</w:t>
            </w:r>
            <w:r w:rsidR="00B32AFC" w:rsidRPr="00B744F9">
              <w:rPr>
                <w:webHidden/>
              </w:rPr>
              <w:tab/>
            </w:r>
            <w:r w:rsidR="00B32AFC" w:rsidRPr="00B744F9">
              <w:rPr>
                <w:webHidden/>
              </w:rPr>
              <w:fldChar w:fldCharType="begin"/>
            </w:r>
            <w:r w:rsidR="00B32AFC" w:rsidRPr="00B744F9">
              <w:rPr>
                <w:webHidden/>
              </w:rPr>
              <w:instrText xml:space="preserve"> PAGEREF _Toc19898594 \h </w:instrText>
            </w:r>
            <w:r w:rsidR="00B32AFC" w:rsidRPr="00B744F9">
              <w:rPr>
                <w:webHidden/>
              </w:rPr>
            </w:r>
            <w:r w:rsidR="00B32AFC" w:rsidRPr="00B744F9">
              <w:rPr>
                <w:webHidden/>
              </w:rPr>
              <w:fldChar w:fldCharType="separate"/>
            </w:r>
            <w:r>
              <w:rPr>
                <w:webHidden/>
              </w:rPr>
              <w:t>40</w:t>
            </w:r>
            <w:r w:rsidR="00B32AFC" w:rsidRPr="00B744F9">
              <w:rPr>
                <w:webHidden/>
              </w:rPr>
              <w:fldChar w:fldCharType="end"/>
            </w:r>
          </w:hyperlink>
          <w:r w:rsidR="000551BB">
            <w:t>0</w:t>
          </w:r>
        </w:p>
        <w:p w14:paraId="323D26CB" w14:textId="3D9C9474"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95" w:history="1">
            <w:r w:rsidR="00B32AFC" w:rsidRPr="00B744F9">
              <w:rPr>
                <w:rStyle w:val="Collegamentoipertestuale"/>
                <w:rFonts w:asciiTheme="minorHAnsi" w:hAnsiTheme="minorHAnsi" w:cstheme="minorHAnsi"/>
                <w:noProof/>
              </w:rPr>
              <w:t>TITOLO VIII - TRATTAMENTO DEI DATI PERSONALI E TUTELA DELLA RISERVATEZZA</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_Toc19898595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40</w:t>
            </w:r>
            <w:r w:rsidR="00B32AFC" w:rsidRPr="00B744F9">
              <w:rPr>
                <w:rFonts w:asciiTheme="minorHAnsi" w:hAnsiTheme="minorHAnsi" w:cstheme="minorHAnsi"/>
                <w:noProof/>
                <w:webHidden/>
              </w:rPr>
              <w:fldChar w:fldCharType="end"/>
            </w:r>
          </w:hyperlink>
          <w:r w:rsidR="000551BB">
            <w:rPr>
              <w:rFonts w:asciiTheme="minorHAnsi" w:hAnsiTheme="minorHAnsi" w:cstheme="minorHAnsi"/>
              <w:noProof/>
            </w:rPr>
            <w:t>0</w:t>
          </w:r>
        </w:p>
        <w:p w14:paraId="6F060FFD" w14:textId="5256E921" w:rsidR="00B32AFC" w:rsidRPr="00B744F9" w:rsidRDefault="00540E25" w:rsidP="00B32AFC">
          <w:pPr>
            <w:pStyle w:val="Sommario2"/>
            <w:rPr>
              <w:rFonts w:eastAsiaTheme="minorEastAsia"/>
            </w:rPr>
          </w:pPr>
          <w:hyperlink w:anchor="_Toc19898596" w:history="1">
            <w:r w:rsidR="00B32AFC" w:rsidRPr="00B744F9">
              <w:rPr>
                <w:rStyle w:val="Collegamentoipertestuale"/>
                <w:szCs w:val="20"/>
              </w:rPr>
              <w:t>ART. 28 – TRATTAMENTO DEI DATI PERSONALI E TUTELA DELLA RISERVATEZZA</w:t>
            </w:r>
            <w:r w:rsidR="00B32AFC" w:rsidRPr="00B744F9">
              <w:rPr>
                <w:webHidden/>
              </w:rPr>
              <w:tab/>
            </w:r>
            <w:r w:rsidR="00B32AFC" w:rsidRPr="00B744F9">
              <w:rPr>
                <w:webHidden/>
              </w:rPr>
              <w:fldChar w:fldCharType="begin"/>
            </w:r>
            <w:r w:rsidR="00B32AFC" w:rsidRPr="00B744F9">
              <w:rPr>
                <w:webHidden/>
              </w:rPr>
              <w:instrText xml:space="preserve"> PAGEREF _Toc19898596 \h </w:instrText>
            </w:r>
            <w:r w:rsidR="00B32AFC" w:rsidRPr="00B744F9">
              <w:rPr>
                <w:webHidden/>
              </w:rPr>
            </w:r>
            <w:r w:rsidR="00B32AFC" w:rsidRPr="00B744F9">
              <w:rPr>
                <w:webHidden/>
              </w:rPr>
              <w:fldChar w:fldCharType="separate"/>
            </w:r>
            <w:r>
              <w:rPr>
                <w:webHidden/>
              </w:rPr>
              <w:t>40</w:t>
            </w:r>
            <w:r w:rsidR="00B32AFC" w:rsidRPr="00B744F9">
              <w:rPr>
                <w:webHidden/>
              </w:rPr>
              <w:fldChar w:fldCharType="end"/>
            </w:r>
          </w:hyperlink>
          <w:r w:rsidR="000551BB">
            <w:t>0</w:t>
          </w:r>
        </w:p>
        <w:p w14:paraId="56A05060" w14:textId="47CA6344"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97" w:history="1">
            <w:r w:rsidR="00B32AFC" w:rsidRPr="00B744F9">
              <w:rPr>
                <w:rStyle w:val="Collegamentoipertestuale"/>
                <w:rFonts w:asciiTheme="minorHAnsi" w:hAnsiTheme="minorHAnsi" w:cstheme="minorHAnsi"/>
                <w:noProof/>
              </w:rPr>
              <w:t>TITOLO IX- PUBBLICITÀ</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_Toc19898597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41</w:t>
            </w:r>
            <w:r w:rsidR="00B32AFC" w:rsidRPr="00B744F9">
              <w:rPr>
                <w:rFonts w:asciiTheme="minorHAnsi" w:hAnsiTheme="minorHAnsi" w:cstheme="minorHAnsi"/>
                <w:noProof/>
                <w:webHidden/>
              </w:rPr>
              <w:fldChar w:fldCharType="end"/>
            </w:r>
          </w:hyperlink>
          <w:r w:rsidR="000551BB">
            <w:rPr>
              <w:rFonts w:asciiTheme="minorHAnsi" w:hAnsiTheme="minorHAnsi" w:cstheme="minorHAnsi"/>
              <w:noProof/>
            </w:rPr>
            <w:t>1</w:t>
          </w:r>
        </w:p>
        <w:p w14:paraId="5F384944" w14:textId="19E1E2D4" w:rsidR="00B32AFC" w:rsidRPr="00B744F9" w:rsidRDefault="00540E25" w:rsidP="00B32AFC">
          <w:pPr>
            <w:pStyle w:val="Sommario2"/>
            <w:rPr>
              <w:rFonts w:eastAsiaTheme="minorEastAsia"/>
            </w:rPr>
          </w:pPr>
          <w:hyperlink w:anchor="_Toc19898598" w:history="1">
            <w:r w:rsidR="00B32AFC" w:rsidRPr="00B744F9">
              <w:rPr>
                <w:rStyle w:val="Collegamentoipertestuale"/>
                <w:szCs w:val="20"/>
              </w:rPr>
              <w:t>ART. 29 – PUBBLICITÀ</w:t>
            </w:r>
            <w:r w:rsidR="00B32AFC" w:rsidRPr="00B744F9">
              <w:rPr>
                <w:webHidden/>
              </w:rPr>
              <w:tab/>
            </w:r>
            <w:r w:rsidR="00B32AFC" w:rsidRPr="00B744F9">
              <w:rPr>
                <w:webHidden/>
              </w:rPr>
              <w:fldChar w:fldCharType="begin"/>
            </w:r>
            <w:r w:rsidR="00B32AFC" w:rsidRPr="00B744F9">
              <w:rPr>
                <w:webHidden/>
              </w:rPr>
              <w:instrText xml:space="preserve"> PAGEREF _Toc19898598 \h </w:instrText>
            </w:r>
            <w:r w:rsidR="00B32AFC" w:rsidRPr="00B744F9">
              <w:rPr>
                <w:webHidden/>
              </w:rPr>
            </w:r>
            <w:r w:rsidR="00B32AFC" w:rsidRPr="00B744F9">
              <w:rPr>
                <w:webHidden/>
              </w:rPr>
              <w:fldChar w:fldCharType="separate"/>
            </w:r>
            <w:r>
              <w:rPr>
                <w:webHidden/>
              </w:rPr>
              <w:t>41</w:t>
            </w:r>
            <w:r w:rsidR="00B32AFC" w:rsidRPr="00B744F9">
              <w:rPr>
                <w:webHidden/>
              </w:rPr>
              <w:fldChar w:fldCharType="end"/>
            </w:r>
          </w:hyperlink>
          <w:r w:rsidR="000551BB">
            <w:t>1</w:t>
          </w:r>
        </w:p>
        <w:p w14:paraId="0D5FA01B" w14:textId="0FFE6CAA"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599" w:history="1">
            <w:r w:rsidR="00B32AFC" w:rsidRPr="00B744F9">
              <w:rPr>
                <w:rStyle w:val="Collegamentoipertestuale"/>
                <w:rFonts w:asciiTheme="minorHAnsi" w:hAnsiTheme="minorHAnsi" w:cstheme="minorHAnsi"/>
                <w:noProof/>
              </w:rPr>
              <w:t>TITOLO X - ASPETTI CONTRATTUALI</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_Toc19898599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41</w:t>
            </w:r>
            <w:r w:rsidR="00B32AFC" w:rsidRPr="00B744F9">
              <w:rPr>
                <w:rFonts w:asciiTheme="minorHAnsi" w:hAnsiTheme="minorHAnsi" w:cstheme="minorHAnsi"/>
                <w:noProof/>
                <w:webHidden/>
              </w:rPr>
              <w:fldChar w:fldCharType="end"/>
            </w:r>
          </w:hyperlink>
          <w:r w:rsidR="000551BB">
            <w:rPr>
              <w:rFonts w:asciiTheme="minorHAnsi" w:hAnsiTheme="minorHAnsi" w:cstheme="minorHAnsi"/>
              <w:noProof/>
            </w:rPr>
            <w:t>1</w:t>
          </w:r>
        </w:p>
        <w:p w14:paraId="288DDC97" w14:textId="033BBD8A" w:rsidR="00B32AFC" w:rsidRPr="00B744F9" w:rsidRDefault="00540E25" w:rsidP="00B32AFC">
          <w:pPr>
            <w:pStyle w:val="Sommario2"/>
            <w:rPr>
              <w:rFonts w:eastAsiaTheme="minorEastAsia"/>
            </w:rPr>
          </w:pPr>
          <w:hyperlink w:anchor="_Toc19898600" w:history="1">
            <w:r w:rsidR="00B32AFC" w:rsidRPr="00B744F9">
              <w:rPr>
                <w:rStyle w:val="Collegamentoipertestuale"/>
                <w:szCs w:val="20"/>
              </w:rPr>
              <w:t>ART. 30 – INTERRUZIONE E/O SOSPENSIONE TEMPORANEA DEL SERVIZIO</w:t>
            </w:r>
            <w:r w:rsidR="00B32AFC" w:rsidRPr="00B744F9">
              <w:rPr>
                <w:webHidden/>
              </w:rPr>
              <w:tab/>
            </w:r>
            <w:r w:rsidR="00B32AFC" w:rsidRPr="00B744F9">
              <w:rPr>
                <w:webHidden/>
              </w:rPr>
              <w:fldChar w:fldCharType="begin"/>
            </w:r>
            <w:r w:rsidR="00B32AFC" w:rsidRPr="00B744F9">
              <w:rPr>
                <w:webHidden/>
              </w:rPr>
              <w:instrText xml:space="preserve"> PAGEREF _Toc19898600 \h </w:instrText>
            </w:r>
            <w:r w:rsidR="00B32AFC" w:rsidRPr="00B744F9">
              <w:rPr>
                <w:webHidden/>
              </w:rPr>
            </w:r>
            <w:r w:rsidR="00B32AFC" w:rsidRPr="00B744F9">
              <w:rPr>
                <w:webHidden/>
              </w:rPr>
              <w:fldChar w:fldCharType="separate"/>
            </w:r>
            <w:r>
              <w:rPr>
                <w:webHidden/>
              </w:rPr>
              <w:t>41</w:t>
            </w:r>
            <w:r w:rsidR="00B32AFC" w:rsidRPr="00B744F9">
              <w:rPr>
                <w:webHidden/>
              </w:rPr>
              <w:fldChar w:fldCharType="end"/>
            </w:r>
          </w:hyperlink>
          <w:r w:rsidR="000551BB">
            <w:t>1</w:t>
          </w:r>
        </w:p>
        <w:p w14:paraId="655449D8" w14:textId="41F68FA3" w:rsidR="00B32AFC" w:rsidRPr="00B744F9" w:rsidRDefault="00540E25" w:rsidP="00B32AFC">
          <w:pPr>
            <w:pStyle w:val="Sommario2"/>
            <w:rPr>
              <w:rFonts w:eastAsiaTheme="minorEastAsia"/>
            </w:rPr>
          </w:pPr>
          <w:hyperlink w:anchor="_Toc19898601" w:history="1">
            <w:r w:rsidR="00B32AFC" w:rsidRPr="00B744F9">
              <w:rPr>
                <w:rStyle w:val="Collegamentoipertestuale"/>
                <w:szCs w:val="20"/>
              </w:rPr>
              <w:t>ART. 31 – INADEMPIMENTI E PENALI</w:t>
            </w:r>
            <w:r w:rsidR="00B32AFC" w:rsidRPr="00B744F9">
              <w:rPr>
                <w:webHidden/>
              </w:rPr>
              <w:tab/>
            </w:r>
            <w:r w:rsidR="00B32AFC" w:rsidRPr="00B744F9">
              <w:rPr>
                <w:webHidden/>
              </w:rPr>
              <w:fldChar w:fldCharType="begin"/>
            </w:r>
            <w:r w:rsidR="00B32AFC" w:rsidRPr="00B744F9">
              <w:rPr>
                <w:webHidden/>
              </w:rPr>
              <w:instrText xml:space="preserve"> PAGEREF _Toc19898601 \h </w:instrText>
            </w:r>
            <w:r w:rsidR="00B32AFC" w:rsidRPr="00B744F9">
              <w:rPr>
                <w:webHidden/>
              </w:rPr>
            </w:r>
            <w:r w:rsidR="00B32AFC" w:rsidRPr="00B744F9">
              <w:rPr>
                <w:webHidden/>
              </w:rPr>
              <w:fldChar w:fldCharType="separate"/>
            </w:r>
            <w:r>
              <w:rPr>
                <w:webHidden/>
              </w:rPr>
              <w:t>42</w:t>
            </w:r>
            <w:r w:rsidR="00B32AFC" w:rsidRPr="00B744F9">
              <w:rPr>
                <w:webHidden/>
              </w:rPr>
              <w:fldChar w:fldCharType="end"/>
            </w:r>
          </w:hyperlink>
          <w:r w:rsidR="000551BB">
            <w:t>2</w:t>
          </w:r>
        </w:p>
        <w:p w14:paraId="6DA1DE20" w14:textId="055E67FD" w:rsidR="00B32AFC" w:rsidRPr="00B744F9" w:rsidRDefault="00540E25" w:rsidP="00B32AFC">
          <w:pPr>
            <w:pStyle w:val="Sommario2"/>
            <w:rPr>
              <w:rFonts w:eastAsiaTheme="minorEastAsia"/>
            </w:rPr>
          </w:pPr>
          <w:hyperlink w:anchor="_Toc19898602" w:history="1">
            <w:r w:rsidR="00B32AFC" w:rsidRPr="00B744F9">
              <w:rPr>
                <w:rStyle w:val="Collegamentoipertestuale"/>
                <w:rFonts w:eastAsiaTheme="majorEastAsia"/>
                <w:szCs w:val="20"/>
              </w:rPr>
              <w:t>ART. 32 – REVOCA DELLA CONCESSIONE E RISOLUZIONE DEL CONTRATTO – INTERRUZIONE DEL SERVIZIO</w:t>
            </w:r>
            <w:r w:rsidR="00B32AFC" w:rsidRPr="00B744F9">
              <w:rPr>
                <w:webHidden/>
              </w:rPr>
              <w:tab/>
            </w:r>
            <w:r w:rsidR="00B32AFC" w:rsidRPr="00B744F9">
              <w:rPr>
                <w:webHidden/>
              </w:rPr>
              <w:fldChar w:fldCharType="begin"/>
            </w:r>
            <w:r w:rsidR="00B32AFC" w:rsidRPr="00B744F9">
              <w:rPr>
                <w:webHidden/>
              </w:rPr>
              <w:instrText xml:space="preserve"> PAGEREF _Toc19898602 \h </w:instrText>
            </w:r>
            <w:r w:rsidR="00B32AFC" w:rsidRPr="00B744F9">
              <w:rPr>
                <w:webHidden/>
              </w:rPr>
            </w:r>
            <w:r w:rsidR="00B32AFC" w:rsidRPr="00B744F9">
              <w:rPr>
                <w:webHidden/>
              </w:rPr>
              <w:fldChar w:fldCharType="separate"/>
            </w:r>
            <w:r>
              <w:rPr>
                <w:webHidden/>
              </w:rPr>
              <w:t>44</w:t>
            </w:r>
            <w:r w:rsidR="00B32AFC" w:rsidRPr="00B744F9">
              <w:rPr>
                <w:webHidden/>
              </w:rPr>
              <w:fldChar w:fldCharType="end"/>
            </w:r>
          </w:hyperlink>
          <w:r w:rsidR="000551BB">
            <w:t>3</w:t>
          </w:r>
        </w:p>
        <w:p w14:paraId="75D358B9" w14:textId="574506D2" w:rsidR="00B32AFC" w:rsidRPr="00B744F9" w:rsidRDefault="00540E25" w:rsidP="00B32AFC">
          <w:pPr>
            <w:pStyle w:val="Sommario2"/>
            <w:rPr>
              <w:rFonts w:eastAsiaTheme="minorEastAsia"/>
            </w:rPr>
          </w:pPr>
          <w:hyperlink w:anchor="_Toc19898603" w:history="1">
            <w:r w:rsidR="00B32AFC" w:rsidRPr="00B744F9">
              <w:rPr>
                <w:rStyle w:val="Collegamentoipertestuale"/>
                <w:szCs w:val="20"/>
                <w:lang w:eastAsia="en-US"/>
              </w:rPr>
              <w:t xml:space="preserve">ART. 33 </w:t>
            </w:r>
            <w:r w:rsidR="00B32AFC" w:rsidRPr="00B744F9">
              <w:rPr>
                <w:rStyle w:val="Collegamentoipertestuale"/>
                <w:szCs w:val="20"/>
              </w:rPr>
              <w:t>–</w:t>
            </w:r>
            <w:r w:rsidR="00B32AFC" w:rsidRPr="00B744F9">
              <w:rPr>
                <w:rStyle w:val="Collegamentoipertestuale"/>
                <w:szCs w:val="20"/>
                <w:lang w:eastAsia="en-US"/>
              </w:rPr>
              <w:t xml:space="preserve"> SUBAPPALTO/CESSIONE DEL CONTRATTO/CESSIONE DEI CREDITI</w:t>
            </w:r>
            <w:r w:rsidR="00B32AFC" w:rsidRPr="00B744F9">
              <w:rPr>
                <w:webHidden/>
              </w:rPr>
              <w:tab/>
            </w:r>
            <w:r w:rsidR="00B32AFC" w:rsidRPr="00B744F9">
              <w:rPr>
                <w:webHidden/>
              </w:rPr>
              <w:fldChar w:fldCharType="begin"/>
            </w:r>
            <w:r w:rsidR="00B32AFC" w:rsidRPr="00B744F9">
              <w:rPr>
                <w:webHidden/>
              </w:rPr>
              <w:instrText xml:space="preserve"> PAGEREF _Toc19898603 \h </w:instrText>
            </w:r>
            <w:r w:rsidR="00B32AFC" w:rsidRPr="00B744F9">
              <w:rPr>
                <w:webHidden/>
              </w:rPr>
            </w:r>
            <w:r w:rsidR="00B32AFC" w:rsidRPr="00B744F9">
              <w:rPr>
                <w:webHidden/>
              </w:rPr>
              <w:fldChar w:fldCharType="separate"/>
            </w:r>
            <w:r>
              <w:rPr>
                <w:webHidden/>
              </w:rPr>
              <w:t>45</w:t>
            </w:r>
            <w:r w:rsidR="00B32AFC" w:rsidRPr="00B744F9">
              <w:rPr>
                <w:webHidden/>
              </w:rPr>
              <w:fldChar w:fldCharType="end"/>
            </w:r>
          </w:hyperlink>
          <w:r w:rsidR="000551BB">
            <w:t>5</w:t>
          </w:r>
        </w:p>
        <w:p w14:paraId="47FFAF03" w14:textId="06A7A2D0" w:rsidR="00B32AFC" w:rsidRPr="00B744F9" w:rsidRDefault="00540E25" w:rsidP="00B32AFC">
          <w:pPr>
            <w:pStyle w:val="Sommario2"/>
            <w:rPr>
              <w:rFonts w:eastAsiaTheme="minorEastAsia"/>
            </w:rPr>
          </w:pPr>
          <w:hyperlink w:anchor="_Toc19898604" w:history="1">
            <w:r w:rsidR="00B32AFC" w:rsidRPr="00B744F9">
              <w:rPr>
                <w:rStyle w:val="Collegamentoipertestuale"/>
                <w:szCs w:val="20"/>
                <w:lang w:eastAsia="en-US"/>
              </w:rPr>
              <w:t xml:space="preserve">ART. 34 </w:t>
            </w:r>
            <w:r w:rsidR="00B32AFC" w:rsidRPr="00B744F9">
              <w:rPr>
                <w:rStyle w:val="Collegamentoipertestuale"/>
                <w:szCs w:val="20"/>
              </w:rPr>
              <w:t>–</w:t>
            </w:r>
            <w:r w:rsidR="00B32AFC" w:rsidRPr="00B744F9">
              <w:rPr>
                <w:rStyle w:val="Collegamentoipertestuale"/>
                <w:szCs w:val="20"/>
                <w:lang w:eastAsia="en-US"/>
              </w:rPr>
              <w:t xml:space="preserve"> TRACCIABILITA’ DEI FLUSSI FINANZIARI</w:t>
            </w:r>
            <w:r w:rsidR="00B32AFC" w:rsidRPr="00B744F9">
              <w:rPr>
                <w:webHidden/>
              </w:rPr>
              <w:tab/>
            </w:r>
            <w:r w:rsidR="00B32AFC" w:rsidRPr="00B744F9">
              <w:rPr>
                <w:webHidden/>
              </w:rPr>
              <w:fldChar w:fldCharType="begin"/>
            </w:r>
            <w:r w:rsidR="00B32AFC" w:rsidRPr="00B744F9">
              <w:rPr>
                <w:webHidden/>
              </w:rPr>
              <w:instrText xml:space="preserve"> PAGEREF _Toc19898604 \h </w:instrText>
            </w:r>
            <w:r w:rsidR="00B32AFC" w:rsidRPr="00B744F9">
              <w:rPr>
                <w:webHidden/>
              </w:rPr>
            </w:r>
            <w:r w:rsidR="00B32AFC" w:rsidRPr="00B744F9">
              <w:rPr>
                <w:webHidden/>
              </w:rPr>
              <w:fldChar w:fldCharType="separate"/>
            </w:r>
            <w:r>
              <w:rPr>
                <w:webHidden/>
              </w:rPr>
              <w:t>46</w:t>
            </w:r>
            <w:r w:rsidR="00B32AFC" w:rsidRPr="00B744F9">
              <w:rPr>
                <w:webHidden/>
              </w:rPr>
              <w:fldChar w:fldCharType="end"/>
            </w:r>
          </w:hyperlink>
          <w:r w:rsidR="000551BB">
            <w:t>6</w:t>
          </w:r>
        </w:p>
        <w:p w14:paraId="36E9DF08" w14:textId="40AA099A" w:rsidR="00B32AFC" w:rsidRPr="00B744F9" w:rsidRDefault="00540E25" w:rsidP="00B32AFC">
          <w:pPr>
            <w:pStyle w:val="Sommario2"/>
            <w:rPr>
              <w:rFonts w:eastAsiaTheme="minorEastAsia"/>
            </w:rPr>
          </w:pPr>
          <w:hyperlink w:anchor="_Toc19898605" w:history="1">
            <w:r w:rsidR="00B32AFC" w:rsidRPr="00B744F9">
              <w:rPr>
                <w:rStyle w:val="Collegamentoipertestuale"/>
                <w:rFonts w:eastAsiaTheme="majorEastAsia"/>
                <w:szCs w:val="20"/>
              </w:rPr>
              <w:t xml:space="preserve">ART. 35 </w:t>
            </w:r>
            <w:r w:rsidR="00B32AFC" w:rsidRPr="00B744F9">
              <w:rPr>
                <w:rStyle w:val="Collegamentoipertestuale"/>
                <w:szCs w:val="20"/>
              </w:rPr>
              <w:t>–</w:t>
            </w:r>
            <w:r w:rsidR="00B32AFC" w:rsidRPr="00B744F9">
              <w:rPr>
                <w:rStyle w:val="Collegamentoipertestuale"/>
                <w:rFonts w:eastAsiaTheme="majorEastAsia"/>
                <w:szCs w:val="20"/>
              </w:rPr>
              <w:t xml:space="preserve"> RECESSO</w:t>
            </w:r>
            <w:r w:rsidR="00B32AFC" w:rsidRPr="00B744F9">
              <w:rPr>
                <w:webHidden/>
              </w:rPr>
              <w:tab/>
            </w:r>
            <w:r w:rsidR="00B32AFC" w:rsidRPr="00B744F9">
              <w:rPr>
                <w:webHidden/>
              </w:rPr>
              <w:fldChar w:fldCharType="begin"/>
            </w:r>
            <w:r w:rsidR="00B32AFC" w:rsidRPr="00B744F9">
              <w:rPr>
                <w:webHidden/>
              </w:rPr>
              <w:instrText xml:space="preserve"> PAGEREF _Toc19898605 \h </w:instrText>
            </w:r>
            <w:r w:rsidR="00B32AFC" w:rsidRPr="00B744F9">
              <w:rPr>
                <w:webHidden/>
              </w:rPr>
            </w:r>
            <w:r w:rsidR="00B32AFC" w:rsidRPr="00B744F9">
              <w:rPr>
                <w:webHidden/>
              </w:rPr>
              <w:fldChar w:fldCharType="separate"/>
            </w:r>
            <w:r>
              <w:rPr>
                <w:webHidden/>
              </w:rPr>
              <w:t>46</w:t>
            </w:r>
            <w:r w:rsidR="00B32AFC" w:rsidRPr="00B744F9">
              <w:rPr>
                <w:webHidden/>
              </w:rPr>
              <w:fldChar w:fldCharType="end"/>
            </w:r>
          </w:hyperlink>
          <w:r w:rsidR="000551BB">
            <w:t>6</w:t>
          </w:r>
        </w:p>
        <w:p w14:paraId="451E00AF" w14:textId="2047B731" w:rsidR="00B32AFC" w:rsidRPr="00B744F9" w:rsidRDefault="00540E25" w:rsidP="00B32AFC">
          <w:pPr>
            <w:pStyle w:val="Sommario2"/>
            <w:rPr>
              <w:rFonts w:eastAsiaTheme="minorEastAsia"/>
            </w:rPr>
          </w:pPr>
          <w:hyperlink w:anchor="_Toc19898606" w:history="1">
            <w:r w:rsidR="00B32AFC" w:rsidRPr="00B744F9">
              <w:rPr>
                <w:rStyle w:val="Collegamentoipertestuale"/>
                <w:szCs w:val="20"/>
                <w:lang w:eastAsia="en-US"/>
              </w:rPr>
              <w:t xml:space="preserve">ART. 36 </w:t>
            </w:r>
            <w:r w:rsidR="00B32AFC" w:rsidRPr="00B744F9">
              <w:rPr>
                <w:rStyle w:val="Collegamentoipertestuale"/>
                <w:szCs w:val="20"/>
                <w:lang w:bidi="it-IT"/>
              </w:rPr>
              <w:t>–</w:t>
            </w:r>
            <w:r w:rsidR="00B32AFC" w:rsidRPr="00B744F9">
              <w:rPr>
                <w:rStyle w:val="Collegamentoipertestuale"/>
                <w:szCs w:val="20"/>
                <w:lang w:eastAsia="en-US"/>
              </w:rPr>
              <w:t xml:space="preserve"> CAUZIONE DEFINITIVA</w:t>
            </w:r>
            <w:r w:rsidR="00B32AFC" w:rsidRPr="00B744F9">
              <w:rPr>
                <w:webHidden/>
              </w:rPr>
              <w:tab/>
            </w:r>
            <w:r w:rsidR="00B32AFC" w:rsidRPr="00B744F9">
              <w:rPr>
                <w:webHidden/>
              </w:rPr>
              <w:fldChar w:fldCharType="begin"/>
            </w:r>
            <w:r w:rsidR="00B32AFC" w:rsidRPr="00B744F9">
              <w:rPr>
                <w:webHidden/>
              </w:rPr>
              <w:instrText xml:space="preserve"> PAGEREF _Toc19898606 \h </w:instrText>
            </w:r>
            <w:r w:rsidR="00B32AFC" w:rsidRPr="00B744F9">
              <w:rPr>
                <w:webHidden/>
              </w:rPr>
            </w:r>
            <w:r w:rsidR="00B32AFC" w:rsidRPr="00B744F9">
              <w:rPr>
                <w:webHidden/>
              </w:rPr>
              <w:fldChar w:fldCharType="separate"/>
            </w:r>
            <w:r>
              <w:rPr>
                <w:webHidden/>
              </w:rPr>
              <w:t>46</w:t>
            </w:r>
            <w:r w:rsidR="00B32AFC" w:rsidRPr="00B744F9">
              <w:rPr>
                <w:webHidden/>
              </w:rPr>
              <w:fldChar w:fldCharType="end"/>
            </w:r>
          </w:hyperlink>
          <w:r w:rsidR="000551BB">
            <w:t>6</w:t>
          </w:r>
        </w:p>
        <w:p w14:paraId="2B0D1E0E" w14:textId="4EB7BB48" w:rsidR="00B32AFC" w:rsidRPr="00B744F9" w:rsidRDefault="00540E25" w:rsidP="00B32AFC">
          <w:pPr>
            <w:pStyle w:val="Sommario2"/>
            <w:rPr>
              <w:rFonts w:eastAsiaTheme="minorEastAsia"/>
            </w:rPr>
          </w:pPr>
          <w:hyperlink w:anchor="_Toc19898607" w:history="1">
            <w:r w:rsidR="00B32AFC" w:rsidRPr="00B744F9">
              <w:rPr>
                <w:rStyle w:val="Collegamentoipertestuale"/>
                <w:szCs w:val="20"/>
              </w:rPr>
              <w:t>ART. 37 – ASSICURAZIONE</w:t>
            </w:r>
            <w:r w:rsidR="00B32AFC" w:rsidRPr="00B744F9">
              <w:rPr>
                <w:webHidden/>
              </w:rPr>
              <w:tab/>
            </w:r>
            <w:r w:rsidR="00B32AFC" w:rsidRPr="00B744F9">
              <w:rPr>
                <w:webHidden/>
              </w:rPr>
              <w:fldChar w:fldCharType="begin"/>
            </w:r>
            <w:r w:rsidR="00B32AFC" w:rsidRPr="00B744F9">
              <w:rPr>
                <w:webHidden/>
              </w:rPr>
              <w:instrText xml:space="preserve"> PAGEREF _Toc19898607 \h </w:instrText>
            </w:r>
            <w:r w:rsidR="00B32AFC" w:rsidRPr="00B744F9">
              <w:rPr>
                <w:webHidden/>
              </w:rPr>
            </w:r>
            <w:r w:rsidR="00B32AFC" w:rsidRPr="00B744F9">
              <w:rPr>
                <w:webHidden/>
              </w:rPr>
              <w:fldChar w:fldCharType="separate"/>
            </w:r>
            <w:r>
              <w:rPr>
                <w:webHidden/>
              </w:rPr>
              <w:t>46</w:t>
            </w:r>
            <w:r w:rsidR="00B32AFC" w:rsidRPr="00B744F9">
              <w:rPr>
                <w:webHidden/>
              </w:rPr>
              <w:fldChar w:fldCharType="end"/>
            </w:r>
          </w:hyperlink>
          <w:r w:rsidR="000551BB">
            <w:t>6</w:t>
          </w:r>
        </w:p>
        <w:p w14:paraId="3146C8D1" w14:textId="299DEAC6" w:rsidR="00B32AFC" w:rsidRPr="00B744F9" w:rsidRDefault="00540E25" w:rsidP="00B32AFC">
          <w:pPr>
            <w:pStyle w:val="Sommario2"/>
            <w:rPr>
              <w:rFonts w:eastAsiaTheme="minorEastAsia"/>
            </w:rPr>
          </w:pPr>
          <w:hyperlink w:anchor="_Toc19898608" w:history="1">
            <w:r w:rsidR="00B32AFC" w:rsidRPr="00B744F9">
              <w:rPr>
                <w:rStyle w:val="Collegamentoipertestuale"/>
                <w:szCs w:val="20"/>
                <w:lang w:eastAsia="en-US"/>
              </w:rPr>
              <w:t>ART. 38 – DIVIETI</w:t>
            </w:r>
            <w:r w:rsidR="00B32AFC" w:rsidRPr="00B744F9">
              <w:rPr>
                <w:webHidden/>
              </w:rPr>
              <w:tab/>
            </w:r>
            <w:r w:rsidR="00B32AFC" w:rsidRPr="00B744F9">
              <w:rPr>
                <w:webHidden/>
              </w:rPr>
              <w:fldChar w:fldCharType="begin"/>
            </w:r>
            <w:r w:rsidR="00B32AFC" w:rsidRPr="00B744F9">
              <w:rPr>
                <w:webHidden/>
              </w:rPr>
              <w:instrText xml:space="preserve"> PAGEREF _Toc19898608 \h </w:instrText>
            </w:r>
            <w:r w:rsidR="00B32AFC" w:rsidRPr="00B744F9">
              <w:rPr>
                <w:webHidden/>
              </w:rPr>
            </w:r>
            <w:r w:rsidR="00B32AFC" w:rsidRPr="00B744F9">
              <w:rPr>
                <w:webHidden/>
              </w:rPr>
              <w:fldChar w:fldCharType="separate"/>
            </w:r>
            <w:r>
              <w:rPr>
                <w:webHidden/>
              </w:rPr>
              <w:t>47</w:t>
            </w:r>
            <w:r w:rsidR="00B32AFC" w:rsidRPr="00B744F9">
              <w:rPr>
                <w:webHidden/>
              </w:rPr>
              <w:fldChar w:fldCharType="end"/>
            </w:r>
          </w:hyperlink>
          <w:r w:rsidR="000551BB">
            <w:t>7</w:t>
          </w:r>
        </w:p>
        <w:p w14:paraId="0392C994" w14:textId="65608B7A" w:rsidR="00B32AFC" w:rsidRPr="00B744F9" w:rsidRDefault="00540E25" w:rsidP="00B32AFC">
          <w:pPr>
            <w:pStyle w:val="Sommario1"/>
            <w:tabs>
              <w:tab w:val="right" w:leader="dot" w:pos="9628"/>
            </w:tabs>
            <w:rPr>
              <w:rFonts w:asciiTheme="minorHAnsi" w:eastAsiaTheme="minorEastAsia" w:hAnsiTheme="minorHAnsi" w:cstheme="minorHAnsi"/>
              <w:noProof/>
            </w:rPr>
          </w:pPr>
          <w:hyperlink w:anchor="_Toc19898609" w:history="1">
            <w:r w:rsidR="00B32AFC" w:rsidRPr="00B744F9">
              <w:rPr>
                <w:rStyle w:val="Collegamentoipertestuale"/>
                <w:rFonts w:asciiTheme="minorHAnsi" w:hAnsiTheme="minorHAnsi" w:cstheme="minorHAnsi"/>
                <w:noProof/>
              </w:rPr>
              <w:t>TITOLO XI- OSSERVANZA NORMATIVA E RESPONSABILITA’ PER DANNI</w:t>
            </w:r>
            <w:r w:rsidR="00B32AFC" w:rsidRPr="00B744F9">
              <w:rPr>
                <w:rFonts w:asciiTheme="minorHAnsi" w:hAnsiTheme="minorHAnsi" w:cstheme="minorHAnsi"/>
                <w:noProof/>
                <w:webHidden/>
              </w:rPr>
              <w:tab/>
            </w:r>
            <w:r w:rsidR="00B32AFC" w:rsidRPr="00B744F9">
              <w:rPr>
                <w:rFonts w:asciiTheme="minorHAnsi" w:hAnsiTheme="minorHAnsi" w:cstheme="minorHAnsi"/>
                <w:noProof/>
                <w:webHidden/>
              </w:rPr>
              <w:fldChar w:fldCharType="begin"/>
            </w:r>
            <w:r w:rsidR="00B32AFC" w:rsidRPr="00B744F9">
              <w:rPr>
                <w:rFonts w:asciiTheme="minorHAnsi" w:hAnsiTheme="minorHAnsi" w:cstheme="minorHAnsi"/>
                <w:noProof/>
                <w:webHidden/>
              </w:rPr>
              <w:instrText xml:space="preserve"> PAGEREF _Toc19898609 \h </w:instrText>
            </w:r>
            <w:r w:rsidR="00B32AFC" w:rsidRPr="00B744F9">
              <w:rPr>
                <w:rFonts w:asciiTheme="minorHAnsi" w:hAnsiTheme="minorHAnsi" w:cstheme="minorHAnsi"/>
                <w:noProof/>
                <w:webHidden/>
              </w:rPr>
            </w:r>
            <w:r w:rsidR="00B32AFC" w:rsidRPr="00B744F9">
              <w:rPr>
                <w:rFonts w:asciiTheme="minorHAnsi" w:hAnsiTheme="minorHAnsi" w:cstheme="minorHAnsi"/>
                <w:noProof/>
                <w:webHidden/>
              </w:rPr>
              <w:fldChar w:fldCharType="separate"/>
            </w:r>
            <w:r>
              <w:rPr>
                <w:rFonts w:asciiTheme="minorHAnsi" w:hAnsiTheme="minorHAnsi" w:cstheme="minorHAnsi"/>
                <w:noProof/>
                <w:webHidden/>
              </w:rPr>
              <w:t>48</w:t>
            </w:r>
            <w:r w:rsidR="00B32AFC" w:rsidRPr="00B744F9">
              <w:rPr>
                <w:rFonts w:asciiTheme="minorHAnsi" w:hAnsiTheme="minorHAnsi" w:cstheme="minorHAnsi"/>
                <w:noProof/>
                <w:webHidden/>
              </w:rPr>
              <w:fldChar w:fldCharType="end"/>
            </w:r>
          </w:hyperlink>
          <w:r w:rsidR="000551BB">
            <w:rPr>
              <w:rFonts w:asciiTheme="minorHAnsi" w:hAnsiTheme="minorHAnsi" w:cstheme="minorHAnsi"/>
              <w:noProof/>
            </w:rPr>
            <w:t>8</w:t>
          </w:r>
        </w:p>
        <w:p w14:paraId="314BE977" w14:textId="383D88C9" w:rsidR="00B32AFC" w:rsidRPr="00B744F9" w:rsidRDefault="00540E25" w:rsidP="00B32AFC">
          <w:pPr>
            <w:pStyle w:val="Sommario2"/>
            <w:rPr>
              <w:rFonts w:eastAsiaTheme="minorEastAsia"/>
              <w:sz w:val="22"/>
            </w:rPr>
          </w:pPr>
          <w:hyperlink w:anchor="_Toc19898610" w:history="1">
            <w:r w:rsidR="00B32AFC" w:rsidRPr="00B744F9">
              <w:rPr>
                <w:rStyle w:val="Collegamentoipertestuale"/>
                <w:szCs w:val="20"/>
              </w:rPr>
              <w:t>ART. 39 – OSSERVANZA NORMATIVA E RESPONSABILITA’ PER DANNI</w:t>
            </w:r>
            <w:r w:rsidR="00B32AFC" w:rsidRPr="00B744F9">
              <w:rPr>
                <w:webHidden/>
              </w:rPr>
              <w:tab/>
            </w:r>
            <w:r w:rsidR="000551BB">
              <w:rPr>
                <w:webHidden/>
              </w:rPr>
              <w:t>48</w:t>
            </w:r>
          </w:hyperlink>
        </w:p>
        <w:p w14:paraId="484844A2" w14:textId="75155841" w:rsidR="00B32AFC" w:rsidRPr="00B744F9" w:rsidRDefault="00540E25" w:rsidP="00B32AFC">
          <w:pPr>
            <w:pStyle w:val="Sommario2"/>
            <w:rPr>
              <w:rFonts w:eastAsiaTheme="minorEastAsia" w:cstheme="minorBidi"/>
            </w:rPr>
          </w:pPr>
          <w:hyperlink w:anchor="_Toc19898611" w:history="1">
            <w:r w:rsidR="00B32AFC" w:rsidRPr="00B744F9">
              <w:rPr>
                <w:rStyle w:val="Collegamentoipertestuale"/>
              </w:rPr>
              <w:t>ART. 40 – FORO COMPETENTE</w:t>
            </w:r>
            <w:r w:rsidR="00B32AFC" w:rsidRPr="00B744F9">
              <w:rPr>
                <w:webHidden/>
              </w:rPr>
              <w:tab/>
            </w:r>
            <w:r w:rsidR="000551BB">
              <w:rPr>
                <w:webHidden/>
              </w:rPr>
              <w:t>48</w:t>
            </w:r>
          </w:hyperlink>
        </w:p>
        <w:p w14:paraId="177DE2DB" w14:textId="77777777" w:rsidR="00B32AFC" w:rsidRPr="001C35CD" w:rsidRDefault="00B32AFC" w:rsidP="00B32AFC">
          <w:pPr>
            <w:jc w:val="both"/>
            <w:rPr>
              <w:rFonts w:asciiTheme="minorHAnsi" w:hAnsiTheme="minorHAnsi" w:cstheme="minorHAnsi"/>
            </w:rPr>
          </w:pPr>
          <w:r w:rsidRPr="008E37FC">
            <w:rPr>
              <w:rFonts w:asciiTheme="minorHAnsi" w:hAnsiTheme="minorHAnsi" w:cstheme="minorHAnsi"/>
              <w:bCs/>
            </w:rPr>
            <w:fldChar w:fldCharType="end"/>
          </w:r>
        </w:p>
      </w:sdtContent>
    </w:sdt>
    <w:p w14:paraId="5374A387" w14:textId="77777777" w:rsidR="00B32AFC" w:rsidRDefault="00B32AFC" w:rsidP="00B32AFC">
      <w:pPr>
        <w:pStyle w:val="Titolo1"/>
        <w:spacing w:line="276" w:lineRule="auto"/>
        <w:ind w:left="0"/>
        <w:rPr>
          <w:rFonts w:asciiTheme="minorHAnsi" w:hAnsiTheme="minorHAnsi" w:cstheme="minorHAnsi"/>
          <w:b w:val="0"/>
          <w:sz w:val="24"/>
        </w:rPr>
      </w:pPr>
      <w:r>
        <w:rPr>
          <w:rFonts w:asciiTheme="minorHAnsi" w:hAnsiTheme="minorHAnsi" w:cstheme="minorHAnsi"/>
          <w:sz w:val="24"/>
        </w:rPr>
        <w:br w:type="page"/>
      </w:r>
    </w:p>
    <w:p w14:paraId="3CB2662F" w14:textId="77777777" w:rsidR="00B32AFC" w:rsidRPr="00B32AFC" w:rsidRDefault="00B32AFC" w:rsidP="00B32AFC">
      <w:pPr>
        <w:pStyle w:val="Titolo1"/>
        <w:spacing w:line="276" w:lineRule="auto"/>
        <w:ind w:left="0"/>
        <w:rPr>
          <w:rFonts w:asciiTheme="minorHAnsi" w:hAnsiTheme="minorHAnsi" w:cstheme="minorHAnsi"/>
          <w:b w:val="0"/>
          <w:sz w:val="24"/>
          <w:lang w:val="it-IT"/>
        </w:rPr>
      </w:pPr>
      <w:bookmarkStart w:id="2" w:name="_Toc19898546"/>
      <w:r w:rsidRPr="00B32AFC">
        <w:rPr>
          <w:rFonts w:asciiTheme="minorHAnsi" w:hAnsiTheme="minorHAnsi" w:cstheme="minorHAnsi"/>
          <w:sz w:val="24"/>
          <w:lang w:val="it-IT"/>
        </w:rPr>
        <w:lastRenderedPageBreak/>
        <w:t>TITOLO I - INDICAZIONI GENERALI</w:t>
      </w:r>
      <w:bookmarkEnd w:id="2"/>
    </w:p>
    <w:p w14:paraId="2306E162" w14:textId="77777777" w:rsidR="00B32AFC" w:rsidRPr="00D15CDE" w:rsidRDefault="00B32AFC" w:rsidP="00B32AFC">
      <w:pPr>
        <w:pStyle w:val="Default"/>
        <w:spacing w:line="276" w:lineRule="auto"/>
        <w:jc w:val="both"/>
        <w:rPr>
          <w:rFonts w:asciiTheme="minorHAnsi" w:hAnsiTheme="minorHAnsi" w:cstheme="minorHAnsi"/>
          <w:b/>
          <w:bCs/>
          <w:color w:val="auto"/>
          <w:sz w:val="22"/>
          <w:szCs w:val="22"/>
        </w:rPr>
      </w:pPr>
    </w:p>
    <w:p w14:paraId="5A012AF1"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3" w:name="_Toc19898547"/>
      <w:r w:rsidRPr="00B32AFC">
        <w:rPr>
          <w:rFonts w:asciiTheme="minorHAnsi" w:hAnsiTheme="minorHAnsi" w:cstheme="minorHAnsi"/>
          <w:color w:val="000000" w:themeColor="text1"/>
          <w:sz w:val="22"/>
          <w:szCs w:val="22"/>
          <w:lang w:val="it-IT"/>
        </w:rPr>
        <w:t>ART. 1 – TERMINI E DEFINIZIONI</w:t>
      </w:r>
      <w:bookmarkEnd w:id="3"/>
    </w:p>
    <w:p w14:paraId="79D93E2F"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1E337ABA"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Nell’ambito del presente Capitolato Tecnico si intende per: </w:t>
      </w:r>
    </w:p>
    <w:p w14:paraId="37F7E98B" w14:textId="77777777" w:rsidR="00B32AFC" w:rsidRPr="00B32AFC" w:rsidRDefault="00B32AFC" w:rsidP="00B32AFC">
      <w:pPr>
        <w:widowControl/>
        <w:numPr>
          <w:ilvl w:val="0"/>
          <w:numId w:val="6"/>
        </w:numPr>
        <w:spacing w:after="80" w:line="276" w:lineRule="auto"/>
        <w:jc w:val="both"/>
        <w:rPr>
          <w:rFonts w:asciiTheme="minorHAnsi" w:hAnsiTheme="minorHAnsi" w:cstheme="minorHAnsi"/>
          <w:lang w:val="it-IT"/>
        </w:rPr>
      </w:pPr>
      <w:r w:rsidRPr="00B32AFC">
        <w:rPr>
          <w:rFonts w:asciiTheme="minorHAnsi" w:hAnsiTheme="minorHAnsi" w:cstheme="minorHAnsi"/>
          <w:u w:val="single"/>
          <w:lang w:val="it-IT"/>
        </w:rPr>
        <w:t>Amministrazione Concedente, Stazione Appaltante, Istituzione Scolastica, Istituto o Scuola</w:t>
      </w:r>
      <w:r w:rsidRPr="00B32AFC">
        <w:rPr>
          <w:rFonts w:asciiTheme="minorHAnsi" w:hAnsiTheme="minorHAnsi" w:cstheme="minorHAnsi"/>
          <w:lang w:val="it-IT"/>
        </w:rPr>
        <w:t>: il soggetto pubblico che affida il contratto all’Operatore Economico individuato mediante la presente procedura;</w:t>
      </w:r>
    </w:p>
    <w:p w14:paraId="3CC74746" w14:textId="7C131832" w:rsidR="00B32AFC" w:rsidRPr="00E2457B" w:rsidRDefault="00B32AFC" w:rsidP="00B32AFC">
      <w:pPr>
        <w:pStyle w:val="Default"/>
        <w:numPr>
          <w:ilvl w:val="0"/>
          <w:numId w:val="6"/>
        </w:numPr>
        <w:spacing w:after="80" w:line="276" w:lineRule="auto"/>
        <w:jc w:val="both"/>
        <w:rPr>
          <w:rFonts w:asciiTheme="minorHAnsi" w:hAnsiTheme="minorHAnsi" w:cstheme="minorHAnsi"/>
          <w:color w:val="000000" w:themeColor="text1"/>
          <w:sz w:val="22"/>
          <w:szCs w:val="22"/>
        </w:rPr>
      </w:pPr>
      <w:r w:rsidRPr="00E2457B">
        <w:rPr>
          <w:rFonts w:asciiTheme="minorHAnsi" w:hAnsiTheme="minorHAnsi" w:cstheme="minorHAnsi"/>
          <w:color w:val="000000" w:themeColor="text1"/>
          <w:sz w:val="22"/>
          <w:szCs w:val="22"/>
          <w:u w:val="single"/>
        </w:rPr>
        <w:t>Arredi</w:t>
      </w:r>
      <w:r w:rsidRPr="00E2457B">
        <w:rPr>
          <w:rFonts w:asciiTheme="minorHAnsi" w:hAnsiTheme="minorHAnsi" w:cstheme="minorHAnsi"/>
          <w:color w:val="000000" w:themeColor="text1"/>
          <w:sz w:val="22"/>
          <w:szCs w:val="22"/>
        </w:rPr>
        <w:t>: il complesso dei beni mobil</w:t>
      </w:r>
      <w:r w:rsidR="00F272C7">
        <w:rPr>
          <w:rFonts w:asciiTheme="minorHAnsi" w:hAnsiTheme="minorHAnsi" w:cstheme="minorHAnsi"/>
          <w:color w:val="000000" w:themeColor="text1"/>
          <w:sz w:val="22"/>
          <w:szCs w:val="22"/>
        </w:rPr>
        <w:t>i necessari all’allestimento dei 2</w:t>
      </w:r>
      <w:r w:rsidRPr="00E2457B">
        <w:rPr>
          <w:rFonts w:asciiTheme="minorHAnsi" w:hAnsiTheme="minorHAnsi" w:cstheme="minorHAnsi"/>
          <w:color w:val="000000" w:themeColor="text1"/>
          <w:sz w:val="22"/>
          <w:szCs w:val="22"/>
        </w:rPr>
        <w:t xml:space="preserve"> Bar</w:t>
      </w:r>
      <w:r w:rsidR="00F272C7">
        <w:rPr>
          <w:rFonts w:asciiTheme="minorHAnsi" w:hAnsiTheme="minorHAnsi" w:cstheme="minorHAnsi"/>
          <w:color w:val="000000" w:themeColor="text1"/>
          <w:sz w:val="22"/>
          <w:szCs w:val="22"/>
        </w:rPr>
        <w:t>-Punto Ristoro</w:t>
      </w:r>
      <w:r w:rsidRPr="00E2457B">
        <w:rPr>
          <w:rFonts w:asciiTheme="minorHAnsi" w:hAnsiTheme="minorHAnsi" w:cstheme="minorHAnsi"/>
          <w:color w:val="000000" w:themeColor="text1"/>
          <w:sz w:val="22"/>
          <w:szCs w:val="22"/>
        </w:rPr>
        <w:t>;</w:t>
      </w:r>
    </w:p>
    <w:p w14:paraId="440610BC" w14:textId="37275616" w:rsidR="00B32AFC" w:rsidRPr="00E2457B"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E2457B">
        <w:rPr>
          <w:rFonts w:asciiTheme="minorHAnsi" w:hAnsiTheme="minorHAnsi" w:cstheme="minorHAnsi"/>
          <w:color w:val="auto"/>
          <w:sz w:val="22"/>
          <w:szCs w:val="22"/>
          <w:u w:val="single"/>
        </w:rPr>
        <w:t>Attrezzatura da cucina</w:t>
      </w:r>
      <w:r>
        <w:rPr>
          <w:rFonts w:asciiTheme="minorHAnsi" w:hAnsiTheme="minorHAnsi" w:cstheme="minorHAnsi"/>
          <w:color w:val="auto"/>
          <w:sz w:val="22"/>
          <w:szCs w:val="22"/>
          <w:u w:val="single"/>
        </w:rPr>
        <w:t xml:space="preserve"> o </w:t>
      </w:r>
      <w:r w:rsidRPr="00E2457B">
        <w:rPr>
          <w:rFonts w:asciiTheme="minorHAnsi" w:hAnsiTheme="minorHAnsi" w:cstheme="minorHAnsi"/>
          <w:color w:val="auto"/>
          <w:sz w:val="22"/>
          <w:szCs w:val="22"/>
          <w:u w:val="single"/>
        </w:rPr>
        <w:t>Attrezzature</w:t>
      </w:r>
      <w:r>
        <w:rPr>
          <w:rFonts w:asciiTheme="minorHAnsi" w:hAnsiTheme="minorHAnsi" w:cstheme="minorHAnsi"/>
          <w:color w:val="auto"/>
          <w:sz w:val="22"/>
          <w:szCs w:val="22"/>
          <w:u w:val="single"/>
        </w:rPr>
        <w:t>,</w:t>
      </w:r>
      <w:r w:rsidR="00461253">
        <w:rPr>
          <w:rFonts w:asciiTheme="minorHAnsi" w:hAnsiTheme="minorHAnsi" w:cstheme="minorHAnsi"/>
          <w:color w:val="auto"/>
          <w:sz w:val="22"/>
          <w:szCs w:val="22"/>
          <w:u w:val="single"/>
        </w:rPr>
        <w:t xml:space="preserve"> </w:t>
      </w:r>
      <w:r>
        <w:rPr>
          <w:rFonts w:asciiTheme="minorHAnsi" w:hAnsiTheme="minorHAnsi" w:cstheme="minorHAnsi"/>
          <w:color w:val="auto"/>
          <w:sz w:val="22"/>
          <w:szCs w:val="22"/>
          <w:u w:val="single"/>
        </w:rPr>
        <w:t>Macchine da cucina o Macchine, Apparecchiature</w:t>
      </w:r>
      <w:r w:rsidRPr="00E2457B">
        <w:rPr>
          <w:rFonts w:asciiTheme="minorHAnsi" w:hAnsiTheme="minorHAnsi" w:cstheme="minorHAnsi"/>
          <w:color w:val="auto"/>
          <w:sz w:val="22"/>
          <w:szCs w:val="22"/>
          <w:u w:val="single"/>
        </w:rPr>
        <w:t xml:space="preserve">: </w:t>
      </w:r>
      <w:r w:rsidRPr="00E2457B">
        <w:rPr>
          <w:rFonts w:asciiTheme="minorHAnsi" w:hAnsiTheme="minorHAnsi" w:cstheme="minorHAnsi"/>
          <w:color w:val="auto"/>
          <w:sz w:val="22"/>
          <w:szCs w:val="22"/>
        </w:rPr>
        <w:t>strumenti tecnologici ed elettrici utilizzati per l’organ</w:t>
      </w:r>
      <w:r>
        <w:rPr>
          <w:rFonts w:asciiTheme="minorHAnsi" w:hAnsiTheme="minorHAnsi" w:cstheme="minorHAnsi"/>
          <w:color w:val="auto"/>
          <w:sz w:val="22"/>
          <w:szCs w:val="22"/>
        </w:rPr>
        <w:t>izzazione e lo svolgimento del servizio (A</w:t>
      </w:r>
      <w:r w:rsidRPr="00E2457B">
        <w:rPr>
          <w:rFonts w:asciiTheme="minorHAnsi" w:hAnsiTheme="minorHAnsi" w:cstheme="minorHAnsi"/>
          <w:color w:val="auto"/>
          <w:sz w:val="22"/>
          <w:szCs w:val="22"/>
        </w:rPr>
        <w:t>d esempio elettrodomestici ecc.);</w:t>
      </w:r>
    </w:p>
    <w:p w14:paraId="64109BA2" w14:textId="26433373" w:rsidR="00B32AFC" w:rsidRPr="005202B4" w:rsidRDefault="00B32AFC" w:rsidP="005202B4">
      <w:pPr>
        <w:widowControl/>
        <w:numPr>
          <w:ilvl w:val="0"/>
          <w:numId w:val="6"/>
        </w:numPr>
        <w:spacing w:after="80" w:line="276" w:lineRule="auto"/>
        <w:jc w:val="both"/>
        <w:rPr>
          <w:rFonts w:asciiTheme="minorHAnsi" w:hAnsiTheme="minorHAnsi" w:cstheme="minorHAnsi"/>
          <w:lang w:val="it-IT"/>
        </w:rPr>
      </w:pPr>
      <w:r w:rsidRPr="00B32AFC">
        <w:rPr>
          <w:rFonts w:asciiTheme="minorHAnsi" w:hAnsiTheme="minorHAnsi" w:cstheme="minorHAnsi"/>
          <w:u w:val="single"/>
          <w:lang w:val="it-IT"/>
        </w:rPr>
        <w:t>Bar</w:t>
      </w:r>
      <w:r w:rsidRPr="00B32AFC">
        <w:rPr>
          <w:rFonts w:asciiTheme="minorHAnsi" w:hAnsiTheme="minorHAnsi" w:cstheme="minorHAnsi"/>
          <w:lang w:val="it-IT"/>
        </w:rPr>
        <w:t xml:space="preserve">: la struttura, individuata nella porzione di fabbricato dell’Istituzione Scolastica (come evidenziato nella </w:t>
      </w:r>
      <w:r w:rsidRPr="005E3E07">
        <w:rPr>
          <w:rFonts w:asciiTheme="minorHAnsi" w:hAnsiTheme="minorHAnsi" w:cstheme="minorHAnsi"/>
          <w:shd w:val="clear" w:color="auto" w:fill="FFFFFF" w:themeFill="background1"/>
          <w:lang w:val="it-IT"/>
        </w:rPr>
        <w:t>planimetria allegata</w:t>
      </w:r>
      <w:r w:rsidR="005202B4" w:rsidRPr="005E3E07">
        <w:rPr>
          <w:rFonts w:asciiTheme="minorHAnsi" w:hAnsiTheme="minorHAnsi" w:cstheme="minorHAnsi"/>
          <w:shd w:val="clear" w:color="auto" w:fill="FFFFFF" w:themeFill="background1"/>
          <w:lang w:val="it-IT"/>
        </w:rPr>
        <w:t xml:space="preserve"> </w:t>
      </w:r>
      <w:r w:rsidRPr="005E3E07">
        <w:rPr>
          <w:rFonts w:asciiTheme="minorHAnsi" w:hAnsiTheme="minorHAnsi" w:cstheme="minorHAnsi"/>
          <w:i/>
          <w:shd w:val="clear" w:color="auto" w:fill="FFFFFF" w:themeFill="background1"/>
          <w:lang w:val="it-IT"/>
        </w:rPr>
        <w:t>sub.</w:t>
      </w:r>
      <w:r w:rsidRPr="005E3E07">
        <w:rPr>
          <w:rFonts w:asciiTheme="minorHAnsi" w:hAnsiTheme="minorHAnsi" w:cstheme="minorHAnsi"/>
          <w:shd w:val="clear" w:color="auto" w:fill="FFFFFF" w:themeFill="background1"/>
          <w:lang w:val="it-IT"/>
        </w:rPr>
        <w:t xml:space="preserve"> 10 al Disciplinare di Gara) sita in Via Sant’Angelo </w:t>
      </w:r>
      <w:proofErr w:type="spellStart"/>
      <w:r w:rsidR="00461253" w:rsidRPr="005E3E07">
        <w:rPr>
          <w:rFonts w:asciiTheme="minorHAnsi" w:hAnsiTheme="minorHAnsi" w:cstheme="minorHAnsi"/>
          <w:shd w:val="clear" w:color="auto" w:fill="FFFFFF" w:themeFill="background1"/>
          <w:lang w:val="it-IT"/>
        </w:rPr>
        <w:t>snc</w:t>
      </w:r>
      <w:proofErr w:type="spellEnd"/>
      <w:r w:rsidR="005202B4" w:rsidRPr="005E3E07">
        <w:rPr>
          <w:rFonts w:asciiTheme="minorHAnsi" w:hAnsiTheme="minorHAnsi" w:cstheme="minorHAnsi"/>
          <w:shd w:val="clear" w:color="auto" w:fill="FFFFFF" w:themeFill="background1"/>
          <w:lang w:val="it-IT"/>
        </w:rPr>
        <w:t xml:space="preserve"> </w:t>
      </w:r>
      <w:proofErr w:type="spellStart"/>
      <w:r w:rsidRPr="005E3E07">
        <w:rPr>
          <w:rFonts w:asciiTheme="minorHAnsi" w:hAnsiTheme="minorHAnsi" w:cstheme="minorHAnsi"/>
          <w:shd w:val="clear" w:color="auto" w:fill="FFFFFF" w:themeFill="background1"/>
          <w:lang w:val="it-IT"/>
        </w:rPr>
        <w:t>loc</w:t>
      </w:r>
      <w:proofErr w:type="spellEnd"/>
      <w:r w:rsidRPr="005E3E07">
        <w:rPr>
          <w:rFonts w:asciiTheme="minorHAnsi" w:hAnsiTheme="minorHAnsi" w:cstheme="minorHAnsi"/>
          <w:shd w:val="clear" w:color="auto" w:fill="FFFFFF" w:themeFill="background1"/>
          <w:lang w:val="it-IT"/>
        </w:rPr>
        <w:t xml:space="preserve">. </w:t>
      </w:r>
      <w:proofErr w:type="spellStart"/>
      <w:r w:rsidRPr="005E3E07">
        <w:rPr>
          <w:rFonts w:asciiTheme="minorHAnsi" w:hAnsiTheme="minorHAnsi" w:cstheme="minorHAnsi"/>
          <w:shd w:val="clear" w:color="auto" w:fill="FFFFFF" w:themeFill="background1"/>
          <w:lang w:val="it-IT"/>
        </w:rPr>
        <w:t>Folcara</w:t>
      </w:r>
      <w:proofErr w:type="spellEnd"/>
      <w:r w:rsidRPr="005E3E07">
        <w:rPr>
          <w:rFonts w:asciiTheme="minorHAnsi" w:hAnsiTheme="minorHAnsi" w:cstheme="minorHAnsi"/>
          <w:shd w:val="clear" w:color="auto" w:fill="FFFFFF" w:themeFill="background1"/>
          <w:lang w:val="it-IT"/>
        </w:rPr>
        <w:t xml:space="preserve"> Cassino (FR) sede del </w:t>
      </w:r>
      <w:r w:rsidR="00461253" w:rsidRPr="005E3E07">
        <w:rPr>
          <w:rFonts w:asciiTheme="minorHAnsi" w:hAnsiTheme="minorHAnsi" w:cstheme="minorHAnsi"/>
          <w:shd w:val="clear" w:color="auto" w:fill="FFFFFF" w:themeFill="background1"/>
          <w:lang w:val="it-IT"/>
        </w:rPr>
        <w:t>Tr</w:t>
      </w:r>
      <w:r w:rsidR="005202B4" w:rsidRPr="005E3E07">
        <w:rPr>
          <w:rFonts w:asciiTheme="minorHAnsi" w:hAnsiTheme="minorHAnsi" w:cstheme="minorHAnsi"/>
          <w:shd w:val="clear" w:color="auto" w:fill="FFFFFF" w:themeFill="background1"/>
          <w:lang w:val="it-IT"/>
        </w:rPr>
        <w:t>iennio</w:t>
      </w:r>
      <w:r w:rsidR="00884316" w:rsidRPr="005E3E07">
        <w:rPr>
          <w:rFonts w:asciiTheme="minorHAnsi" w:hAnsiTheme="minorHAnsi" w:cstheme="minorHAnsi"/>
          <w:shd w:val="clear" w:color="auto" w:fill="FFFFFF" w:themeFill="background1"/>
          <w:lang w:val="it-IT"/>
        </w:rPr>
        <w:t>,</w:t>
      </w:r>
      <w:r w:rsidR="00884316">
        <w:rPr>
          <w:rFonts w:asciiTheme="minorHAnsi" w:hAnsiTheme="minorHAnsi" w:cstheme="minorHAnsi"/>
          <w:lang w:val="it-IT"/>
        </w:rPr>
        <w:t xml:space="preserve"> e la </w:t>
      </w:r>
      <w:r w:rsidR="00884316" w:rsidRPr="00042596">
        <w:rPr>
          <w:rFonts w:asciiTheme="minorHAnsi" w:hAnsiTheme="minorHAnsi" w:cstheme="minorHAnsi"/>
          <w:lang w:val="it-IT"/>
        </w:rPr>
        <w:t xml:space="preserve">struttura, individuata nella porzione di fabbricato dell’Istituzione Scolastica (come evidenziato nella planimetria allegata </w:t>
      </w:r>
      <w:r w:rsidR="00884316" w:rsidRPr="00042596">
        <w:rPr>
          <w:rFonts w:asciiTheme="minorHAnsi" w:hAnsiTheme="minorHAnsi" w:cstheme="minorHAnsi"/>
          <w:i/>
          <w:lang w:val="it-IT"/>
        </w:rPr>
        <w:t>sub.</w:t>
      </w:r>
      <w:r w:rsidR="00884316" w:rsidRPr="00042596">
        <w:rPr>
          <w:rFonts w:asciiTheme="minorHAnsi" w:hAnsiTheme="minorHAnsi" w:cstheme="minorHAnsi"/>
          <w:lang w:val="it-IT"/>
        </w:rPr>
        <w:t xml:space="preserve"> 10 al Disciplinare di Gara) sita in Via Sant’Angelo 2 </w:t>
      </w:r>
      <w:proofErr w:type="spellStart"/>
      <w:r w:rsidR="00884316" w:rsidRPr="00042596">
        <w:rPr>
          <w:rFonts w:asciiTheme="minorHAnsi" w:hAnsiTheme="minorHAnsi" w:cstheme="minorHAnsi"/>
          <w:lang w:val="it-IT"/>
        </w:rPr>
        <w:t>loc</w:t>
      </w:r>
      <w:proofErr w:type="spellEnd"/>
      <w:r w:rsidR="00884316" w:rsidRPr="00042596">
        <w:rPr>
          <w:rFonts w:asciiTheme="minorHAnsi" w:hAnsiTheme="minorHAnsi" w:cstheme="minorHAnsi"/>
          <w:lang w:val="it-IT"/>
        </w:rPr>
        <w:t xml:space="preserve">. </w:t>
      </w:r>
      <w:proofErr w:type="spellStart"/>
      <w:r w:rsidR="00884316" w:rsidRPr="00042596">
        <w:rPr>
          <w:rFonts w:asciiTheme="minorHAnsi" w:hAnsiTheme="minorHAnsi" w:cstheme="minorHAnsi"/>
          <w:lang w:val="it-IT"/>
        </w:rPr>
        <w:t>Folcara</w:t>
      </w:r>
      <w:proofErr w:type="spellEnd"/>
      <w:r w:rsidR="00884316" w:rsidRPr="00042596">
        <w:rPr>
          <w:rFonts w:asciiTheme="minorHAnsi" w:hAnsiTheme="minorHAnsi" w:cstheme="minorHAnsi"/>
          <w:lang w:val="it-IT"/>
        </w:rPr>
        <w:t xml:space="preserve"> Cassino (FR) sede del Biennio</w:t>
      </w:r>
      <w:r w:rsidR="005202B4">
        <w:rPr>
          <w:rFonts w:asciiTheme="minorHAnsi" w:hAnsiTheme="minorHAnsi" w:cstheme="minorHAnsi"/>
          <w:lang w:val="it-IT"/>
        </w:rPr>
        <w:t xml:space="preserve">; </w:t>
      </w:r>
      <w:r w:rsidRPr="005202B4">
        <w:rPr>
          <w:rFonts w:asciiTheme="minorHAnsi" w:hAnsiTheme="minorHAnsi" w:cstheme="minorHAnsi"/>
          <w:lang w:val="it-IT"/>
        </w:rPr>
        <w:t>che eroga un servizio di ristorazione mediante la somministrazione di bevande ed alimenti; </w:t>
      </w:r>
    </w:p>
    <w:p w14:paraId="6C2F7F80" w14:textId="3D838262" w:rsidR="00B32AFC" w:rsidRPr="00B32AFC" w:rsidRDefault="00B32AFC" w:rsidP="00B32AFC">
      <w:pPr>
        <w:pStyle w:val="Paragrafoelenco"/>
        <w:widowControl/>
        <w:numPr>
          <w:ilvl w:val="0"/>
          <w:numId w:val="6"/>
        </w:numPr>
        <w:spacing w:line="276" w:lineRule="auto"/>
        <w:contextualSpacing/>
        <w:jc w:val="both"/>
        <w:rPr>
          <w:rFonts w:asciiTheme="minorHAnsi" w:hAnsiTheme="minorHAnsi" w:cstheme="minorHAnsi"/>
          <w:lang w:val="it-IT"/>
        </w:rPr>
      </w:pPr>
      <w:r w:rsidRPr="00B32AFC">
        <w:rPr>
          <w:rFonts w:asciiTheme="minorHAnsi" w:hAnsiTheme="minorHAnsi" w:cstheme="minorHAnsi"/>
          <w:u w:val="single"/>
          <w:lang w:val="it-IT"/>
        </w:rPr>
        <w:t xml:space="preserve">Canone </w:t>
      </w:r>
      <w:proofErr w:type="spellStart"/>
      <w:r w:rsidRPr="00B32AFC">
        <w:rPr>
          <w:rFonts w:asciiTheme="minorHAnsi" w:hAnsiTheme="minorHAnsi" w:cstheme="minorHAnsi"/>
          <w:u w:val="single"/>
          <w:lang w:val="it-IT"/>
        </w:rPr>
        <w:t>Concessorio</w:t>
      </w:r>
      <w:proofErr w:type="spellEnd"/>
      <w:r w:rsidRPr="00B32AFC">
        <w:rPr>
          <w:rFonts w:asciiTheme="minorHAnsi" w:hAnsiTheme="minorHAnsi" w:cstheme="minorHAnsi"/>
          <w:u w:val="single"/>
          <w:lang w:val="it-IT"/>
        </w:rPr>
        <w:t xml:space="preserve"> o Canone:</w:t>
      </w:r>
      <w:r w:rsidRPr="00B32AFC">
        <w:rPr>
          <w:rFonts w:asciiTheme="minorHAnsi" w:hAnsiTheme="minorHAnsi" w:cstheme="minorHAnsi"/>
          <w:lang w:val="it-IT"/>
        </w:rPr>
        <w:t xml:space="preserve"> l’importo (periodico) che il Concessionario dovrà corrispondere, per l’utilizzo degli spazi pubblici destinati alla gestione del servizio da intendersi quale base di gara, </w:t>
      </w:r>
      <w:r w:rsidR="005202B4">
        <w:rPr>
          <w:rFonts w:asciiTheme="minorHAnsi" w:hAnsiTheme="minorHAnsi" w:cstheme="minorHAnsi"/>
          <w:lang w:val="it-IT"/>
        </w:rPr>
        <w:t xml:space="preserve">eventualmente, </w:t>
      </w:r>
      <w:r w:rsidRPr="00B32AFC">
        <w:rPr>
          <w:rFonts w:asciiTheme="minorHAnsi" w:hAnsiTheme="minorHAnsi" w:cstheme="minorHAnsi"/>
          <w:lang w:val="it-IT"/>
        </w:rPr>
        <w:t>oggetto di rialzo in sede di offerta economica del concorrente;</w:t>
      </w:r>
    </w:p>
    <w:p w14:paraId="753B2FAF" w14:textId="6D9E017A" w:rsidR="00B32AFC"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u w:val="single"/>
        </w:rPr>
        <w:t>Capitolato Tecnico o Capitolato</w:t>
      </w:r>
      <w:r>
        <w:rPr>
          <w:rFonts w:asciiTheme="minorHAnsi" w:hAnsiTheme="minorHAnsi" w:cstheme="minorHAnsi"/>
          <w:color w:val="auto"/>
          <w:sz w:val="22"/>
          <w:szCs w:val="22"/>
        </w:rPr>
        <w:t>: il presente documento,</w:t>
      </w:r>
      <w:r w:rsidRPr="00D15CDE">
        <w:rPr>
          <w:rFonts w:asciiTheme="minorHAnsi" w:hAnsiTheme="minorHAnsi" w:cstheme="minorHAnsi"/>
          <w:color w:val="auto"/>
          <w:sz w:val="22"/>
          <w:szCs w:val="22"/>
        </w:rPr>
        <w:t>;</w:t>
      </w:r>
    </w:p>
    <w:p w14:paraId="7AA132D9" w14:textId="77777777" w:rsidR="00B32AFC"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u w:val="single"/>
        </w:rPr>
        <w:t>Catalogo Bar</w:t>
      </w:r>
      <w:r w:rsidRPr="00303C16">
        <w:rPr>
          <w:rFonts w:asciiTheme="minorHAnsi" w:hAnsiTheme="minorHAnsi" w:cstheme="minorHAnsi"/>
          <w:color w:val="auto"/>
          <w:sz w:val="22"/>
          <w:szCs w:val="22"/>
        </w:rPr>
        <w:t xml:space="preserve">: l’elenco degli alimenti e bevande da </w:t>
      </w:r>
      <w:r>
        <w:rPr>
          <w:rFonts w:asciiTheme="minorHAnsi" w:hAnsiTheme="minorHAnsi" w:cstheme="minorHAnsi"/>
          <w:color w:val="auto"/>
          <w:sz w:val="22"/>
          <w:szCs w:val="22"/>
        </w:rPr>
        <w:t>erogare nell’ambito del s</w:t>
      </w:r>
      <w:r w:rsidRPr="00303C16">
        <w:rPr>
          <w:rFonts w:asciiTheme="minorHAnsi" w:hAnsiTheme="minorHAnsi" w:cstheme="minorHAnsi"/>
          <w:color w:val="auto"/>
          <w:sz w:val="22"/>
          <w:szCs w:val="22"/>
        </w:rPr>
        <w:t>ervizio Bar</w:t>
      </w:r>
      <w:r>
        <w:rPr>
          <w:rFonts w:asciiTheme="minorHAnsi" w:hAnsiTheme="minorHAnsi" w:cstheme="minorHAnsi"/>
          <w:color w:val="auto"/>
          <w:sz w:val="22"/>
          <w:szCs w:val="22"/>
        </w:rPr>
        <w:t xml:space="preserve"> indicati all’art. 15.1 del presente Capitolato;</w:t>
      </w:r>
    </w:p>
    <w:p w14:paraId="1528ACCA" w14:textId="0E30F781" w:rsidR="00B32AFC" w:rsidRPr="00B32AFC" w:rsidRDefault="00B32AFC" w:rsidP="00B32AFC">
      <w:pPr>
        <w:widowControl/>
        <w:numPr>
          <w:ilvl w:val="0"/>
          <w:numId w:val="6"/>
        </w:numPr>
        <w:spacing w:after="80" w:line="276" w:lineRule="auto"/>
        <w:jc w:val="both"/>
        <w:rPr>
          <w:rFonts w:asciiTheme="minorHAnsi" w:hAnsiTheme="minorHAnsi" w:cstheme="minorHAnsi"/>
          <w:lang w:val="it-IT"/>
        </w:rPr>
      </w:pPr>
      <w:r w:rsidRPr="00B32AFC">
        <w:rPr>
          <w:rFonts w:asciiTheme="minorHAnsi" w:hAnsiTheme="minorHAnsi" w:cstheme="minorHAnsi"/>
          <w:u w:val="single"/>
          <w:lang w:val="it-IT"/>
        </w:rPr>
        <w:t>Catalogo Aggiuntivo Bar</w:t>
      </w:r>
      <w:r w:rsidRPr="00B32AFC">
        <w:rPr>
          <w:rFonts w:asciiTheme="minorHAnsi" w:hAnsiTheme="minorHAnsi" w:cstheme="minorHAnsi"/>
          <w:lang w:val="it-IT"/>
        </w:rPr>
        <w:t xml:space="preserve">: l’elenco dei prodotti (alimenti e bevande) eventualmente offerti, in via integrativa o migliorativa, rispetto a quanto previsto nel Catalogo Bar contenuto nell’art. 15.1 del presente Capitolato </w:t>
      </w:r>
      <w:r w:rsidRPr="00B32AFC">
        <w:rPr>
          <w:rFonts w:asciiTheme="minorHAnsi" w:hAnsiTheme="minorHAnsi" w:cstheme="minorHAnsi"/>
          <w:bCs/>
          <w:lang w:val="it-IT"/>
        </w:rPr>
        <w:t>e nel listino</w:t>
      </w:r>
      <w:r w:rsidR="005202B4">
        <w:rPr>
          <w:rFonts w:asciiTheme="minorHAnsi" w:hAnsiTheme="minorHAnsi" w:cstheme="minorHAnsi"/>
          <w:bCs/>
          <w:lang w:val="it-IT"/>
        </w:rPr>
        <w:t xml:space="preserve"> </w:t>
      </w:r>
      <w:r w:rsidRPr="00B32AFC">
        <w:rPr>
          <w:rFonts w:asciiTheme="minorHAnsi" w:hAnsiTheme="minorHAnsi" w:cstheme="minorHAnsi"/>
          <w:bCs/>
          <w:lang w:val="it-IT"/>
        </w:rPr>
        <w:t>prezzi Bar a base di gara,</w:t>
      </w:r>
      <w:r w:rsidR="005202B4">
        <w:rPr>
          <w:rFonts w:asciiTheme="minorHAnsi" w:hAnsiTheme="minorHAnsi" w:cstheme="minorHAnsi"/>
          <w:bCs/>
          <w:lang w:val="it-IT"/>
        </w:rPr>
        <w:t xml:space="preserve"> </w:t>
      </w:r>
      <w:r w:rsidRPr="00B32AFC">
        <w:rPr>
          <w:rFonts w:asciiTheme="minorHAnsi" w:hAnsiTheme="minorHAnsi" w:cstheme="minorHAnsi"/>
          <w:bCs/>
          <w:lang w:val="it-IT"/>
        </w:rPr>
        <w:t>senza alcuna indicazione dei prezzi e specificando, esclusivamente, la tipologia di prodotto offerto e la categoria merceologica di appartenenza (</w:t>
      </w:r>
      <w:r w:rsidRPr="00B32AFC">
        <w:rPr>
          <w:rFonts w:asciiTheme="minorHAnsi" w:hAnsiTheme="minorHAnsi" w:cstheme="minorHAnsi"/>
          <w:lang w:val="it-IT"/>
        </w:rPr>
        <w:t xml:space="preserve">prodotti biologici, prodotti </w:t>
      </w:r>
      <w:proofErr w:type="spellStart"/>
      <w:r w:rsidRPr="00B32AFC">
        <w:rPr>
          <w:rFonts w:asciiTheme="minorHAnsi" w:hAnsiTheme="minorHAnsi" w:cstheme="minorHAnsi"/>
          <w:i/>
          <w:lang w:val="it-IT"/>
        </w:rPr>
        <w:t>gluten</w:t>
      </w:r>
      <w:proofErr w:type="spellEnd"/>
      <w:r w:rsidRPr="00B32AFC">
        <w:rPr>
          <w:rFonts w:asciiTheme="minorHAnsi" w:hAnsiTheme="minorHAnsi" w:cstheme="minorHAnsi"/>
          <w:i/>
          <w:lang w:val="it-IT"/>
        </w:rPr>
        <w:t xml:space="preserve"> free</w:t>
      </w:r>
      <w:r w:rsidRPr="00B32AFC">
        <w:rPr>
          <w:rFonts w:asciiTheme="minorHAnsi" w:hAnsiTheme="minorHAnsi" w:cstheme="minorHAnsi"/>
          <w:lang w:val="it-IT"/>
        </w:rPr>
        <w:t xml:space="preserve"> e/o prodotti per vegani/vegetariani);</w:t>
      </w:r>
    </w:p>
    <w:p w14:paraId="547981E5" w14:textId="77777777" w:rsidR="00B32AFC" w:rsidRPr="00481AA3" w:rsidRDefault="00B32AFC" w:rsidP="00B32AFC">
      <w:pPr>
        <w:pStyle w:val="Paragrafoelenco"/>
        <w:widowControl/>
        <w:numPr>
          <w:ilvl w:val="0"/>
          <w:numId w:val="6"/>
        </w:numPr>
        <w:autoSpaceDE w:val="0"/>
        <w:autoSpaceDN w:val="0"/>
        <w:adjustRightInd w:val="0"/>
        <w:spacing w:after="120" w:line="276" w:lineRule="auto"/>
        <w:contextualSpacing/>
        <w:jc w:val="both"/>
        <w:rPr>
          <w:rFonts w:asciiTheme="minorHAnsi" w:hAnsiTheme="minorHAnsi" w:cstheme="minorHAnsi"/>
          <w:lang w:val="it-IT"/>
        </w:rPr>
      </w:pPr>
      <w:r w:rsidRPr="00B32AFC">
        <w:rPr>
          <w:rFonts w:asciiTheme="minorHAnsi" w:hAnsiTheme="minorHAnsi" w:cstheme="minorHAnsi"/>
          <w:u w:val="single"/>
          <w:lang w:val="it-IT"/>
        </w:rPr>
        <w:t>Catalogo dei Prodotti:</w:t>
      </w:r>
      <w:r w:rsidRPr="00B32AFC">
        <w:rPr>
          <w:rFonts w:asciiTheme="minorHAnsi" w:hAnsiTheme="minorHAnsi" w:cstheme="minorHAnsi"/>
          <w:lang w:val="it-IT"/>
        </w:rPr>
        <w:t xml:space="preserve"> l’elenco dei Prodotti che il Concessionario metterà in distribuzione nell’ambito dell’esecuzione del servizio, contenente l’identificazione per tipologia, marca e prezzo. Tale Catalogo dovrà essere </w:t>
      </w:r>
      <w:r w:rsidRPr="001C2D16">
        <w:rPr>
          <w:rFonts w:asciiTheme="minorHAnsi" w:hAnsiTheme="minorHAnsi" w:cstheme="minorHAnsi"/>
          <w:lang w:val="it-IT"/>
        </w:rPr>
        <w:t>prodotto, entro n. 5] giorni dall’aggiudicazione e prima della stipula del Contratto, sarà soggetto ad approvazione</w:t>
      </w:r>
      <w:r w:rsidRPr="00B32AFC">
        <w:rPr>
          <w:rFonts w:asciiTheme="minorHAnsi" w:hAnsiTheme="minorHAnsi" w:cstheme="minorHAnsi"/>
          <w:lang w:val="it-IT"/>
        </w:rPr>
        <w:t xml:space="preserve"> da parte dell’Amministrazione Concedente e potrà essere oggetto di modifica su richiesta dall’Amministrazione </w:t>
      </w:r>
      <w:r w:rsidRPr="00481AA3">
        <w:rPr>
          <w:rFonts w:asciiTheme="minorHAnsi" w:hAnsiTheme="minorHAnsi" w:cstheme="minorHAnsi"/>
          <w:lang w:val="it-IT"/>
        </w:rPr>
        <w:t>Concedente;</w:t>
      </w:r>
    </w:p>
    <w:p w14:paraId="3FF6E115" w14:textId="77777777" w:rsidR="00481AA3" w:rsidRDefault="00B32AFC" w:rsidP="00481AA3">
      <w:pPr>
        <w:pStyle w:val="Default"/>
        <w:numPr>
          <w:ilvl w:val="0"/>
          <w:numId w:val="6"/>
        </w:numPr>
        <w:spacing w:after="80" w:line="276" w:lineRule="auto"/>
        <w:jc w:val="both"/>
        <w:rPr>
          <w:rFonts w:asciiTheme="minorHAnsi" w:hAnsiTheme="minorHAnsi" w:cstheme="minorHAnsi"/>
          <w:color w:val="auto"/>
          <w:sz w:val="22"/>
          <w:szCs w:val="22"/>
        </w:rPr>
      </w:pPr>
      <w:r w:rsidRPr="00481AA3">
        <w:rPr>
          <w:rFonts w:asciiTheme="minorHAnsi" w:hAnsiTheme="minorHAnsi" w:cstheme="minorHAnsi"/>
          <w:color w:val="auto"/>
          <w:sz w:val="22"/>
          <w:szCs w:val="22"/>
          <w:u w:val="single"/>
        </w:rPr>
        <w:t>Codice</w:t>
      </w:r>
      <w:r w:rsidRPr="00481AA3">
        <w:rPr>
          <w:rFonts w:asciiTheme="minorHAnsi" w:hAnsiTheme="minorHAnsi" w:cstheme="minorHAnsi"/>
          <w:color w:val="auto"/>
          <w:sz w:val="22"/>
          <w:szCs w:val="22"/>
        </w:rPr>
        <w:t>:</w:t>
      </w:r>
      <w:r w:rsidR="005202B4" w:rsidRPr="00481AA3">
        <w:rPr>
          <w:rFonts w:asciiTheme="minorHAnsi" w:hAnsiTheme="minorHAnsi" w:cstheme="minorHAnsi"/>
          <w:color w:val="auto"/>
          <w:sz w:val="22"/>
          <w:szCs w:val="22"/>
        </w:rPr>
        <w:t xml:space="preserve"> </w:t>
      </w:r>
      <w:proofErr w:type="spellStart"/>
      <w:r w:rsidRPr="00481AA3">
        <w:rPr>
          <w:rFonts w:asciiTheme="minorHAnsi" w:hAnsiTheme="minorHAnsi" w:cstheme="minorHAnsi"/>
          <w:color w:val="auto"/>
          <w:sz w:val="22"/>
          <w:szCs w:val="22"/>
        </w:rPr>
        <w:t>D.Lgs.</w:t>
      </w:r>
      <w:proofErr w:type="spellEnd"/>
      <w:r w:rsidRPr="00481AA3">
        <w:rPr>
          <w:rFonts w:asciiTheme="minorHAnsi" w:hAnsiTheme="minorHAnsi" w:cstheme="minorHAnsi"/>
          <w:color w:val="auto"/>
          <w:sz w:val="22"/>
          <w:szCs w:val="22"/>
        </w:rPr>
        <w:t xml:space="preserve"> 18 aprile 2016, n. 50 recante “Codice dei contratti pubblici”;</w:t>
      </w:r>
    </w:p>
    <w:p w14:paraId="4477B295" w14:textId="7D25B6FF" w:rsidR="00B32AFC" w:rsidRPr="00481AA3" w:rsidRDefault="00B32AFC" w:rsidP="00481AA3">
      <w:pPr>
        <w:pStyle w:val="Default"/>
        <w:numPr>
          <w:ilvl w:val="0"/>
          <w:numId w:val="6"/>
        </w:numPr>
        <w:spacing w:after="80" w:line="276" w:lineRule="auto"/>
        <w:jc w:val="both"/>
        <w:rPr>
          <w:rFonts w:asciiTheme="minorHAnsi" w:hAnsiTheme="minorHAnsi" w:cstheme="minorHAnsi"/>
          <w:color w:val="auto"/>
          <w:sz w:val="22"/>
          <w:szCs w:val="22"/>
        </w:rPr>
      </w:pPr>
      <w:r w:rsidRPr="00481AA3">
        <w:rPr>
          <w:rFonts w:asciiTheme="minorHAnsi" w:hAnsiTheme="minorHAnsi" w:cstheme="minorHAnsi"/>
          <w:u w:val="single"/>
        </w:rPr>
        <w:t>Concessione o Servizio</w:t>
      </w:r>
      <w:r w:rsidRPr="00481AA3">
        <w:rPr>
          <w:rFonts w:asciiTheme="minorHAnsi" w:hAnsiTheme="minorHAnsi" w:cstheme="minorHAnsi"/>
        </w:rPr>
        <w:t>: la prestazione di gestione del Servizio di ristorazione da effettuarsi mediante Bar ubicato in Via Sant’Angelo</w:t>
      </w:r>
      <w:r w:rsidR="00461253" w:rsidRPr="00481AA3">
        <w:rPr>
          <w:rFonts w:asciiTheme="minorHAnsi" w:hAnsiTheme="minorHAnsi" w:cstheme="minorHAnsi"/>
        </w:rPr>
        <w:t xml:space="preserve"> </w:t>
      </w:r>
      <w:proofErr w:type="spellStart"/>
      <w:r w:rsidR="00461253" w:rsidRPr="00481AA3">
        <w:rPr>
          <w:rFonts w:asciiTheme="minorHAnsi" w:hAnsiTheme="minorHAnsi" w:cstheme="minorHAnsi"/>
        </w:rPr>
        <w:t>snc</w:t>
      </w:r>
      <w:proofErr w:type="spellEnd"/>
      <w:r w:rsidR="005202B4" w:rsidRPr="00481AA3">
        <w:rPr>
          <w:rFonts w:asciiTheme="minorHAnsi" w:hAnsiTheme="minorHAnsi" w:cstheme="minorHAnsi"/>
        </w:rPr>
        <w:t xml:space="preserve"> </w:t>
      </w:r>
      <w:proofErr w:type="spellStart"/>
      <w:r w:rsidRPr="00481AA3">
        <w:rPr>
          <w:rFonts w:asciiTheme="minorHAnsi" w:hAnsiTheme="minorHAnsi" w:cstheme="minorHAnsi"/>
        </w:rPr>
        <w:t>loc.Folcara</w:t>
      </w:r>
      <w:proofErr w:type="spellEnd"/>
      <w:r w:rsidRPr="00481AA3">
        <w:rPr>
          <w:rFonts w:asciiTheme="minorHAnsi" w:hAnsiTheme="minorHAnsi" w:cstheme="minorHAnsi"/>
        </w:rPr>
        <w:t xml:space="preserve"> Cassino (FR)</w:t>
      </w:r>
      <w:r w:rsidR="00392B46" w:rsidRPr="00481AA3">
        <w:rPr>
          <w:rFonts w:asciiTheme="minorHAnsi" w:hAnsiTheme="minorHAnsi" w:cstheme="minorHAnsi"/>
        </w:rPr>
        <w:t xml:space="preserve">, </w:t>
      </w:r>
      <w:r w:rsidRPr="00481AA3">
        <w:rPr>
          <w:rFonts w:asciiTheme="minorHAnsi" w:hAnsiTheme="minorHAnsi" w:cstheme="minorHAnsi"/>
        </w:rPr>
        <w:t xml:space="preserve">presso la sede del </w:t>
      </w:r>
      <w:r w:rsidR="00461253" w:rsidRPr="00481AA3">
        <w:rPr>
          <w:rFonts w:asciiTheme="minorHAnsi" w:hAnsiTheme="minorHAnsi" w:cstheme="minorHAnsi"/>
        </w:rPr>
        <w:t>Tr</w:t>
      </w:r>
      <w:r w:rsidRPr="00481AA3">
        <w:rPr>
          <w:rFonts w:asciiTheme="minorHAnsi" w:hAnsiTheme="minorHAnsi" w:cstheme="minorHAnsi"/>
        </w:rPr>
        <w:t>iennio</w:t>
      </w:r>
      <w:r w:rsidR="00884316" w:rsidRPr="00481AA3">
        <w:rPr>
          <w:rFonts w:asciiTheme="minorHAnsi" w:hAnsiTheme="minorHAnsi" w:cstheme="minorHAnsi"/>
        </w:rPr>
        <w:t>,</w:t>
      </w:r>
      <w:r w:rsidR="005202B4" w:rsidRPr="00481AA3">
        <w:rPr>
          <w:rFonts w:asciiTheme="minorHAnsi" w:hAnsiTheme="minorHAnsi" w:cstheme="minorHAnsi"/>
        </w:rPr>
        <w:t xml:space="preserve"> </w:t>
      </w:r>
      <w:r w:rsidR="00884316" w:rsidRPr="00481AA3">
        <w:rPr>
          <w:rFonts w:asciiTheme="minorHAnsi" w:hAnsiTheme="minorHAnsi" w:cstheme="minorHAnsi"/>
        </w:rPr>
        <w:t xml:space="preserve">e la prestazione di </w:t>
      </w:r>
      <w:r w:rsidR="00884316" w:rsidRPr="00481AA3">
        <w:rPr>
          <w:rFonts w:asciiTheme="minorHAnsi" w:hAnsiTheme="minorHAnsi" w:cstheme="minorHAnsi"/>
        </w:rPr>
        <w:lastRenderedPageBreak/>
        <w:t xml:space="preserve">gestione del Servizio di ristorazione da effettuarsi mediante Bar ubicato in Via Sant’Angelo 2 </w:t>
      </w:r>
      <w:proofErr w:type="spellStart"/>
      <w:r w:rsidR="00884316" w:rsidRPr="00481AA3">
        <w:rPr>
          <w:rFonts w:asciiTheme="minorHAnsi" w:hAnsiTheme="minorHAnsi" w:cstheme="minorHAnsi"/>
        </w:rPr>
        <w:t>loc</w:t>
      </w:r>
      <w:proofErr w:type="spellEnd"/>
      <w:r w:rsidR="00884316" w:rsidRPr="00481AA3">
        <w:rPr>
          <w:rFonts w:asciiTheme="minorHAnsi" w:hAnsiTheme="minorHAnsi" w:cstheme="minorHAnsi"/>
        </w:rPr>
        <w:t xml:space="preserve">. </w:t>
      </w:r>
      <w:proofErr w:type="spellStart"/>
      <w:r w:rsidR="00884316" w:rsidRPr="00481AA3">
        <w:rPr>
          <w:rFonts w:asciiTheme="minorHAnsi" w:hAnsiTheme="minorHAnsi" w:cstheme="minorHAnsi"/>
        </w:rPr>
        <w:t>Folcara</w:t>
      </w:r>
      <w:proofErr w:type="spellEnd"/>
      <w:r w:rsidR="00884316" w:rsidRPr="00481AA3">
        <w:rPr>
          <w:rFonts w:asciiTheme="minorHAnsi" w:hAnsiTheme="minorHAnsi" w:cstheme="minorHAnsi"/>
        </w:rPr>
        <w:t xml:space="preserve"> Cassino (FR), presso la sede del Biennio, </w:t>
      </w:r>
      <w:r w:rsidRPr="00481AA3">
        <w:rPr>
          <w:rFonts w:asciiTheme="minorHAnsi" w:hAnsiTheme="minorHAnsi" w:cstheme="minorHAnsi"/>
        </w:rPr>
        <w:t>oggetto di procedura;</w:t>
      </w:r>
    </w:p>
    <w:p w14:paraId="3F0AE72E" w14:textId="68686AEC" w:rsidR="00B32AFC" w:rsidRPr="00D15CDE" w:rsidRDefault="00B32AFC" w:rsidP="00B32AFC">
      <w:pPr>
        <w:pStyle w:val="Default"/>
        <w:numPr>
          <w:ilvl w:val="0"/>
          <w:numId w:val="6"/>
        </w:numPr>
        <w:spacing w:after="80" w:line="276" w:lineRule="auto"/>
        <w:jc w:val="both"/>
        <w:rPr>
          <w:rFonts w:asciiTheme="minorHAnsi" w:hAnsiTheme="minorHAnsi" w:cstheme="minorHAnsi"/>
          <w:color w:val="auto"/>
          <w:sz w:val="22"/>
          <w:szCs w:val="22"/>
          <w:u w:val="single"/>
        </w:rPr>
      </w:pPr>
      <w:r w:rsidRPr="00D15CDE">
        <w:rPr>
          <w:rFonts w:asciiTheme="minorHAnsi" w:hAnsiTheme="minorHAnsi" w:cstheme="minorHAnsi"/>
          <w:color w:val="auto"/>
          <w:sz w:val="22"/>
          <w:szCs w:val="22"/>
          <w:u w:val="single"/>
        </w:rPr>
        <w:t>Concessione in uso dei locali:</w:t>
      </w:r>
      <w:r w:rsidRPr="00D15CDE">
        <w:rPr>
          <w:rFonts w:asciiTheme="minorHAnsi" w:hAnsiTheme="minorHAnsi" w:cstheme="minorHAnsi"/>
          <w:color w:val="auto"/>
          <w:sz w:val="22"/>
          <w:szCs w:val="22"/>
        </w:rPr>
        <w:t xml:space="preserve"> compendi</w:t>
      </w:r>
      <w:r>
        <w:rPr>
          <w:rFonts w:asciiTheme="minorHAnsi" w:hAnsiTheme="minorHAnsi" w:cstheme="minorHAnsi"/>
          <w:color w:val="auto"/>
          <w:sz w:val="22"/>
          <w:szCs w:val="22"/>
        </w:rPr>
        <w:t>o</w:t>
      </w:r>
      <w:r w:rsidR="005202B4">
        <w:rPr>
          <w:rFonts w:asciiTheme="minorHAnsi" w:hAnsiTheme="minorHAnsi" w:cstheme="minorHAnsi"/>
          <w:color w:val="auto"/>
          <w:sz w:val="22"/>
          <w:szCs w:val="22"/>
        </w:rPr>
        <w:t xml:space="preserve"> </w:t>
      </w:r>
      <w:r>
        <w:rPr>
          <w:rFonts w:asciiTheme="minorHAnsi" w:hAnsiTheme="minorHAnsi" w:cstheme="minorHAnsi"/>
          <w:color w:val="auto"/>
          <w:sz w:val="22"/>
          <w:szCs w:val="22"/>
        </w:rPr>
        <w:t>di</w:t>
      </w:r>
      <w:r w:rsidRPr="00D15CDE">
        <w:rPr>
          <w:rFonts w:asciiTheme="minorHAnsi" w:hAnsiTheme="minorHAnsi" w:cstheme="minorHAnsi"/>
          <w:color w:val="auto"/>
          <w:sz w:val="22"/>
          <w:szCs w:val="22"/>
        </w:rPr>
        <w:t xml:space="preserve"> obblighi reciprocamente assunti dalle parti in merito alla messa a disposizione dei locali f</w:t>
      </w:r>
      <w:r>
        <w:rPr>
          <w:rFonts w:asciiTheme="minorHAnsi" w:hAnsiTheme="minorHAnsi" w:cstheme="minorHAnsi"/>
          <w:color w:val="auto"/>
          <w:sz w:val="22"/>
          <w:szCs w:val="22"/>
        </w:rPr>
        <w:t>unzionali all'espletamento del S</w:t>
      </w:r>
      <w:r w:rsidRPr="00D15CDE">
        <w:rPr>
          <w:rFonts w:asciiTheme="minorHAnsi" w:hAnsiTheme="minorHAnsi" w:cstheme="minorHAnsi"/>
          <w:color w:val="auto"/>
          <w:sz w:val="22"/>
          <w:szCs w:val="22"/>
        </w:rPr>
        <w:t>ervizio;</w:t>
      </w:r>
    </w:p>
    <w:p w14:paraId="20539C84" w14:textId="77777777" w:rsidR="00B32AFC" w:rsidRPr="00D15CDE" w:rsidRDefault="00B32AFC" w:rsidP="00B32AFC">
      <w:pPr>
        <w:pStyle w:val="Default"/>
        <w:numPr>
          <w:ilvl w:val="0"/>
          <w:numId w:val="6"/>
        </w:numPr>
        <w:spacing w:after="80" w:line="276" w:lineRule="auto"/>
        <w:jc w:val="both"/>
        <w:rPr>
          <w:rFonts w:asciiTheme="minorHAnsi" w:hAnsiTheme="minorHAnsi" w:cstheme="minorHAnsi"/>
          <w:sz w:val="22"/>
          <w:szCs w:val="22"/>
          <w:u w:val="single"/>
        </w:rPr>
      </w:pPr>
      <w:r w:rsidRPr="00D15CDE">
        <w:rPr>
          <w:rFonts w:asciiTheme="minorHAnsi" w:hAnsiTheme="minorHAnsi" w:cstheme="minorHAnsi"/>
          <w:color w:val="auto"/>
          <w:sz w:val="22"/>
          <w:szCs w:val="22"/>
          <w:u w:val="single"/>
        </w:rPr>
        <w:t xml:space="preserve">Contratto di Concessione del </w:t>
      </w:r>
      <w:r>
        <w:rPr>
          <w:rFonts w:asciiTheme="minorHAnsi" w:hAnsiTheme="minorHAnsi" w:cstheme="minorHAnsi"/>
          <w:color w:val="auto"/>
          <w:sz w:val="22"/>
          <w:szCs w:val="22"/>
          <w:u w:val="single"/>
        </w:rPr>
        <w:t>S</w:t>
      </w:r>
      <w:r w:rsidRPr="00D15CDE">
        <w:rPr>
          <w:rFonts w:asciiTheme="minorHAnsi" w:hAnsiTheme="minorHAnsi" w:cstheme="minorHAnsi"/>
          <w:color w:val="auto"/>
          <w:sz w:val="22"/>
          <w:szCs w:val="22"/>
          <w:u w:val="single"/>
        </w:rPr>
        <w:t>ervizio o Contratto</w:t>
      </w:r>
      <w:r w:rsidRPr="00D15CDE">
        <w:rPr>
          <w:rFonts w:asciiTheme="minorHAnsi" w:hAnsiTheme="minorHAnsi" w:cstheme="minorHAnsi"/>
          <w:color w:val="auto"/>
          <w:sz w:val="22"/>
          <w:szCs w:val="22"/>
        </w:rPr>
        <w:t>:</w:t>
      </w:r>
      <w:r w:rsidRPr="00D15CDE">
        <w:rPr>
          <w:rFonts w:asciiTheme="minorHAnsi" w:hAnsiTheme="minorHAnsi" w:cstheme="minorHAnsi"/>
          <w:sz w:val="22"/>
          <w:szCs w:val="22"/>
        </w:rPr>
        <w:t xml:space="preserve"> il documento negoziale che riassume e compendia gli obblighi reciprocamente assunti dalle parti, quale conseguenza dell’eventuale affidamento nella procedura in oggetto;</w:t>
      </w:r>
    </w:p>
    <w:p w14:paraId="42A82E66" w14:textId="77777777" w:rsidR="00B32AFC" w:rsidRPr="00D15CDE"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u w:val="single"/>
        </w:rPr>
        <w:t>Data di Attivazione del Servizio</w:t>
      </w:r>
      <w:r w:rsidRPr="00D15CDE">
        <w:rPr>
          <w:rFonts w:asciiTheme="minorHAnsi" w:hAnsiTheme="minorHAnsi" w:cstheme="minorHAnsi"/>
          <w:color w:val="auto"/>
          <w:sz w:val="22"/>
          <w:szCs w:val="22"/>
        </w:rPr>
        <w:t xml:space="preserve">: la data indicata dall’Istituzione Scolastica </w:t>
      </w:r>
      <w:r>
        <w:rPr>
          <w:rFonts w:asciiTheme="minorHAnsi" w:hAnsiTheme="minorHAnsi" w:cstheme="minorHAnsi"/>
          <w:color w:val="auto"/>
          <w:sz w:val="22"/>
          <w:szCs w:val="22"/>
        </w:rPr>
        <w:t xml:space="preserve">al Concessionario </w:t>
      </w:r>
      <w:r w:rsidRPr="00D15CDE">
        <w:rPr>
          <w:rFonts w:asciiTheme="minorHAnsi" w:hAnsiTheme="minorHAnsi" w:cstheme="minorHAnsi"/>
          <w:color w:val="auto"/>
          <w:sz w:val="22"/>
          <w:szCs w:val="22"/>
        </w:rPr>
        <w:t>quale m</w:t>
      </w:r>
      <w:r>
        <w:rPr>
          <w:rFonts w:asciiTheme="minorHAnsi" w:hAnsiTheme="minorHAnsi" w:cstheme="minorHAnsi"/>
          <w:color w:val="auto"/>
          <w:sz w:val="22"/>
          <w:szCs w:val="22"/>
        </w:rPr>
        <w:t>omento a partire dal quale il Concessionario</w:t>
      </w:r>
      <w:r w:rsidRPr="00D15CDE">
        <w:rPr>
          <w:rFonts w:asciiTheme="minorHAnsi" w:hAnsiTheme="minorHAnsi" w:cstheme="minorHAnsi"/>
          <w:color w:val="auto"/>
          <w:sz w:val="22"/>
          <w:szCs w:val="22"/>
        </w:rPr>
        <w:t xml:space="preserve"> dovrà dare esecuzione al Servizio, con conseguente inizio della decorrenza del periodo di durata contrattuale;</w:t>
      </w:r>
    </w:p>
    <w:p w14:paraId="4908CC9B" w14:textId="77777777" w:rsidR="00B32AFC" w:rsidRPr="00D15CDE"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u w:val="single"/>
        </w:rPr>
        <w:t>Direttore dell’</w:t>
      </w:r>
      <w:r>
        <w:rPr>
          <w:rFonts w:asciiTheme="minorHAnsi" w:hAnsiTheme="minorHAnsi" w:cstheme="minorHAnsi"/>
          <w:color w:val="auto"/>
          <w:sz w:val="22"/>
          <w:szCs w:val="22"/>
          <w:u w:val="single"/>
        </w:rPr>
        <w:t>E</w:t>
      </w:r>
      <w:r w:rsidRPr="00D15CDE">
        <w:rPr>
          <w:rFonts w:asciiTheme="minorHAnsi" w:hAnsiTheme="minorHAnsi" w:cstheme="minorHAnsi"/>
          <w:color w:val="auto"/>
          <w:sz w:val="22"/>
          <w:szCs w:val="22"/>
          <w:u w:val="single"/>
        </w:rPr>
        <w:t>secuzione del contratto</w:t>
      </w:r>
      <w:r w:rsidRPr="00D15CDE">
        <w:rPr>
          <w:rFonts w:asciiTheme="minorHAnsi" w:hAnsiTheme="minorHAnsi" w:cstheme="minorHAnsi"/>
          <w:color w:val="auto"/>
          <w:sz w:val="22"/>
          <w:szCs w:val="22"/>
        </w:rPr>
        <w:t xml:space="preserve">: </w:t>
      </w:r>
      <w:r w:rsidRPr="00297152">
        <w:rPr>
          <w:rFonts w:asciiTheme="minorHAnsi" w:hAnsiTheme="minorHAnsi" w:cstheme="minorHAnsi"/>
          <w:sz w:val="22"/>
          <w:szCs w:val="22"/>
        </w:rPr>
        <w:t>l’esponente dell’Amministrazione Concedente del quale il responsabile unico del procedimento si avvale in sede di direzione dell’esecuzione del contratto e di controllo dei livelli di qualità delle prestazioni. Al Direttore dell’Esecuzione competono il coordinamento, la direzione e il controllo tecnico-contabile dell'esecuzione del contratto stipulato dall’Amministrazione Concedente, nonché il compito di assicurare la regolare esecuzione da parte del Concessionario, in conformità ai documenti contrattuali. Il Direttore dell’Esecuzione controlla l’esecuzione del contratto congiuntamente al Responsabile Unico del Procedimento;</w:t>
      </w:r>
    </w:p>
    <w:p w14:paraId="719E3012" w14:textId="77777777" w:rsidR="00B32AFC" w:rsidRPr="00B32AFC" w:rsidRDefault="00B32AFC" w:rsidP="00B32AFC">
      <w:pPr>
        <w:pStyle w:val="Paragrafoelenco"/>
        <w:widowControl/>
        <w:numPr>
          <w:ilvl w:val="0"/>
          <w:numId w:val="6"/>
        </w:numPr>
        <w:overflowPunct w:val="0"/>
        <w:autoSpaceDE w:val="0"/>
        <w:autoSpaceDN w:val="0"/>
        <w:adjustRightInd w:val="0"/>
        <w:spacing w:after="80" w:line="276" w:lineRule="auto"/>
        <w:contextualSpacing/>
        <w:jc w:val="both"/>
        <w:textAlignment w:val="baseline"/>
        <w:rPr>
          <w:rFonts w:asciiTheme="minorHAnsi" w:hAnsiTheme="minorHAnsi" w:cstheme="minorHAnsi"/>
          <w:lang w:val="it-IT"/>
        </w:rPr>
      </w:pPr>
      <w:r w:rsidRPr="00B32AFC">
        <w:rPr>
          <w:rFonts w:asciiTheme="minorHAnsi" w:hAnsiTheme="minorHAnsi" w:cstheme="minorHAnsi"/>
          <w:u w:val="single"/>
          <w:lang w:val="it-IT"/>
        </w:rPr>
        <w:t>Disciplinare di gara o Disciplinare</w:t>
      </w:r>
      <w:r w:rsidRPr="00B32AFC">
        <w:rPr>
          <w:rFonts w:asciiTheme="minorHAnsi" w:hAnsiTheme="minorHAnsi" w:cstheme="minorHAnsi"/>
          <w:lang w:val="it-IT"/>
        </w:rPr>
        <w:t>: il documento volto ad integrare il Bando di Gara e a regolamentare gli aspetti di svolgimento della procedura e gli elementi minimi negoziali della Concessione;</w:t>
      </w:r>
    </w:p>
    <w:p w14:paraId="5CA7139B" w14:textId="7BA1BB3A" w:rsidR="00B32AFC" w:rsidRPr="00B32AFC" w:rsidRDefault="00B32AFC" w:rsidP="00B32AFC">
      <w:pPr>
        <w:pStyle w:val="Paragrafoelenco"/>
        <w:widowControl/>
        <w:numPr>
          <w:ilvl w:val="0"/>
          <w:numId w:val="6"/>
        </w:numPr>
        <w:autoSpaceDE w:val="0"/>
        <w:autoSpaceDN w:val="0"/>
        <w:adjustRightInd w:val="0"/>
        <w:spacing w:after="120" w:line="276" w:lineRule="auto"/>
        <w:contextualSpacing/>
        <w:jc w:val="both"/>
        <w:rPr>
          <w:rFonts w:asciiTheme="minorHAnsi" w:hAnsiTheme="minorHAnsi" w:cstheme="minorHAnsi"/>
          <w:lang w:val="it-IT"/>
        </w:rPr>
      </w:pPr>
      <w:r w:rsidRPr="00B32AFC">
        <w:rPr>
          <w:rFonts w:asciiTheme="minorHAnsi" w:hAnsiTheme="minorHAnsi" w:cstheme="minorHAnsi"/>
          <w:u w:val="single"/>
          <w:lang w:val="it-IT"/>
        </w:rPr>
        <w:t>Elenco delle materie prime o Elenco prodotti:</w:t>
      </w:r>
      <w:r w:rsidRPr="00B32AFC">
        <w:rPr>
          <w:rFonts w:asciiTheme="minorHAnsi" w:hAnsiTheme="minorHAnsi" w:cstheme="minorHAnsi"/>
          <w:lang w:val="it-IT"/>
        </w:rPr>
        <w:t xml:space="preserve"> l’elenco dei prodotti e/o materie prime che il Concessionario metterà in distribuzione nell’ambito dell’esecuzione del Servizio Bar, contenente l’identificazione per tipologia, marca e prezzo. Tale Elenco dovrà essere prodotto, entro n. </w:t>
      </w:r>
      <w:r w:rsidR="005340B2" w:rsidRPr="005340B2">
        <w:rPr>
          <w:rFonts w:asciiTheme="minorHAnsi" w:hAnsiTheme="minorHAnsi" w:cstheme="minorHAnsi"/>
          <w:lang w:val="it-IT"/>
        </w:rPr>
        <w:t>15</w:t>
      </w:r>
      <w:r w:rsidRPr="005340B2">
        <w:rPr>
          <w:rFonts w:asciiTheme="minorHAnsi" w:hAnsiTheme="minorHAnsi" w:cstheme="minorHAnsi"/>
          <w:lang w:val="it-IT"/>
        </w:rPr>
        <w:t xml:space="preserve"> giorni</w:t>
      </w:r>
      <w:r w:rsidRPr="00B32AFC">
        <w:rPr>
          <w:rFonts w:asciiTheme="minorHAnsi" w:hAnsiTheme="minorHAnsi" w:cstheme="minorHAnsi"/>
          <w:lang w:val="it-IT"/>
        </w:rPr>
        <w:t xml:space="preserve"> dall’aggiudicazione e prima della stipula del Contratto, sarà soggetto ad approvazione da parte dell’Amministrazione Concedente e potrà essere oggetto di modifica su richiesta dall’Amministrazione Concedente;</w:t>
      </w:r>
    </w:p>
    <w:p w14:paraId="10A7FEE6" w14:textId="77777777" w:rsidR="00B32AFC" w:rsidRPr="00E2457B"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E2457B">
        <w:rPr>
          <w:rFonts w:asciiTheme="minorHAnsi" w:hAnsiTheme="minorHAnsi" w:cstheme="minorHAnsi"/>
          <w:color w:val="auto"/>
          <w:sz w:val="22"/>
          <w:szCs w:val="22"/>
          <w:u w:val="single"/>
        </w:rPr>
        <w:t>Impianti</w:t>
      </w:r>
      <w:r>
        <w:rPr>
          <w:rFonts w:asciiTheme="minorHAnsi" w:hAnsiTheme="minorHAnsi" w:cstheme="minorHAnsi"/>
          <w:color w:val="auto"/>
          <w:sz w:val="22"/>
          <w:szCs w:val="22"/>
          <w:u w:val="single"/>
        </w:rPr>
        <w:t xml:space="preserve"> Tecnologici</w:t>
      </w:r>
      <w:r w:rsidRPr="00E2457B">
        <w:rPr>
          <w:rFonts w:asciiTheme="minorHAnsi" w:hAnsiTheme="minorHAnsi" w:cstheme="minorHAnsi"/>
          <w:color w:val="auto"/>
          <w:sz w:val="22"/>
          <w:szCs w:val="22"/>
          <w:u w:val="single"/>
        </w:rPr>
        <w:t xml:space="preserve"> o Impianti:</w:t>
      </w:r>
      <w:r w:rsidRPr="00E2457B">
        <w:rPr>
          <w:rFonts w:asciiTheme="minorHAnsi" w:hAnsiTheme="minorHAnsi" w:cstheme="minorHAnsi"/>
          <w:color w:val="auto"/>
          <w:sz w:val="22"/>
          <w:szCs w:val="22"/>
        </w:rPr>
        <w:t xml:space="preserve"> il complesso degli </w:t>
      </w:r>
      <w:r>
        <w:rPr>
          <w:rFonts w:asciiTheme="minorHAnsi" w:hAnsiTheme="minorHAnsi" w:cstheme="minorHAnsi"/>
          <w:color w:val="auto"/>
          <w:sz w:val="22"/>
          <w:szCs w:val="22"/>
        </w:rPr>
        <w:t>Impianti T</w:t>
      </w:r>
      <w:r w:rsidRPr="00E2457B">
        <w:rPr>
          <w:rFonts w:asciiTheme="minorHAnsi" w:hAnsiTheme="minorHAnsi" w:cstheme="minorHAnsi"/>
          <w:color w:val="auto"/>
          <w:sz w:val="22"/>
          <w:szCs w:val="22"/>
        </w:rPr>
        <w:t>ecnologici necessari per lo svolgimento dell’attività (</w:t>
      </w:r>
      <w:r>
        <w:rPr>
          <w:rFonts w:asciiTheme="minorHAnsi" w:hAnsiTheme="minorHAnsi" w:cstheme="minorHAnsi"/>
          <w:color w:val="auto"/>
          <w:sz w:val="22"/>
          <w:szCs w:val="22"/>
        </w:rPr>
        <w:t>A</w:t>
      </w:r>
      <w:r w:rsidRPr="00E2457B">
        <w:rPr>
          <w:rFonts w:asciiTheme="minorHAnsi" w:hAnsiTheme="minorHAnsi" w:cstheme="minorHAnsi"/>
          <w:color w:val="auto"/>
          <w:sz w:val="22"/>
          <w:szCs w:val="22"/>
        </w:rPr>
        <w:t>d esempio: impianto elettrico, impianto di riscaldamento/raffrescamento alimentato a corrente elettrica, impianto idrico-sanitario ecc.);</w:t>
      </w:r>
    </w:p>
    <w:p w14:paraId="17EA6C03" w14:textId="77777777" w:rsidR="00B32AFC" w:rsidRPr="00D15CDE"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u w:val="single"/>
        </w:rPr>
        <w:t>Inventario</w:t>
      </w:r>
      <w:r w:rsidRPr="00D15CDE">
        <w:rPr>
          <w:rFonts w:asciiTheme="minorHAnsi" w:hAnsiTheme="minorHAnsi" w:cstheme="minorHAnsi"/>
          <w:color w:val="auto"/>
          <w:sz w:val="22"/>
          <w:szCs w:val="22"/>
        </w:rPr>
        <w:t xml:space="preserve">: l’elenco dei beni mobili e immobili concessi in uso all’OEA, parte integrante e sostanziale del Verbale di presa in consegna; </w:t>
      </w:r>
    </w:p>
    <w:p w14:paraId="173E7A3F" w14:textId="77777777" w:rsidR="00B32AFC" w:rsidRPr="005E3E07"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5E3E07">
        <w:rPr>
          <w:rFonts w:asciiTheme="minorHAnsi" w:hAnsiTheme="minorHAnsi" w:cstheme="minorHAnsi"/>
          <w:color w:val="auto"/>
          <w:sz w:val="22"/>
          <w:szCs w:val="22"/>
          <w:u w:val="single"/>
        </w:rPr>
        <w:t>Listino prezzi Bar a base di gara</w:t>
      </w:r>
      <w:r w:rsidRPr="005E3E07">
        <w:rPr>
          <w:rFonts w:asciiTheme="minorHAnsi" w:hAnsiTheme="minorHAnsi" w:cstheme="minorHAnsi"/>
          <w:color w:val="auto"/>
          <w:sz w:val="22"/>
          <w:szCs w:val="22"/>
        </w:rPr>
        <w:t xml:space="preserve">: </w:t>
      </w:r>
      <w:r w:rsidRPr="005E3E07">
        <w:rPr>
          <w:rFonts w:asciiTheme="minorHAnsi" w:hAnsiTheme="minorHAnsi" w:cstheme="minorHAnsi"/>
          <w:sz w:val="22"/>
          <w:szCs w:val="22"/>
        </w:rPr>
        <w:t xml:space="preserve">l’elenco degli alimenti e bevande da offrire nell’ambito del Servizio Bar con i prezzi riportati per ciascun alimento e bevanda, posto a base di gara, allegato </w:t>
      </w:r>
      <w:r w:rsidRPr="005E3E07">
        <w:rPr>
          <w:rFonts w:asciiTheme="minorHAnsi" w:hAnsiTheme="minorHAnsi" w:cstheme="minorHAnsi"/>
          <w:i/>
          <w:sz w:val="22"/>
          <w:szCs w:val="22"/>
        </w:rPr>
        <w:t>sub.</w:t>
      </w:r>
      <w:r w:rsidRPr="005E3E07">
        <w:rPr>
          <w:rFonts w:asciiTheme="minorHAnsi" w:hAnsiTheme="minorHAnsi" w:cstheme="minorHAnsi"/>
          <w:sz w:val="22"/>
          <w:szCs w:val="22"/>
        </w:rPr>
        <w:t xml:space="preserve"> 11 al Disciplinare di gara; </w:t>
      </w:r>
    </w:p>
    <w:p w14:paraId="52E47D7B" w14:textId="6E5170E9" w:rsidR="00B32AFC" w:rsidRPr="002916AA"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u w:val="single"/>
        </w:rPr>
        <w:t>Listino prezzi Bar</w:t>
      </w:r>
      <w:r w:rsidRPr="00303C16">
        <w:rPr>
          <w:rFonts w:asciiTheme="minorHAnsi" w:hAnsiTheme="minorHAnsi" w:cstheme="minorHAnsi"/>
          <w:color w:val="auto"/>
          <w:sz w:val="22"/>
          <w:szCs w:val="22"/>
        </w:rPr>
        <w:t xml:space="preserve">: </w:t>
      </w:r>
      <w:r w:rsidRPr="00303C16">
        <w:rPr>
          <w:rFonts w:asciiTheme="minorHAnsi" w:hAnsiTheme="minorHAnsi" w:cstheme="minorHAnsi"/>
          <w:sz w:val="22"/>
          <w:szCs w:val="22"/>
        </w:rPr>
        <w:t>l’elenco degli alimenti e bevande offerti nell’ambito del Servizio Bar con i prezzi riportati per ciascun alimento e bevanda, quale risultante a seguito dell’offerta presentata in gara dall’Operatore Economico e che sarà esposto nei locali adibiti a Bar</w:t>
      </w:r>
      <w:r w:rsidR="00392B46">
        <w:rPr>
          <w:rFonts w:asciiTheme="minorHAnsi" w:hAnsiTheme="minorHAnsi" w:cstheme="minorHAnsi"/>
          <w:sz w:val="22"/>
          <w:szCs w:val="22"/>
        </w:rPr>
        <w:t>-Punto Ristoro</w:t>
      </w:r>
      <w:r w:rsidRPr="00303C16">
        <w:rPr>
          <w:rFonts w:asciiTheme="minorHAnsi" w:hAnsiTheme="minorHAnsi" w:cstheme="minorHAnsi"/>
          <w:sz w:val="22"/>
          <w:szCs w:val="22"/>
        </w:rPr>
        <w:t xml:space="preserve">; </w:t>
      </w:r>
    </w:p>
    <w:p w14:paraId="22AEB32C" w14:textId="77777777" w:rsidR="00B32AFC" w:rsidRPr="00303C16"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u w:val="single"/>
        </w:rPr>
        <w:t>Materie Prime</w:t>
      </w:r>
      <w:r w:rsidRPr="00303C16">
        <w:rPr>
          <w:rFonts w:asciiTheme="minorHAnsi" w:hAnsiTheme="minorHAnsi" w:cstheme="minorHAnsi"/>
          <w:color w:val="auto"/>
          <w:sz w:val="22"/>
          <w:szCs w:val="22"/>
        </w:rPr>
        <w:t>: alimenti primari (</w:t>
      </w:r>
      <w:r>
        <w:rPr>
          <w:rFonts w:asciiTheme="minorHAnsi" w:hAnsiTheme="minorHAnsi" w:cstheme="minorHAnsi"/>
          <w:color w:val="auto"/>
          <w:sz w:val="22"/>
          <w:szCs w:val="22"/>
        </w:rPr>
        <w:t xml:space="preserve">Ad esempio: </w:t>
      </w:r>
      <w:r w:rsidRPr="00303C16">
        <w:rPr>
          <w:rFonts w:asciiTheme="minorHAnsi" w:hAnsiTheme="minorHAnsi" w:cstheme="minorHAnsi"/>
          <w:color w:val="auto"/>
          <w:sz w:val="22"/>
          <w:szCs w:val="22"/>
        </w:rPr>
        <w:t xml:space="preserve">verdure, </w:t>
      </w:r>
      <w:r>
        <w:rPr>
          <w:rFonts w:asciiTheme="minorHAnsi" w:hAnsiTheme="minorHAnsi" w:cstheme="minorHAnsi"/>
          <w:color w:val="auto"/>
          <w:sz w:val="22"/>
          <w:szCs w:val="22"/>
        </w:rPr>
        <w:t>affettati</w:t>
      </w:r>
      <w:r w:rsidRPr="00303C16">
        <w:rPr>
          <w:rFonts w:asciiTheme="minorHAnsi" w:hAnsiTheme="minorHAnsi" w:cstheme="minorHAnsi"/>
          <w:color w:val="auto"/>
          <w:sz w:val="22"/>
          <w:szCs w:val="22"/>
        </w:rPr>
        <w:t xml:space="preserve"> ecc.) util</w:t>
      </w:r>
      <w:r>
        <w:rPr>
          <w:rFonts w:asciiTheme="minorHAnsi" w:hAnsiTheme="minorHAnsi" w:cstheme="minorHAnsi"/>
          <w:color w:val="auto"/>
          <w:sz w:val="22"/>
          <w:szCs w:val="22"/>
        </w:rPr>
        <w:t>izzati per la preparazione dei p</w:t>
      </w:r>
      <w:r w:rsidRPr="00303C16">
        <w:rPr>
          <w:rFonts w:asciiTheme="minorHAnsi" w:hAnsiTheme="minorHAnsi" w:cstheme="minorHAnsi"/>
          <w:color w:val="auto"/>
          <w:sz w:val="22"/>
          <w:szCs w:val="22"/>
        </w:rPr>
        <w:t xml:space="preserve">rodotti Bar; </w:t>
      </w:r>
    </w:p>
    <w:p w14:paraId="231C7082" w14:textId="08DACC89" w:rsidR="00B32AFC" w:rsidRPr="00D15CDE" w:rsidRDefault="00B32AFC" w:rsidP="00B32AFC">
      <w:pPr>
        <w:pStyle w:val="Default"/>
        <w:numPr>
          <w:ilvl w:val="0"/>
          <w:numId w:val="6"/>
        </w:numPr>
        <w:spacing w:after="80" w:line="276" w:lineRule="auto"/>
        <w:jc w:val="both"/>
        <w:rPr>
          <w:rFonts w:asciiTheme="minorHAnsi" w:hAnsiTheme="minorHAnsi" w:cstheme="minorHAnsi"/>
          <w:sz w:val="22"/>
          <w:szCs w:val="22"/>
        </w:rPr>
      </w:pPr>
      <w:r w:rsidRPr="00D15CDE">
        <w:rPr>
          <w:rFonts w:asciiTheme="minorHAnsi" w:hAnsiTheme="minorHAnsi" w:cstheme="minorHAnsi"/>
          <w:sz w:val="22"/>
          <w:szCs w:val="22"/>
          <w:u w:val="single"/>
        </w:rPr>
        <w:lastRenderedPageBreak/>
        <w:t>Operatore Economico,</w:t>
      </w:r>
      <w:r w:rsidR="005202B4">
        <w:rPr>
          <w:rFonts w:asciiTheme="minorHAnsi" w:hAnsiTheme="minorHAnsi" w:cstheme="minorHAnsi"/>
          <w:sz w:val="22"/>
          <w:szCs w:val="22"/>
          <w:u w:val="single"/>
        </w:rPr>
        <w:t xml:space="preserve"> </w:t>
      </w:r>
      <w:r w:rsidRPr="00D15CDE">
        <w:rPr>
          <w:rFonts w:asciiTheme="minorHAnsi" w:hAnsiTheme="minorHAnsi" w:cstheme="minorHAnsi"/>
          <w:sz w:val="22"/>
          <w:szCs w:val="22"/>
          <w:u w:val="single"/>
        </w:rPr>
        <w:t>Affidatario, Aggiudicatario o Concessionario o OEA</w:t>
      </w:r>
      <w:r w:rsidRPr="00D15CDE">
        <w:rPr>
          <w:rFonts w:asciiTheme="minorHAnsi" w:hAnsiTheme="minorHAnsi" w:cstheme="minorHAnsi"/>
          <w:sz w:val="22"/>
          <w:szCs w:val="22"/>
        </w:rPr>
        <w:t xml:space="preserve">: il soggetto cui, in caso di aggiudicazione, sarà affidato il contratto in relazione al </w:t>
      </w:r>
      <w:r>
        <w:rPr>
          <w:rFonts w:asciiTheme="minorHAnsi" w:hAnsiTheme="minorHAnsi" w:cstheme="minorHAnsi"/>
          <w:sz w:val="22"/>
          <w:szCs w:val="22"/>
        </w:rPr>
        <w:t>S</w:t>
      </w:r>
      <w:r w:rsidRPr="00D15CDE">
        <w:rPr>
          <w:rFonts w:asciiTheme="minorHAnsi" w:hAnsiTheme="minorHAnsi" w:cstheme="minorHAnsi"/>
          <w:sz w:val="22"/>
          <w:szCs w:val="22"/>
        </w:rPr>
        <w:t>ervizio in oggetto, all’esito dell’avviata selezione ad evidenza pubblica;</w:t>
      </w:r>
    </w:p>
    <w:p w14:paraId="1514F6AF" w14:textId="2E11026C" w:rsidR="00B32AFC" w:rsidRPr="005E3E07"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5E3E07">
        <w:rPr>
          <w:rFonts w:asciiTheme="minorHAnsi" w:hAnsiTheme="minorHAnsi" w:cstheme="minorHAnsi"/>
          <w:color w:val="auto"/>
          <w:sz w:val="22"/>
          <w:szCs w:val="22"/>
          <w:u w:val="single"/>
        </w:rPr>
        <w:t>Orario di servizio</w:t>
      </w:r>
      <w:r w:rsidRPr="005E3E07">
        <w:rPr>
          <w:rFonts w:asciiTheme="minorHAnsi" w:hAnsiTheme="minorHAnsi" w:cstheme="minorHAnsi"/>
          <w:color w:val="auto"/>
          <w:sz w:val="22"/>
          <w:szCs w:val="22"/>
        </w:rPr>
        <w:t xml:space="preserve">: le ore dedicate esclusivamente all’attività di gestione </w:t>
      </w:r>
      <w:r w:rsidR="00884316" w:rsidRPr="005E3E07">
        <w:rPr>
          <w:rFonts w:asciiTheme="minorHAnsi" w:hAnsiTheme="minorHAnsi" w:cstheme="minorHAnsi"/>
          <w:color w:val="auto"/>
          <w:sz w:val="22"/>
          <w:szCs w:val="22"/>
        </w:rPr>
        <w:t xml:space="preserve">sia </w:t>
      </w:r>
      <w:r w:rsidRPr="005E3E07">
        <w:rPr>
          <w:rFonts w:asciiTheme="minorHAnsi" w:hAnsiTheme="minorHAnsi" w:cstheme="minorHAnsi"/>
          <w:color w:val="auto"/>
          <w:sz w:val="22"/>
          <w:szCs w:val="22"/>
        </w:rPr>
        <w:t>del Bar</w:t>
      </w:r>
      <w:r w:rsidR="00884316" w:rsidRPr="005E3E07">
        <w:rPr>
          <w:rFonts w:asciiTheme="minorHAnsi" w:hAnsiTheme="minorHAnsi" w:cstheme="minorHAnsi"/>
          <w:color w:val="auto"/>
          <w:sz w:val="22"/>
          <w:szCs w:val="22"/>
        </w:rPr>
        <w:t xml:space="preserve"> ubicato nel plesso del Triennio sia del Bar ubicato nel plesso del Biennio</w:t>
      </w:r>
      <w:r w:rsidRPr="005E3E07">
        <w:rPr>
          <w:rFonts w:asciiTheme="minorHAnsi" w:hAnsiTheme="minorHAnsi" w:cstheme="minorHAnsi"/>
          <w:color w:val="auto"/>
          <w:sz w:val="22"/>
          <w:szCs w:val="22"/>
        </w:rPr>
        <w:t xml:space="preserve">; </w:t>
      </w:r>
    </w:p>
    <w:p w14:paraId="604847AD" w14:textId="77777777" w:rsidR="00B32AFC" w:rsidRPr="00B32AFC" w:rsidRDefault="00B32AFC" w:rsidP="00B32AFC">
      <w:pPr>
        <w:widowControl/>
        <w:numPr>
          <w:ilvl w:val="0"/>
          <w:numId w:val="6"/>
        </w:numPr>
        <w:spacing w:after="80" w:line="276" w:lineRule="auto"/>
        <w:jc w:val="both"/>
        <w:rPr>
          <w:rFonts w:asciiTheme="minorHAnsi" w:hAnsiTheme="minorHAnsi" w:cstheme="minorHAnsi"/>
          <w:lang w:val="it-IT"/>
        </w:rPr>
      </w:pPr>
      <w:r w:rsidRPr="00B32AFC">
        <w:rPr>
          <w:rFonts w:asciiTheme="minorHAnsi" w:hAnsiTheme="minorHAnsi" w:cstheme="minorHAnsi"/>
          <w:u w:val="single"/>
          <w:lang w:val="it-IT"/>
        </w:rPr>
        <w:t>Prezzi</w:t>
      </w:r>
      <w:r w:rsidRPr="00B32AFC">
        <w:rPr>
          <w:rFonts w:asciiTheme="minorHAnsi" w:hAnsiTheme="minorHAnsi" w:cstheme="minorHAnsi"/>
          <w:lang w:val="it-IT"/>
        </w:rPr>
        <w:t>: gli importi che dovranno essere corrisposti dagli utenti per il Servizio svolto dal Gestore, quantificati in base alla tipologia e quantità di prodotto, quali risultanti dall’Offerta Economica presentata in gara dall’Aggiudicatario;</w:t>
      </w:r>
    </w:p>
    <w:p w14:paraId="4FF2A937" w14:textId="4CE54D5B" w:rsidR="00B32AFC" w:rsidRPr="00B32AFC" w:rsidRDefault="00B32AFC" w:rsidP="00B32AFC">
      <w:pPr>
        <w:widowControl/>
        <w:numPr>
          <w:ilvl w:val="0"/>
          <w:numId w:val="6"/>
        </w:numPr>
        <w:spacing w:after="80" w:line="276" w:lineRule="auto"/>
        <w:jc w:val="both"/>
        <w:rPr>
          <w:rFonts w:asciiTheme="minorHAnsi" w:hAnsiTheme="minorHAnsi" w:cstheme="minorHAnsi"/>
          <w:lang w:val="it-IT"/>
        </w:rPr>
      </w:pPr>
      <w:r w:rsidRPr="00B32AFC">
        <w:rPr>
          <w:rFonts w:asciiTheme="minorHAnsi" w:hAnsiTheme="minorHAnsi" w:cstheme="minorHAnsi"/>
          <w:u w:val="single"/>
          <w:lang w:val="it-IT"/>
        </w:rPr>
        <w:t>Prezzi Unitari sui prodotti Bar:</w:t>
      </w:r>
      <w:r w:rsidR="005202B4">
        <w:rPr>
          <w:rFonts w:asciiTheme="minorHAnsi" w:hAnsiTheme="minorHAnsi" w:cstheme="minorHAnsi"/>
          <w:u w:val="single"/>
          <w:lang w:val="it-IT"/>
        </w:rPr>
        <w:t xml:space="preserve"> </w:t>
      </w:r>
      <w:r w:rsidRPr="00B32AFC">
        <w:rPr>
          <w:rFonts w:asciiTheme="minorHAnsi" w:hAnsiTheme="minorHAnsi" w:cstheme="minorHAnsi"/>
          <w:lang w:val="it-IT"/>
        </w:rPr>
        <w:t>importi relativi ai singoli prodotti offerti nell’ambito del Servizio Bar e secondo le grammature minime indicate a seguire, da intendersi quale base di gara oggetto di ribasso in sede di offerta economica del concorrente;</w:t>
      </w:r>
    </w:p>
    <w:p w14:paraId="2B527601" w14:textId="77777777" w:rsidR="00B32AFC" w:rsidRPr="00B32AFC" w:rsidRDefault="00B32AFC" w:rsidP="00B32AFC">
      <w:pPr>
        <w:widowControl/>
        <w:numPr>
          <w:ilvl w:val="0"/>
          <w:numId w:val="6"/>
        </w:numPr>
        <w:spacing w:after="80" w:line="276" w:lineRule="auto"/>
        <w:ind w:hanging="436"/>
        <w:jc w:val="both"/>
        <w:rPr>
          <w:rFonts w:asciiTheme="minorHAnsi" w:hAnsiTheme="minorHAnsi" w:cstheme="minorHAnsi"/>
          <w:lang w:val="it-IT"/>
        </w:rPr>
      </w:pPr>
      <w:r w:rsidRPr="00B32AFC">
        <w:rPr>
          <w:rFonts w:asciiTheme="minorHAnsi" w:hAnsiTheme="minorHAnsi" w:cstheme="minorHAnsi"/>
          <w:u w:val="single"/>
          <w:lang w:val="it-IT"/>
        </w:rPr>
        <w:t>Prodotti Bar</w:t>
      </w:r>
      <w:r w:rsidRPr="00B32AFC">
        <w:rPr>
          <w:rFonts w:asciiTheme="minorHAnsi" w:hAnsiTheme="minorHAnsi" w:cstheme="minorHAnsi"/>
          <w:lang w:val="it-IT"/>
        </w:rPr>
        <w:t>: alimenti, bevande e altri generi di conforto, che verranno distribuiti all’utenza nell’ambito del Servizio Bar;</w:t>
      </w:r>
    </w:p>
    <w:p w14:paraId="1585C1BC" w14:textId="77777777" w:rsidR="00B32AFC" w:rsidRPr="00B32AFC" w:rsidRDefault="00B32AFC" w:rsidP="00B32AFC">
      <w:pPr>
        <w:widowControl/>
        <w:numPr>
          <w:ilvl w:val="0"/>
          <w:numId w:val="6"/>
        </w:numPr>
        <w:spacing w:after="80" w:line="276" w:lineRule="auto"/>
        <w:ind w:left="709" w:hanging="567"/>
        <w:jc w:val="both"/>
        <w:rPr>
          <w:rFonts w:asciiTheme="minorHAnsi" w:hAnsiTheme="minorHAnsi" w:cstheme="minorHAnsi"/>
          <w:lang w:val="it-IT"/>
        </w:rPr>
      </w:pPr>
      <w:r w:rsidRPr="00B32AFC">
        <w:rPr>
          <w:rFonts w:asciiTheme="minorHAnsi" w:hAnsiTheme="minorHAnsi" w:cstheme="minorHAnsi"/>
          <w:color w:val="000000"/>
          <w:u w:val="single"/>
          <w:lang w:val="it-IT"/>
        </w:rPr>
        <w:t>Punto Ristoro:</w:t>
      </w:r>
      <w:r w:rsidRPr="00B32AFC">
        <w:rPr>
          <w:rFonts w:asciiTheme="minorHAnsi" w:hAnsiTheme="minorHAnsi" w:cstheme="minorHAnsi"/>
          <w:color w:val="000000"/>
          <w:lang w:val="it-IT"/>
        </w:rPr>
        <w:t xml:space="preserve"> le aree dei locali ubicati presso la sede , utilizzati per l’erogazione del Servizio; </w:t>
      </w:r>
    </w:p>
    <w:p w14:paraId="4765F3B5" w14:textId="31E72D9B" w:rsidR="00B32AFC" w:rsidRPr="00E2457B" w:rsidRDefault="00B32AFC" w:rsidP="00B32AFC">
      <w:pPr>
        <w:widowControl/>
        <w:numPr>
          <w:ilvl w:val="0"/>
          <w:numId w:val="6"/>
        </w:numPr>
        <w:spacing w:after="80" w:line="276" w:lineRule="auto"/>
        <w:jc w:val="both"/>
        <w:rPr>
          <w:rFonts w:asciiTheme="minorHAnsi" w:hAnsiTheme="minorHAnsi" w:cstheme="minorHAnsi"/>
        </w:rPr>
      </w:pPr>
      <w:r w:rsidRPr="00B32AFC">
        <w:rPr>
          <w:rFonts w:asciiTheme="minorHAnsi" w:hAnsiTheme="minorHAnsi" w:cstheme="minorHAnsi"/>
          <w:u w:val="single"/>
          <w:lang w:val="it-IT"/>
        </w:rPr>
        <w:t>Servizi accessori</w:t>
      </w:r>
      <w:r w:rsidRPr="00B32AFC">
        <w:rPr>
          <w:rFonts w:asciiTheme="minorHAnsi" w:hAnsiTheme="minorHAnsi" w:cstheme="minorHAnsi"/>
          <w:lang w:val="it-IT"/>
        </w:rPr>
        <w:t xml:space="preserve">: i servizi connessi e strumentali all’esecuzione del Servizio complessivamente inteso, di seguito dettagliatamente individuati. </w:t>
      </w:r>
      <w:r w:rsidR="005202B4">
        <w:rPr>
          <w:rFonts w:asciiTheme="minorHAnsi" w:hAnsiTheme="minorHAnsi" w:cstheme="minorHAnsi"/>
          <w:lang w:val="it-IT"/>
        </w:rPr>
        <w:t>L’</w:t>
      </w:r>
      <w:proofErr w:type="spellStart"/>
      <w:r w:rsidR="005202B4">
        <w:rPr>
          <w:rFonts w:asciiTheme="minorHAnsi" w:hAnsiTheme="minorHAnsi" w:cstheme="minorHAnsi"/>
        </w:rPr>
        <w:t>esecuzione</w:t>
      </w:r>
      <w:proofErr w:type="spellEnd"/>
      <w:r w:rsidR="005202B4">
        <w:rPr>
          <w:rFonts w:asciiTheme="minorHAnsi" w:hAnsiTheme="minorHAnsi" w:cstheme="minorHAnsi"/>
        </w:rPr>
        <w:t xml:space="preserve"> di </w:t>
      </w:r>
      <w:proofErr w:type="spellStart"/>
      <w:r w:rsidR="005202B4">
        <w:rPr>
          <w:rFonts w:asciiTheme="minorHAnsi" w:hAnsiTheme="minorHAnsi" w:cstheme="minorHAnsi"/>
        </w:rPr>
        <w:t>tali</w:t>
      </w:r>
      <w:proofErr w:type="spellEnd"/>
      <w:r w:rsidR="005202B4">
        <w:rPr>
          <w:rFonts w:asciiTheme="minorHAnsi" w:hAnsiTheme="minorHAnsi" w:cstheme="minorHAnsi"/>
        </w:rPr>
        <w:t xml:space="preserve"> </w:t>
      </w:r>
      <w:proofErr w:type="spellStart"/>
      <w:r w:rsidRPr="00606414">
        <w:rPr>
          <w:rFonts w:asciiTheme="minorHAnsi" w:hAnsiTheme="minorHAnsi" w:cstheme="minorHAnsi"/>
        </w:rPr>
        <w:t>servizi</w:t>
      </w:r>
      <w:proofErr w:type="spellEnd"/>
      <w:r w:rsidRPr="00606414">
        <w:rPr>
          <w:rFonts w:asciiTheme="minorHAnsi" w:hAnsiTheme="minorHAnsi" w:cstheme="minorHAnsi"/>
        </w:rPr>
        <w:t xml:space="preserve"> è a </w:t>
      </w:r>
      <w:proofErr w:type="spellStart"/>
      <w:r w:rsidRPr="00606414">
        <w:rPr>
          <w:rFonts w:asciiTheme="minorHAnsi" w:hAnsiTheme="minorHAnsi" w:cstheme="minorHAnsi"/>
        </w:rPr>
        <w:t>carico</w:t>
      </w:r>
      <w:proofErr w:type="spellEnd"/>
      <w:r w:rsidRPr="00606414">
        <w:rPr>
          <w:rFonts w:asciiTheme="minorHAnsi" w:hAnsiTheme="minorHAnsi" w:cstheme="minorHAnsi"/>
        </w:rPr>
        <w:t xml:space="preserve"> del </w:t>
      </w:r>
      <w:proofErr w:type="spellStart"/>
      <w:r w:rsidRPr="00606414">
        <w:rPr>
          <w:rFonts w:asciiTheme="minorHAnsi" w:hAnsiTheme="minorHAnsi" w:cstheme="minorHAnsi"/>
        </w:rPr>
        <w:t>Concessionario</w:t>
      </w:r>
      <w:proofErr w:type="spellEnd"/>
      <w:r w:rsidRPr="00E2457B">
        <w:rPr>
          <w:rFonts w:asciiTheme="minorHAnsi" w:hAnsiTheme="minorHAnsi" w:cstheme="minorHAnsi"/>
          <w:u w:val="single"/>
        </w:rPr>
        <w:t>;</w:t>
      </w:r>
    </w:p>
    <w:p w14:paraId="2D433940" w14:textId="17F60AA9" w:rsidR="00B32AFC" w:rsidRPr="005E3E07"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5E3E07">
        <w:rPr>
          <w:rFonts w:asciiTheme="minorHAnsi" w:hAnsiTheme="minorHAnsi" w:cstheme="minorHAnsi"/>
          <w:sz w:val="22"/>
          <w:szCs w:val="22"/>
          <w:u w:val="single"/>
        </w:rPr>
        <w:t xml:space="preserve">Servizio Bar: </w:t>
      </w:r>
      <w:r w:rsidRPr="005E3E07">
        <w:rPr>
          <w:rFonts w:asciiTheme="minorHAnsi" w:hAnsiTheme="minorHAnsi" w:cstheme="minorHAnsi"/>
          <w:sz w:val="22"/>
          <w:szCs w:val="22"/>
        </w:rPr>
        <w:t xml:space="preserve">la gestione economico-funzionale del Bar interno dell’Istituto, sito presso la sede </w:t>
      </w:r>
      <w:r w:rsidR="005202B4" w:rsidRPr="005E3E07">
        <w:rPr>
          <w:rFonts w:asciiTheme="minorHAnsi" w:hAnsiTheme="minorHAnsi" w:cstheme="minorHAnsi"/>
          <w:sz w:val="22"/>
          <w:szCs w:val="22"/>
        </w:rPr>
        <w:t xml:space="preserve">del </w:t>
      </w:r>
      <w:r w:rsidR="00461253" w:rsidRPr="005E3E07">
        <w:rPr>
          <w:rFonts w:asciiTheme="minorHAnsi" w:hAnsiTheme="minorHAnsi" w:cstheme="minorHAnsi"/>
          <w:sz w:val="22"/>
          <w:szCs w:val="22"/>
        </w:rPr>
        <w:t>Tr</w:t>
      </w:r>
      <w:r w:rsidR="005202B4" w:rsidRPr="005E3E07">
        <w:rPr>
          <w:rFonts w:asciiTheme="minorHAnsi" w:hAnsiTheme="minorHAnsi" w:cstheme="minorHAnsi"/>
          <w:sz w:val="22"/>
          <w:szCs w:val="22"/>
        </w:rPr>
        <w:t xml:space="preserve">iennio in </w:t>
      </w:r>
      <w:r w:rsidRPr="005E3E07">
        <w:rPr>
          <w:rFonts w:asciiTheme="minorHAnsi" w:hAnsiTheme="minorHAnsi" w:cstheme="minorHAnsi"/>
          <w:sz w:val="22"/>
          <w:szCs w:val="22"/>
        </w:rPr>
        <w:t>Via Sant’Angelo</w:t>
      </w:r>
      <w:r w:rsidR="005202B4" w:rsidRPr="005E3E07">
        <w:rPr>
          <w:rFonts w:asciiTheme="minorHAnsi" w:hAnsiTheme="minorHAnsi" w:cstheme="minorHAnsi"/>
          <w:sz w:val="22"/>
          <w:szCs w:val="22"/>
        </w:rPr>
        <w:t xml:space="preserve"> </w:t>
      </w:r>
      <w:proofErr w:type="spellStart"/>
      <w:r w:rsidR="00461253" w:rsidRPr="005E3E07">
        <w:rPr>
          <w:rFonts w:asciiTheme="minorHAnsi" w:hAnsiTheme="minorHAnsi" w:cstheme="minorHAnsi"/>
          <w:sz w:val="22"/>
          <w:szCs w:val="22"/>
        </w:rPr>
        <w:t>snc</w:t>
      </w:r>
      <w:proofErr w:type="spellEnd"/>
      <w:r w:rsidR="005202B4" w:rsidRPr="005E3E07">
        <w:rPr>
          <w:rFonts w:asciiTheme="minorHAnsi" w:hAnsiTheme="minorHAnsi" w:cstheme="minorHAnsi"/>
          <w:sz w:val="22"/>
          <w:szCs w:val="22"/>
        </w:rPr>
        <w:t xml:space="preserve"> </w:t>
      </w:r>
      <w:r w:rsidRPr="005E3E07">
        <w:rPr>
          <w:rFonts w:asciiTheme="minorHAnsi" w:hAnsiTheme="minorHAnsi" w:cstheme="minorHAnsi"/>
          <w:sz w:val="22"/>
          <w:szCs w:val="22"/>
        </w:rPr>
        <w:t xml:space="preserve"> </w:t>
      </w:r>
      <w:proofErr w:type="spellStart"/>
      <w:r w:rsidRPr="005E3E07">
        <w:rPr>
          <w:rFonts w:asciiTheme="minorHAnsi" w:hAnsiTheme="minorHAnsi" w:cstheme="minorHAnsi"/>
          <w:sz w:val="22"/>
          <w:szCs w:val="22"/>
        </w:rPr>
        <w:t>loc</w:t>
      </w:r>
      <w:proofErr w:type="spellEnd"/>
      <w:r w:rsidRPr="005E3E07">
        <w:rPr>
          <w:rFonts w:asciiTheme="minorHAnsi" w:hAnsiTheme="minorHAnsi" w:cstheme="minorHAnsi"/>
          <w:sz w:val="22"/>
          <w:szCs w:val="22"/>
        </w:rPr>
        <w:t>.</w:t>
      </w:r>
      <w:r w:rsidR="005202B4" w:rsidRPr="005E3E07">
        <w:rPr>
          <w:rFonts w:asciiTheme="minorHAnsi" w:hAnsiTheme="minorHAnsi" w:cstheme="minorHAnsi"/>
          <w:sz w:val="22"/>
          <w:szCs w:val="22"/>
        </w:rPr>
        <w:t xml:space="preserve"> </w:t>
      </w:r>
      <w:proofErr w:type="spellStart"/>
      <w:r w:rsidR="005202B4" w:rsidRPr="005E3E07">
        <w:rPr>
          <w:rFonts w:asciiTheme="minorHAnsi" w:hAnsiTheme="minorHAnsi" w:cstheme="minorHAnsi"/>
          <w:sz w:val="22"/>
          <w:szCs w:val="22"/>
        </w:rPr>
        <w:t>Folcara</w:t>
      </w:r>
      <w:proofErr w:type="spellEnd"/>
      <w:r w:rsidR="00884316" w:rsidRPr="005E3E07">
        <w:rPr>
          <w:rFonts w:asciiTheme="minorHAnsi" w:hAnsiTheme="minorHAnsi" w:cstheme="minorHAnsi"/>
          <w:sz w:val="22"/>
          <w:szCs w:val="22"/>
        </w:rPr>
        <w:t xml:space="preserve"> e la gestione economico-funzionale del Bar interno dell’Istituto, sito presso la sede del Biennio in Via Sant’Angelo 2  </w:t>
      </w:r>
      <w:proofErr w:type="spellStart"/>
      <w:r w:rsidR="00884316" w:rsidRPr="005E3E07">
        <w:rPr>
          <w:rFonts w:asciiTheme="minorHAnsi" w:hAnsiTheme="minorHAnsi" w:cstheme="minorHAnsi"/>
          <w:sz w:val="22"/>
          <w:szCs w:val="22"/>
        </w:rPr>
        <w:t>loc</w:t>
      </w:r>
      <w:proofErr w:type="spellEnd"/>
      <w:r w:rsidR="00884316" w:rsidRPr="005E3E07">
        <w:rPr>
          <w:rFonts w:asciiTheme="minorHAnsi" w:hAnsiTheme="minorHAnsi" w:cstheme="minorHAnsi"/>
          <w:sz w:val="22"/>
          <w:szCs w:val="22"/>
        </w:rPr>
        <w:t xml:space="preserve">. </w:t>
      </w:r>
      <w:proofErr w:type="spellStart"/>
      <w:r w:rsidR="00884316" w:rsidRPr="005E3E07">
        <w:rPr>
          <w:rFonts w:asciiTheme="minorHAnsi" w:hAnsiTheme="minorHAnsi" w:cstheme="minorHAnsi"/>
          <w:sz w:val="22"/>
          <w:szCs w:val="22"/>
        </w:rPr>
        <w:t>Folcara</w:t>
      </w:r>
      <w:proofErr w:type="spellEnd"/>
      <w:r w:rsidR="00884316" w:rsidRPr="005E3E07">
        <w:rPr>
          <w:rFonts w:asciiTheme="minorHAnsi" w:hAnsiTheme="minorHAnsi" w:cstheme="minorHAnsi"/>
          <w:sz w:val="22"/>
          <w:szCs w:val="22"/>
        </w:rPr>
        <w:t>;</w:t>
      </w:r>
      <w:r w:rsidRPr="005E3E07">
        <w:rPr>
          <w:rFonts w:asciiTheme="minorHAnsi" w:hAnsiTheme="minorHAnsi" w:cstheme="minorHAnsi"/>
          <w:sz w:val="22"/>
          <w:szCs w:val="22"/>
        </w:rPr>
        <w:t>;</w:t>
      </w:r>
    </w:p>
    <w:p w14:paraId="06F82591" w14:textId="6C37E66B" w:rsidR="00B32AFC" w:rsidRPr="00E2457B" w:rsidRDefault="00B32AFC" w:rsidP="00B32AFC">
      <w:pPr>
        <w:pStyle w:val="Default"/>
        <w:numPr>
          <w:ilvl w:val="0"/>
          <w:numId w:val="6"/>
        </w:numPr>
        <w:spacing w:after="80" w:line="276" w:lineRule="auto"/>
        <w:jc w:val="both"/>
        <w:rPr>
          <w:rFonts w:asciiTheme="minorHAnsi" w:hAnsiTheme="minorHAnsi" w:cstheme="minorHAnsi"/>
          <w:color w:val="auto"/>
          <w:sz w:val="22"/>
          <w:szCs w:val="22"/>
        </w:rPr>
      </w:pPr>
      <w:r w:rsidRPr="00E2457B">
        <w:rPr>
          <w:rFonts w:asciiTheme="minorHAnsi" w:hAnsiTheme="minorHAnsi" w:cstheme="minorHAnsi"/>
          <w:color w:val="auto"/>
          <w:sz w:val="22"/>
          <w:szCs w:val="22"/>
          <w:u w:val="single"/>
        </w:rPr>
        <w:t>Strumenti da cucina o Strumenti</w:t>
      </w:r>
      <w:r w:rsidRPr="00E2457B">
        <w:rPr>
          <w:rFonts w:asciiTheme="minorHAnsi" w:hAnsiTheme="minorHAnsi" w:cstheme="minorHAnsi"/>
          <w:color w:val="auto"/>
          <w:sz w:val="22"/>
          <w:szCs w:val="22"/>
        </w:rPr>
        <w:t xml:space="preserve">: utensili necessari alla realizzazione dell’attività di produzione, trasporto e distribuzione dei pasti e delle derrate ivi compreso la </w:t>
      </w:r>
      <w:proofErr w:type="spellStart"/>
      <w:r w:rsidRPr="00E2457B">
        <w:rPr>
          <w:rFonts w:asciiTheme="minorHAnsi" w:hAnsiTheme="minorHAnsi" w:cstheme="minorHAnsi"/>
          <w:color w:val="auto"/>
          <w:sz w:val="22"/>
          <w:szCs w:val="22"/>
        </w:rPr>
        <w:t>tegameria</w:t>
      </w:r>
      <w:proofErr w:type="spellEnd"/>
      <w:r w:rsidRPr="00E2457B">
        <w:rPr>
          <w:rFonts w:asciiTheme="minorHAnsi" w:hAnsiTheme="minorHAnsi" w:cstheme="minorHAnsi"/>
          <w:color w:val="auto"/>
          <w:sz w:val="22"/>
          <w:szCs w:val="22"/>
        </w:rPr>
        <w:t xml:space="preserve"> (</w:t>
      </w:r>
      <w:r>
        <w:rPr>
          <w:rFonts w:asciiTheme="minorHAnsi" w:hAnsiTheme="minorHAnsi" w:cstheme="minorHAnsi"/>
          <w:color w:val="auto"/>
          <w:sz w:val="22"/>
          <w:szCs w:val="22"/>
        </w:rPr>
        <w:t>Ad esempio:</w:t>
      </w:r>
      <w:r w:rsidR="005202B4">
        <w:rPr>
          <w:rFonts w:asciiTheme="minorHAnsi" w:hAnsiTheme="minorHAnsi" w:cstheme="minorHAnsi"/>
          <w:color w:val="auto"/>
          <w:sz w:val="22"/>
          <w:szCs w:val="22"/>
        </w:rPr>
        <w:t xml:space="preserve"> </w:t>
      </w:r>
      <w:r w:rsidRPr="00E2457B">
        <w:rPr>
          <w:rFonts w:asciiTheme="minorHAnsi" w:hAnsiTheme="minorHAnsi" w:cstheme="minorHAnsi"/>
          <w:color w:val="auto"/>
          <w:sz w:val="22"/>
          <w:szCs w:val="22"/>
        </w:rPr>
        <w:t>pentolame e quant’altro possa occorrere per la cottu</w:t>
      </w:r>
      <w:r>
        <w:rPr>
          <w:rFonts w:asciiTheme="minorHAnsi" w:hAnsiTheme="minorHAnsi" w:cstheme="minorHAnsi"/>
          <w:color w:val="auto"/>
          <w:sz w:val="22"/>
          <w:szCs w:val="22"/>
        </w:rPr>
        <w:t>ra) e l’utensileria (Ad esempio:</w:t>
      </w:r>
      <w:r w:rsidR="005202B4">
        <w:rPr>
          <w:rFonts w:asciiTheme="minorHAnsi" w:hAnsiTheme="minorHAnsi" w:cstheme="minorHAnsi"/>
          <w:color w:val="auto"/>
          <w:sz w:val="22"/>
          <w:szCs w:val="22"/>
        </w:rPr>
        <w:t xml:space="preserve"> </w:t>
      </w:r>
      <w:r>
        <w:rPr>
          <w:rFonts w:asciiTheme="minorHAnsi" w:hAnsiTheme="minorHAnsi" w:cstheme="minorHAnsi"/>
          <w:color w:val="auto"/>
          <w:sz w:val="22"/>
          <w:szCs w:val="22"/>
        </w:rPr>
        <w:t>posate</w:t>
      </w:r>
      <w:r w:rsidRPr="00E2457B">
        <w:rPr>
          <w:rFonts w:asciiTheme="minorHAnsi" w:hAnsiTheme="minorHAnsi" w:cstheme="minorHAnsi"/>
          <w:color w:val="auto"/>
          <w:sz w:val="22"/>
          <w:szCs w:val="22"/>
        </w:rPr>
        <w:t xml:space="preserve">, mestoli, teglie); </w:t>
      </w:r>
    </w:p>
    <w:p w14:paraId="78C5F2EE" w14:textId="378F822B" w:rsidR="00B32AFC" w:rsidRPr="00B32AFC" w:rsidRDefault="00B32AFC" w:rsidP="00B32AFC">
      <w:pPr>
        <w:widowControl/>
        <w:numPr>
          <w:ilvl w:val="0"/>
          <w:numId w:val="6"/>
        </w:numPr>
        <w:spacing w:after="80" w:line="276" w:lineRule="auto"/>
        <w:jc w:val="both"/>
        <w:rPr>
          <w:rFonts w:asciiTheme="minorHAnsi" w:hAnsiTheme="minorHAnsi" w:cstheme="minorHAnsi"/>
          <w:lang w:val="it-IT"/>
        </w:rPr>
      </w:pPr>
      <w:r w:rsidRPr="00B32AFC">
        <w:rPr>
          <w:rFonts w:asciiTheme="minorHAnsi" w:hAnsiTheme="minorHAnsi" w:cstheme="minorHAnsi"/>
          <w:u w:val="single"/>
          <w:lang w:val="it-IT"/>
        </w:rPr>
        <w:t>Valore</w:t>
      </w:r>
      <w:r w:rsidR="005202B4">
        <w:rPr>
          <w:rFonts w:asciiTheme="minorHAnsi" w:hAnsiTheme="minorHAnsi" w:cstheme="minorHAnsi"/>
          <w:u w:val="single"/>
          <w:lang w:val="it-IT"/>
        </w:rPr>
        <w:t xml:space="preserve"> </w:t>
      </w:r>
      <w:r w:rsidRPr="00B32AFC">
        <w:rPr>
          <w:rFonts w:asciiTheme="minorHAnsi" w:hAnsiTheme="minorHAnsi" w:cstheme="minorHAnsi"/>
          <w:u w:val="single"/>
          <w:lang w:val="it-IT"/>
        </w:rPr>
        <w:t>della Concessione</w:t>
      </w:r>
      <w:r w:rsidRPr="00B32AFC">
        <w:rPr>
          <w:rFonts w:asciiTheme="minorHAnsi" w:hAnsiTheme="minorHAnsi" w:cstheme="minorHAnsi"/>
          <w:lang w:val="it-IT"/>
        </w:rPr>
        <w:t>: il valore della Concessione del Servizio di ristorazione mediante Bar, costituito dal fatturato totale del Concessionario generato per tutta la durata del contratto, al netto dell'IVA, stimato dall’Istituzione Scolastica quale corrispettivo della gestione del Servizio, ai sensi dell’art. 167 del Codice;</w:t>
      </w:r>
    </w:p>
    <w:p w14:paraId="703E84A2" w14:textId="40D9CE02" w:rsidR="00B32AFC" w:rsidRPr="005202B4" w:rsidRDefault="00B32AFC" w:rsidP="005202B4">
      <w:pPr>
        <w:pStyle w:val="Default"/>
        <w:numPr>
          <w:ilvl w:val="0"/>
          <w:numId w:val="6"/>
        </w:numPr>
        <w:spacing w:after="80" w:line="276" w:lineRule="auto"/>
        <w:jc w:val="both"/>
        <w:rPr>
          <w:rFonts w:asciiTheme="minorHAnsi" w:hAnsiTheme="minorHAnsi" w:cstheme="minorHAnsi"/>
          <w:color w:val="auto"/>
          <w:sz w:val="22"/>
          <w:szCs w:val="22"/>
        </w:rPr>
      </w:pPr>
      <w:r w:rsidRPr="00E2457B">
        <w:rPr>
          <w:rFonts w:asciiTheme="minorHAnsi" w:hAnsiTheme="minorHAnsi" w:cstheme="minorHAnsi"/>
          <w:color w:val="auto"/>
          <w:sz w:val="22"/>
          <w:szCs w:val="22"/>
          <w:u w:val="single"/>
        </w:rPr>
        <w:t>Verbale di presa in consegna</w:t>
      </w:r>
      <w:r w:rsidRPr="00E2457B">
        <w:rPr>
          <w:rFonts w:asciiTheme="minorHAnsi" w:hAnsiTheme="minorHAnsi" w:cstheme="minorHAnsi"/>
          <w:color w:val="auto"/>
          <w:sz w:val="22"/>
          <w:szCs w:val="22"/>
        </w:rPr>
        <w:t>: l’atto con il quale l’Istituzione Scolastica concede in uso all’OEA gli spazi e quant’altro ivi presente, nel rispetto della normativa vigente ed integrato dall’inventario.</w:t>
      </w:r>
    </w:p>
    <w:p w14:paraId="29731BBC"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4" w:name="_Toc19898548"/>
      <w:r w:rsidRPr="00B32AFC">
        <w:rPr>
          <w:rFonts w:asciiTheme="minorHAnsi" w:hAnsiTheme="minorHAnsi" w:cstheme="minorHAnsi"/>
          <w:color w:val="000000" w:themeColor="text1"/>
          <w:sz w:val="22"/>
          <w:szCs w:val="22"/>
          <w:lang w:val="it-IT"/>
        </w:rPr>
        <w:t>ART. 2 – OGGETTO DELLA CONCESSIONE</w:t>
      </w:r>
      <w:bookmarkEnd w:id="4"/>
    </w:p>
    <w:p w14:paraId="3FFBCFE4"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3A633A71" w14:textId="7116728C" w:rsidR="00B32AFC" w:rsidRPr="00303C16" w:rsidRDefault="00B32AFC" w:rsidP="00B32AFC">
      <w:pPr>
        <w:pStyle w:val="Default"/>
        <w:spacing w:line="276" w:lineRule="auto"/>
        <w:jc w:val="both"/>
        <w:rPr>
          <w:rFonts w:asciiTheme="minorHAnsi" w:hAnsiTheme="minorHAnsi" w:cstheme="minorHAnsi"/>
          <w:color w:val="auto"/>
          <w:sz w:val="22"/>
          <w:szCs w:val="22"/>
        </w:rPr>
      </w:pPr>
      <w:r w:rsidRPr="005340B2">
        <w:rPr>
          <w:rFonts w:asciiTheme="minorHAnsi" w:hAnsiTheme="minorHAnsi" w:cstheme="minorHAnsi"/>
          <w:color w:val="auto"/>
          <w:sz w:val="22"/>
          <w:szCs w:val="22"/>
        </w:rPr>
        <w:t>La Concessione h</w:t>
      </w:r>
      <w:r w:rsidR="005340B2" w:rsidRPr="005340B2">
        <w:rPr>
          <w:rFonts w:asciiTheme="minorHAnsi" w:hAnsiTheme="minorHAnsi" w:cstheme="minorHAnsi"/>
          <w:color w:val="auto"/>
          <w:sz w:val="22"/>
          <w:szCs w:val="22"/>
        </w:rPr>
        <w:t>a per oggetto l’affidamento del</w:t>
      </w:r>
      <w:r w:rsidRPr="005340B2">
        <w:rPr>
          <w:rFonts w:asciiTheme="minorHAnsi" w:hAnsiTheme="minorHAnsi" w:cstheme="minorHAnsi"/>
          <w:color w:val="auto"/>
          <w:sz w:val="22"/>
          <w:szCs w:val="22"/>
        </w:rPr>
        <w:t xml:space="preserve"> </w:t>
      </w:r>
      <w:r w:rsidRPr="005340B2">
        <w:rPr>
          <w:rFonts w:asciiTheme="minorHAnsi" w:hAnsiTheme="minorHAnsi" w:cstheme="minorHAnsi"/>
          <w:i/>
          <w:color w:val="auto"/>
          <w:sz w:val="22"/>
          <w:szCs w:val="22"/>
        </w:rPr>
        <w:t>«Serviz</w:t>
      </w:r>
      <w:r w:rsidR="005202B4" w:rsidRPr="005340B2">
        <w:rPr>
          <w:rFonts w:asciiTheme="minorHAnsi" w:hAnsiTheme="minorHAnsi" w:cstheme="minorHAnsi"/>
          <w:i/>
          <w:color w:val="auto"/>
          <w:sz w:val="22"/>
          <w:szCs w:val="22"/>
        </w:rPr>
        <w:t xml:space="preserve">i di </w:t>
      </w:r>
      <w:r w:rsidR="005340B2" w:rsidRPr="005340B2">
        <w:rPr>
          <w:rFonts w:asciiTheme="minorHAnsi" w:hAnsiTheme="minorHAnsi" w:cstheme="minorHAnsi"/>
          <w:i/>
          <w:color w:val="auto"/>
          <w:sz w:val="22"/>
          <w:szCs w:val="22"/>
        </w:rPr>
        <w:t xml:space="preserve">ristoro plesso </w:t>
      </w:r>
      <w:r w:rsidR="00461253">
        <w:rPr>
          <w:rFonts w:asciiTheme="minorHAnsi" w:hAnsiTheme="minorHAnsi" w:cstheme="minorHAnsi"/>
          <w:i/>
          <w:color w:val="auto"/>
          <w:sz w:val="22"/>
          <w:szCs w:val="22"/>
        </w:rPr>
        <w:t>Tr</w:t>
      </w:r>
      <w:r w:rsidR="005340B2" w:rsidRPr="005340B2">
        <w:rPr>
          <w:rFonts w:asciiTheme="minorHAnsi" w:hAnsiTheme="minorHAnsi" w:cstheme="minorHAnsi"/>
          <w:i/>
          <w:color w:val="auto"/>
          <w:sz w:val="22"/>
          <w:szCs w:val="22"/>
        </w:rPr>
        <w:t xml:space="preserve">iennio </w:t>
      </w:r>
      <w:r w:rsidR="00B9128D">
        <w:rPr>
          <w:rFonts w:asciiTheme="minorHAnsi" w:hAnsiTheme="minorHAnsi" w:cstheme="minorHAnsi"/>
          <w:i/>
          <w:color w:val="auto"/>
          <w:sz w:val="22"/>
          <w:szCs w:val="22"/>
        </w:rPr>
        <w:t>e plesso Biennio dell’</w:t>
      </w:r>
      <w:r w:rsidR="005340B2" w:rsidRPr="005340B2">
        <w:rPr>
          <w:rFonts w:asciiTheme="minorHAnsi" w:hAnsiTheme="minorHAnsi" w:cstheme="minorHAnsi"/>
          <w:i/>
          <w:color w:val="auto"/>
          <w:sz w:val="22"/>
          <w:szCs w:val="22"/>
        </w:rPr>
        <w:t>ITIS Majorana di Cassin</w:t>
      </w:r>
      <w:r w:rsidR="00B9128D">
        <w:rPr>
          <w:rFonts w:asciiTheme="minorHAnsi" w:hAnsiTheme="minorHAnsi" w:cstheme="minorHAnsi"/>
          <w:i/>
          <w:color w:val="auto"/>
          <w:sz w:val="22"/>
          <w:szCs w:val="22"/>
        </w:rPr>
        <w:t>o (FR)</w:t>
      </w:r>
      <w:r w:rsidR="005340B2" w:rsidRPr="005340B2">
        <w:rPr>
          <w:rFonts w:asciiTheme="minorHAnsi" w:hAnsiTheme="minorHAnsi" w:cstheme="minorHAnsi"/>
          <w:i/>
          <w:color w:val="auto"/>
          <w:sz w:val="22"/>
          <w:szCs w:val="22"/>
        </w:rPr>
        <w:t xml:space="preserve">, mediante </w:t>
      </w:r>
      <w:r w:rsidR="00B9128D">
        <w:rPr>
          <w:rFonts w:asciiTheme="minorHAnsi" w:hAnsiTheme="minorHAnsi" w:cstheme="minorHAnsi"/>
          <w:i/>
          <w:color w:val="auto"/>
          <w:sz w:val="22"/>
          <w:szCs w:val="22"/>
        </w:rPr>
        <w:t xml:space="preserve">2 </w:t>
      </w:r>
      <w:r w:rsidR="005340B2" w:rsidRPr="005340B2">
        <w:rPr>
          <w:rFonts w:asciiTheme="minorHAnsi" w:hAnsiTheme="minorHAnsi" w:cstheme="minorHAnsi"/>
          <w:i/>
          <w:color w:val="auto"/>
          <w:sz w:val="22"/>
          <w:szCs w:val="22"/>
        </w:rPr>
        <w:t>Bar-punto ristoro</w:t>
      </w:r>
      <w:r w:rsidR="00B9128D">
        <w:rPr>
          <w:rFonts w:asciiTheme="minorHAnsi" w:hAnsiTheme="minorHAnsi" w:cstheme="minorHAnsi"/>
          <w:i/>
          <w:color w:val="auto"/>
          <w:sz w:val="22"/>
          <w:szCs w:val="22"/>
        </w:rPr>
        <w:t xml:space="preserve">, 1 </w:t>
      </w:r>
      <w:r w:rsidR="005202B4" w:rsidRPr="005340B2">
        <w:rPr>
          <w:rFonts w:asciiTheme="minorHAnsi" w:hAnsiTheme="minorHAnsi" w:cstheme="minorHAnsi"/>
          <w:i/>
          <w:color w:val="auto"/>
          <w:sz w:val="22"/>
          <w:szCs w:val="22"/>
        </w:rPr>
        <w:t>ubicato</w:t>
      </w:r>
      <w:r w:rsidRPr="005340B2">
        <w:rPr>
          <w:rFonts w:asciiTheme="minorHAnsi" w:hAnsiTheme="minorHAnsi" w:cstheme="minorHAnsi"/>
          <w:i/>
          <w:color w:val="auto"/>
          <w:sz w:val="22"/>
          <w:szCs w:val="22"/>
        </w:rPr>
        <w:t xml:space="preserve"> presso la sede </w:t>
      </w:r>
      <w:r w:rsidR="005202B4" w:rsidRPr="005340B2">
        <w:rPr>
          <w:rFonts w:asciiTheme="minorHAnsi" w:hAnsiTheme="minorHAnsi" w:cstheme="minorHAnsi"/>
          <w:i/>
          <w:sz w:val="22"/>
          <w:szCs w:val="22"/>
        </w:rPr>
        <w:t xml:space="preserve">del </w:t>
      </w:r>
      <w:r w:rsidR="00461253">
        <w:rPr>
          <w:rFonts w:asciiTheme="minorHAnsi" w:hAnsiTheme="minorHAnsi" w:cstheme="minorHAnsi"/>
          <w:i/>
          <w:sz w:val="22"/>
          <w:szCs w:val="22"/>
        </w:rPr>
        <w:t>Tr</w:t>
      </w:r>
      <w:r w:rsidR="005202B4" w:rsidRPr="005340B2">
        <w:rPr>
          <w:rFonts w:asciiTheme="minorHAnsi" w:hAnsiTheme="minorHAnsi" w:cstheme="minorHAnsi"/>
          <w:i/>
          <w:sz w:val="22"/>
          <w:szCs w:val="22"/>
        </w:rPr>
        <w:t xml:space="preserve">iennio in Via Sant’Angelo </w:t>
      </w:r>
      <w:proofErr w:type="spellStart"/>
      <w:r w:rsidR="00461253">
        <w:rPr>
          <w:rFonts w:asciiTheme="minorHAnsi" w:hAnsiTheme="minorHAnsi" w:cstheme="minorHAnsi"/>
          <w:i/>
          <w:sz w:val="22"/>
          <w:szCs w:val="22"/>
        </w:rPr>
        <w:t>snc</w:t>
      </w:r>
      <w:proofErr w:type="spellEnd"/>
      <w:r w:rsidR="005202B4" w:rsidRPr="005340B2">
        <w:rPr>
          <w:rFonts w:asciiTheme="minorHAnsi" w:hAnsiTheme="minorHAnsi" w:cstheme="minorHAnsi"/>
          <w:i/>
          <w:sz w:val="22"/>
          <w:szCs w:val="22"/>
        </w:rPr>
        <w:t xml:space="preserve">  </w:t>
      </w:r>
      <w:proofErr w:type="spellStart"/>
      <w:r w:rsidR="005202B4" w:rsidRPr="005340B2">
        <w:rPr>
          <w:rFonts w:asciiTheme="minorHAnsi" w:hAnsiTheme="minorHAnsi" w:cstheme="minorHAnsi"/>
          <w:i/>
          <w:sz w:val="22"/>
          <w:szCs w:val="22"/>
        </w:rPr>
        <w:t>loc</w:t>
      </w:r>
      <w:proofErr w:type="spellEnd"/>
      <w:r w:rsidR="005202B4" w:rsidRPr="005340B2">
        <w:rPr>
          <w:rFonts w:asciiTheme="minorHAnsi" w:hAnsiTheme="minorHAnsi" w:cstheme="minorHAnsi"/>
          <w:i/>
          <w:sz w:val="22"/>
          <w:szCs w:val="22"/>
        </w:rPr>
        <w:t xml:space="preserve">. </w:t>
      </w:r>
      <w:proofErr w:type="spellStart"/>
      <w:r w:rsidR="005202B4" w:rsidRPr="005340B2">
        <w:rPr>
          <w:rFonts w:asciiTheme="minorHAnsi" w:hAnsiTheme="minorHAnsi" w:cstheme="minorHAnsi"/>
          <w:i/>
          <w:sz w:val="22"/>
          <w:szCs w:val="22"/>
        </w:rPr>
        <w:t>Folcara</w:t>
      </w:r>
      <w:proofErr w:type="spellEnd"/>
      <w:r w:rsidRPr="005340B2">
        <w:rPr>
          <w:rFonts w:asciiTheme="minorHAnsi" w:hAnsiTheme="minorHAnsi" w:cstheme="minorHAnsi"/>
          <w:i/>
          <w:color w:val="auto"/>
          <w:sz w:val="22"/>
          <w:szCs w:val="22"/>
        </w:rPr>
        <w:t xml:space="preserve"> </w:t>
      </w:r>
      <w:r w:rsidR="00B9128D">
        <w:rPr>
          <w:rFonts w:asciiTheme="minorHAnsi" w:hAnsiTheme="minorHAnsi" w:cstheme="minorHAnsi"/>
          <w:i/>
          <w:color w:val="auto"/>
          <w:sz w:val="22"/>
          <w:szCs w:val="22"/>
        </w:rPr>
        <w:t xml:space="preserve">ed 1 </w:t>
      </w:r>
      <w:r w:rsidR="00B9128D" w:rsidRPr="005340B2">
        <w:rPr>
          <w:rFonts w:asciiTheme="minorHAnsi" w:hAnsiTheme="minorHAnsi" w:cstheme="minorHAnsi"/>
          <w:i/>
          <w:color w:val="auto"/>
          <w:sz w:val="22"/>
          <w:szCs w:val="22"/>
        </w:rPr>
        <w:t xml:space="preserve"> ubicato presso la sede </w:t>
      </w:r>
      <w:r w:rsidR="00B9128D" w:rsidRPr="005340B2">
        <w:rPr>
          <w:rFonts w:asciiTheme="minorHAnsi" w:hAnsiTheme="minorHAnsi" w:cstheme="minorHAnsi"/>
          <w:i/>
          <w:sz w:val="22"/>
          <w:szCs w:val="22"/>
        </w:rPr>
        <w:t xml:space="preserve">del </w:t>
      </w:r>
      <w:r w:rsidR="00B9128D">
        <w:rPr>
          <w:rFonts w:asciiTheme="minorHAnsi" w:hAnsiTheme="minorHAnsi" w:cstheme="minorHAnsi"/>
          <w:i/>
          <w:sz w:val="22"/>
          <w:szCs w:val="22"/>
        </w:rPr>
        <w:t>Bi</w:t>
      </w:r>
      <w:r w:rsidR="00B9128D" w:rsidRPr="005340B2">
        <w:rPr>
          <w:rFonts w:asciiTheme="minorHAnsi" w:hAnsiTheme="minorHAnsi" w:cstheme="minorHAnsi"/>
          <w:i/>
          <w:sz w:val="22"/>
          <w:szCs w:val="22"/>
        </w:rPr>
        <w:t xml:space="preserve">ennio in Via Sant’Angelo </w:t>
      </w:r>
      <w:r w:rsidR="00B9128D">
        <w:rPr>
          <w:rFonts w:asciiTheme="minorHAnsi" w:hAnsiTheme="minorHAnsi" w:cstheme="minorHAnsi"/>
          <w:i/>
          <w:sz w:val="22"/>
          <w:szCs w:val="22"/>
        </w:rPr>
        <w:t>2</w:t>
      </w:r>
      <w:r w:rsidR="0044760C">
        <w:rPr>
          <w:rFonts w:asciiTheme="minorHAnsi" w:hAnsiTheme="minorHAnsi" w:cstheme="minorHAnsi"/>
          <w:i/>
          <w:sz w:val="22"/>
          <w:szCs w:val="22"/>
        </w:rPr>
        <w:t xml:space="preserve"> </w:t>
      </w:r>
      <w:proofErr w:type="spellStart"/>
      <w:r w:rsidR="00B9128D" w:rsidRPr="005340B2">
        <w:rPr>
          <w:rFonts w:asciiTheme="minorHAnsi" w:hAnsiTheme="minorHAnsi" w:cstheme="minorHAnsi"/>
          <w:i/>
          <w:sz w:val="22"/>
          <w:szCs w:val="22"/>
        </w:rPr>
        <w:t>loc</w:t>
      </w:r>
      <w:proofErr w:type="spellEnd"/>
      <w:r w:rsidR="00B9128D" w:rsidRPr="005340B2">
        <w:rPr>
          <w:rFonts w:asciiTheme="minorHAnsi" w:hAnsiTheme="minorHAnsi" w:cstheme="minorHAnsi"/>
          <w:i/>
          <w:sz w:val="22"/>
          <w:szCs w:val="22"/>
        </w:rPr>
        <w:t xml:space="preserve">. </w:t>
      </w:r>
      <w:proofErr w:type="spellStart"/>
      <w:r w:rsidR="00B9128D" w:rsidRPr="005340B2">
        <w:rPr>
          <w:rFonts w:asciiTheme="minorHAnsi" w:hAnsiTheme="minorHAnsi" w:cstheme="minorHAnsi"/>
          <w:i/>
          <w:sz w:val="22"/>
          <w:szCs w:val="22"/>
        </w:rPr>
        <w:t>Folcara</w:t>
      </w:r>
      <w:proofErr w:type="spellEnd"/>
      <w:r w:rsidRPr="005340B2">
        <w:rPr>
          <w:rFonts w:asciiTheme="minorHAnsi" w:hAnsiTheme="minorHAnsi" w:cstheme="minorHAnsi"/>
          <w:i/>
          <w:color w:val="auto"/>
          <w:sz w:val="22"/>
          <w:szCs w:val="22"/>
        </w:rPr>
        <w:t>»</w:t>
      </w:r>
      <w:r w:rsidR="00B9128D">
        <w:rPr>
          <w:rFonts w:asciiTheme="minorHAnsi" w:hAnsiTheme="minorHAnsi" w:cstheme="minorHAnsi"/>
          <w:i/>
          <w:color w:val="auto"/>
          <w:sz w:val="22"/>
          <w:szCs w:val="22"/>
        </w:rPr>
        <w:t xml:space="preserve"> </w:t>
      </w:r>
      <w:r w:rsidRPr="005340B2">
        <w:rPr>
          <w:rFonts w:asciiTheme="minorHAnsi" w:hAnsiTheme="minorHAnsi" w:cstheme="minorHAnsi"/>
          <w:sz w:val="22"/>
          <w:szCs w:val="22"/>
        </w:rPr>
        <w:t>secondo le modalità e le</w:t>
      </w:r>
      <w:r w:rsidRPr="00303C16">
        <w:rPr>
          <w:rFonts w:asciiTheme="minorHAnsi" w:hAnsiTheme="minorHAnsi" w:cstheme="minorHAnsi"/>
          <w:sz w:val="22"/>
          <w:szCs w:val="22"/>
        </w:rPr>
        <w:t xml:space="preserve"> condizioni di seguito previste.</w:t>
      </w:r>
    </w:p>
    <w:p w14:paraId="0BC5C803"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Il Servizio andrà a beneficio di soggetti presenti a vario titolo presso l’Istituto, come dettagliatamente descritto nell’art. 4 </w:t>
      </w:r>
      <w:r w:rsidRPr="00B32AFC">
        <w:rPr>
          <w:rFonts w:asciiTheme="minorHAnsi" w:hAnsiTheme="minorHAnsi" w:cstheme="minorHAnsi"/>
          <w:lang w:val="it-IT"/>
        </w:rPr>
        <w:lastRenderedPageBreak/>
        <w:t>del presente Capitolato.</w:t>
      </w:r>
    </w:p>
    <w:p w14:paraId="3D96CF17"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L’oggetto del Servizio sarà articolato come segue: </w:t>
      </w:r>
    </w:p>
    <w:p w14:paraId="5D938171" w14:textId="77777777" w:rsidR="00B32AFC" w:rsidRPr="00B32AFC" w:rsidRDefault="00B32AFC" w:rsidP="00B32AFC">
      <w:pPr>
        <w:pStyle w:val="Paragrafoelenco"/>
        <w:widowControl/>
        <w:numPr>
          <w:ilvl w:val="0"/>
          <w:numId w:val="15"/>
        </w:numPr>
        <w:tabs>
          <w:tab w:val="clear" w:pos="340"/>
          <w:tab w:val="num" w:pos="709"/>
        </w:tabs>
        <w:spacing w:before="120" w:after="120" w:line="276" w:lineRule="auto"/>
        <w:ind w:left="709"/>
        <w:contextualSpacing/>
        <w:jc w:val="both"/>
        <w:rPr>
          <w:rFonts w:asciiTheme="minorHAnsi" w:hAnsiTheme="minorHAnsi" w:cstheme="minorHAnsi"/>
          <w:lang w:val="it-IT"/>
        </w:rPr>
      </w:pPr>
      <w:r w:rsidRPr="00B32AFC">
        <w:rPr>
          <w:rFonts w:asciiTheme="minorHAnsi" w:hAnsiTheme="minorHAnsi" w:cstheme="minorHAnsi"/>
          <w:b/>
          <w:u w:val="single"/>
          <w:lang w:val="it-IT"/>
        </w:rPr>
        <w:t xml:space="preserve">Servizio principale: </w:t>
      </w:r>
      <w:r w:rsidRPr="00B32AFC">
        <w:rPr>
          <w:rFonts w:asciiTheme="minorHAnsi" w:hAnsiTheme="minorHAnsi" w:cstheme="minorHAnsi"/>
          <w:lang w:val="it-IT"/>
        </w:rPr>
        <w:t xml:space="preserve">la gestione economico-funzionale del Servizio di ristorazione mediante Bar, consistente nell’approvvigionamento, preparazione e somministrazione di bevande ed alimenti, garantendo la predisposizione e l’affissione del Listino prezzi Bar, nei locali indicati nella planimetria allegata </w:t>
      </w:r>
      <w:r w:rsidRPr="00B32AFC">
        <w:rPr>
          <w:rFonts w:asciiTheme="minorHAnsi" w:hAnsiTheme="minorHAnsi" w:cstheme="minorHAnsi"/>
          <w:i/>
          <w:lang w:val="it-IT"/>
        </w:rPr>
        <w:t xml:space="preserve">sub. </w:t>
      </w:r>
      <w:r w:rsidRPr="00B32AFC">
        <w:rPr>
          <w:rFonts w:asciiTheme="minorHAnsi" w:hAnsiTheme="minorHAnsi" w:cstheme="minorHAnsi"/>
          <w:lang w:val="it-IT"/>
        </w:rPr>
        <w:t>10 al Disciplinare di gara;</w:t>
      </w:r>
    </w:p>
    <w:p w14:paraId="7ED9AEF4" w14:textId="77777777" w:rsidR="00B32AFC" w:rsidRPr="00B32AFC" w:rsidRDefault="00B32AFC" w:rsidP="00B32AFC">
      <w:pPr>
        <w:pStyle w:val="Paragrafoelenco"/>
        <w:widowControl/>
        <w:numPr>
          <w:ilvl w:val="0"/>
          <w:numId w:val="15"/>
        </w:numPr>
        <w:tabs>
          <w:tab w:val="clear" w:pos="340"/>
          <w:tab w:val="num" w:pos="709"/>
        </w:tabs>
        <w:spacing w:before="120" w:after="120" w:line="276" w:lineRule="auto"/>
        <w:ind w:left="709"/>
        <w:contextualSpacing/>
        <w:jc w:val="both"/>
        <w:rPr>
          <w:rFonts w:asciiTheme="minorHAnsi" w:hAnsiTheme="minorHAnsi" w:cstheme="minorHAnsi"/>
          <w:lang w:val="it-IT"/>
        </w:rPr>
      </w:pPr>
      <w:r w:rsidRPr="00B32AFC">
        <w:rPr>
          <w:rFonts w:asciiTheme="minorHAnsi" w:hAnsiTheme="minorHAnsi" w:cstheme="minorHAnsi"/>
          <w:b/>
          <w:u w:val="single"/>
          <w:lang w:val="it-IT"/>
        </w:rPr>
        <w:t>Servizi Accessori</w:t>
      </w:r>
      <w:r w:rsidRPr="00B32AFC">
        <w:rPr>
          <w:rFonts w:asciiTheme="minorHAnsi" w:hAnsiTheme="minorHAnsi" w:cstheme="minorHAnsi"/>
          <w:lang w:val="it-IT"/>
        </w:rPr>
        <w:t>: i servizi connessi all’esecuzione del Servizio Bar complessivamente inteso, quali:</w:t>
      </w:r>
    </w:p>
    <w:p w14:paraId="0019BDDB" w14:textId="77777777" w:rsidR="00B32AFC" w:rsidRPr="00B32AFC" w:rsidRDefault="00B32AFC" w:rsidP="00B32AFC">
      <w:pPr>
        <w:pStyle w:val="Paragrafoelenco"/>
        <w:widowControl/>
        <w:numPr>
          <w:ilvl w:val="0"/>
          <w:numId w:val="16"/>
        </w:numPr>
        <w:tabs>
          <w:tab w:val="num" w:pos="1134"/>
        </w:tabs>
        <w:spacing w:before="120" w:after="120" w:line="276" w:lineRule="auto"/>
        <w:ind w:left="993" w:hanging="284"/>
        <w:contextualSpacing/>
        <w:jc w:val="both"/>
        <w:rPr>
          <w:rFonts w:asciiTheme="minorHAnsi" w:hAnsiTheme="minorHAnsi" w:cstheme="minorHAnsi"/>
          <w:lang w:val="it-IT"/>
        </w:rPr>
      </w:pPr>
      <w:r w:rsidRPr="00B32AFC">
        <w:rPr>
          <w:rFonts w:asciiTheme="minorHAnsi" w:hAnsiTheme="minorHAnsi" w:cstheme="minorHAnsi"/>
          <w:lang w:val="it-IT"/>
        </w:rPr>
        <w:t>l’allestimento dei locali adibiti al Servizio Bar, con Arredi, ove mancanti, Apparecchiature e Attrezzature, necessarie per l’espletamento del Servizio proposto, compresa la realizzazione e/o l’integrazione degli Impianti meccanici, elettrici e idrici negli spazi tecnici lasciati liberi per tali esigenze;</w:t>
      </w:r>
    </w:p>
    <w:p w14:paraId="76952DBB" w14:textId="3EC3D679" w:rsidR="00B32AFC" w:rsidRPr="00B32AFC" w:rsidRDefault="005202B4" w:rsidP="00B32AFC">
      <w:pPr>
        <w:pStyle w:val="Paragrafoelenco"/>
        <w:widowControl/>
        <w:numPr>
          <w:ilvl w:val="0"/>
          <w:numId w:val="16"/>
        </w:numPr>
        <w:tabs>
          <w:tab w:val="num" w:pos="1134"/>
        </w:tabs>
        <w:spacing w:before="120" w:after="120" w:line="276" w:lineRule="auto"/>
        <w:ind w:left="993" w:hanging="284"/>
        <w:contextualSpacing/>
        <w:jc w:val="both"/>
        <w:rPr>
          <w:rFonts w:asciiTheme="minorHAnsi" w:hAnsiTheme="minorHAnsi" w:cstheme="minorHAnsi"/>
          <w:lang w:val="it-IT"/>
        </w:rPr>
      </w:pPr>
      <w:r>
        <w:rPr>
          <w:rFonts w:asciiTheme="minorHAnsi" w:hAnsiTheme="minorHAnsi" w:cstheme="minorHAnsi"/>
          <w:lang w:val="it-IT"/>
        </w:rPr>
        <w:t xml:space="preserve"> </w:t>
      </w:r>
      <w:r w:rsidR="00B32AFC" w:rsidRPr="00B32AFC">
        <w:rPr>
          <w:rFonts w:asciiTheme="minorHAnsi" w:hAnsiTheme="minorHAnsi" w:cstheme="minorHAnsi"/>
          <w:lang w:val="it-IT"/>
        </w:rPr>
        <w:t>lavori funzionali allo svolgimento del Servizio, come descritti di seguito;</w:t>
      </w:r>
    </w:p>
    <w:p w14:paraId="54086176" w14:textId="77777777" w:rsidR="00B32AFC" w:rsidRPr="00B32AFC" w:rsidRDefault="00B32AFC" w:rsidP="00B32AFC">
      <w:pPr>
        <w:pStyle w:val="Paragrafoelenco"/>
        <w:widowControl/>
        <w:numPr>
          <w:ilvl w:val="0"/>
          <w:numId w:val="16"/>
        </w:numPr>
        <w:spacing w:before="120" w:after="120" w:line="276" w:lineRule="auto"/>
        <w:contextualSpacing/>
        <w:jc w:val="both"/>
        <w:rPr>
          <w:rFonts w:asciiTheme="minorHAnsi" w:hAnsiTheme="minorHAnsi" w:cstheme="minorHAnsi"/>
          <w:lang w:val="it-IT"/>
        </w:rPr>
      </w:pPr>
      <w:r w:rsidRPr="00B32AFC">
        <w:rPr>
          <w:rFonts w:asciiTheme="minorHAnsi" w:hAnsiTheme="minorHAnsi" w:cstheme="minorHAnsi"/>
          <w:lang w:val="it-IT"/>
        </w:rPr>
        <w:t xml:space="preserve">la raccolta e smaltimento dei rifiuti derivanti dall’erogazione del Servizio; </w:t>
      </w:r>
    </w:p>
    <w:p w14:paraId="608FBD2A" w14:textId="77777777" w:rsidR="00B32AFC" w:rsidRPr="00B32AFC" w:rsidRDefault="00B32AFC" w:rsidP="00B32AFC">
      <w:pPr>
        <w:pStyle w:val="Paragrafoelenco"/>
        <w:widowControl/>
        <w:numPr>
          <w:ilvl w:val="0"/>
          <w:numId w:val="16"/>
        </w:numPr>
        <w:spacing w:before="120" w:after="120" w:line="276" w:lineRule="auto"/>
        <w:contextualSpacing/>
        <w:jc w:val="both"/>
        <w:rPr>
          <w:rFonts w:asciiTheme="minorHAnsi" w:hAnsiTheme="minorHAnsi" w:cstheme="minorHAnsi"/>
          <w:lang w:val="it-IT"/>
        </w:rPr>
      </w:pPr>
      <w:r w:rsidRPr="00B32AFC">
        <w:rPr>
          <w:rFonts w:asciiTheme="minorHAnsi" w:hAnsiTheme="minorHAnsi" w:cstheme="minorHAnsi"/>
          <w:lang w:val="it-IT"/>
        </w:rPr>
        <w:t>la manutenzione ordinaria e straordinaria degli spazi Bar, degli Impianti e degli Arredi, nonché delle Attrezzature, degli Strumenti e di ogni altra attività funzionale alla conduzione e gestione delle attività.</w:t>
      </w:r>
    </w:p>
    <w:p w14:paraId="0558D12C" w14:textId="6D617DE6" w:rsidR="00B32AFC" w:rsidRPr="00D15CDE" w:rsidRDefault="00B32AFC" w:rsidP="00B32AFC">
      <w:pPr>
        <w:pStyle w:val="Default"/>
        <w:spacing w:line="276" w:lineRule="auto"/>
        <w:jc w:val="both"/>
        <w:rPr>
          <w:rFonts w:asciiTheme="minorHAnsi" w:hAnsiTheme="minorHAnsi" w:cstheme="minorHAnsi"/>
          <w:color w:val="auto"/>
          <w:sz w:val="22"/>
          <w:szCs w:val="22"/>
        </w:rPr>
      </w:pPr>
      <w:r w:rsidRPr="005E3E07">
        <w:rPr>
          <w:rFonts w:asciiTheme="minorHAnsi" w:hAnsiTheme="minorHAnsi" w:cstheme="minorHAnsi"/>
          <w:color w:val="auto"/>
          <w:sz w:val="22"/>
          <w:szCs w:val="22"/>
        </w:rPr>
        <w:t>Per l’espletamento del Servizio e contestualmente al suo affidamento, l’Istituzione Scolastica concede all’Aggiudicatario l’uso dei locali (di cui alla planimetria,</w:t>
      </w:r>
      <w:r w:rsidR="005202B4" w:rsidRPr="005E3E07">
        <w:rPr>
          <w:rFonts w:asciiTheme="minorHAnsi" w:hAnsiTheme="minorHAnsi" w:cstheme="minorHAnsi"/>
          <w:color w:val="auto"/>
          <w:sz w:val="22"/>
          <w:szCs w:val="22"/>
        </w:rPr>
        <w:t xml:space="preserve"> </w:t>
      </w:r>
      <w:r w:rsidRPr="005E3E07">
        <w:rPr>
          <w:rFonts w:asciiTheme="minorHAnsi" w:hAnsiTheme="minorHAnsi" w:cstheme="minorHAnsi"/>
          <w:color w:val="auto"/>
          <w:sz w:val="22"/>
          <w:szCs w:val="22"/>
        </w:rPr>
        <w:t>allegato</w:t>
      </w:r>
      <w:r w:rsidR="005202B4" w:rsidRPr="005E3E07">
        <w:rPr>
          <w:rFonts w:asciiTheme="minorHAnsi" w:hAnsiTheme="minorHAnsi" w:cstheme="minorHAnsi"/>
          <w:color w:val="auto"/>
          <w:sz w:val="22"/>
          <w:szCs w:val="22"/>
        </w:rPr>
        <w:t xml:space="preserve"> </w:t>
      </w:r>
      <w:r w:rsidRPr="005E3E07">
        <w:rPr>
          <w:rFonts w:asciiTheme="minorHAnsi" w:hAnsiTheme="minorHAnsi" w:cstheme="minorHAnsi"/>
          <w:i/>
          <w:color w:val="auto"/>
          <w:sz w:val="22"/>
          <w:szCs w:val="22"/>
        </w:rPr>
        <w:t>sub.</w:t>
      </w:r>
      <w:r w:rsidRPr="005E3E07">
        <w:rPr>
          <w:rFonts w:asciiTheme="minorHAnsi" w:hAnsiTheme="minorHAnsi" w:cstheme="minorHAnsi"/>
          <w:color w:val="auto"/>
          <w:sz w:val="22"/>
          <w:szCs w:val="22"/>
        </w:rPr>
        <w:t xml:space="preserve"> 10 al Disciplinare di Gara) ubicati al livello </w:t>
      </w:r>
      <w:r w:rsidR="007E3065" w:rsidRPr="005E3E07">
        <w:rPr>
          <w:rFonts w:asciiTheme="minorHAnsi" w:hAnsiTheme="minorHAnsi" w:cstheme="minorHAnsi"/>
          <w:color w:val="auto"/>
          <w:sz w:val="22"/>
          <w:szCs w:val="22"/>
        </w:rPr>
        <w:t xml:space="preserve">terra </w:t>
      </w:r>
      <w:r w:rsidRPr="005E3E07">
        <w:rPr>
          <w:rFonts w:asciiTheme="minorHAnsi" w:hAnsiTheme="minorHAnsi" w:cstheme="minorHAnsi"/>
          <w:color w:val="auto"/>
          <w:sz w:val="22"/>
          <w:szCs w:val="22"/>
        </w:rPr>
        <w:t xml:space="preserve">dell’edificio del </w:t>
      </w:r>
      <w:r w:rsidR="00461253" w:rsidRPr="005E3E07">
        <w:rPr>
          <w:rFonts w:asciiTheme="minorHAnsi" w:hAnsiTheme="minorHAnsi" w:cstheme="minorHAnsi"/>
          <w:color w:val="auto"/>
          <w:sz w:val="22"/>
          <w:szCs w:val="22"/>
        </w:rPr>
        <w:t>Tr</w:t>
      </w:r>
      <w:r w:rsidRPr="005E3E07">
        <w:rPr>
          <w:rFonts w:asciiTheme="minorHAnsi" w:hAnsiTheme="minorHAnsi" w:cstheme="minorHAnsi"/>
          <w:color w:val="auto"/>
          <w:sz w:val="22"/>
          <w:szCs w:val="22"/>
        </w:rPr>
        <w:t>iennio sito in via Sant’Angelo</w:t>
      </w:r>
      <w:r w:rsidR="00461253" w:rsidRPr="005E3E07">
        <w:rPr>
          <w:rFonts w:asciiTheme="minorHAnsi" w:hAnsiTheme="minorHAnsi" w:cstheme="minorHAnsi"/>
          <w:color w:val="auto"/>
          <w:sz w:val="22"/>
          <w:szCs w:val="22"/>
        </w:rPr>
        <w:t xml:space="preserve"> </w:t>
      </w:r>
      <w:proofErr w:type="spellStart"/>
      <w:r w:rsidR="00461253" w:rsidRPr="005E3E07">
        <w:rPr>
          <w:rFonts w:asciiTheme="minorHAnsi" w:hAnsiTheme="minorHAnsi" w:cstheme="minorHAnsi"/>
          <w:color w:val="auto"/>
          <w:sz w:val="22"/>
          <w:szCs w:val="22"/>
        </w:rPr>
        <w:t>snc</w:t>
      </w:r>
      <w:proofErr w:type="spellEnd"/>
      <w:r w:rsidRPr="005E3E07">
        <w:rPr>
          <w:rFonts w:asciiTheme="minorHAnsi" w:hAnsiTheme="minorHAnsi" w:cstheme="minorHAnsi"/>
          <w:color w:val="auto"/>
          <w:sz w:val="22"/>
          <w:szCs w:val="22"/>
        </w:rPr>
        <w:t xml:space="preserve"> </w:t>
      </w:r>
      <w:proofErr w:type="spellStart"/>
      <w:r w:rsidRPr="005E3E07">
        <w:rPr>
          <w:rFonts w:asciiTheme="minorHAnsi" w:hAnsiTheme="minorHAnsi" w:cstheme="minorHAnsi"/>
          <w:color w:val="auto"/>
          <w:sz w:val="22"/>
          <w:szCs w:val="22"/>
        </w:rPr>
        <w:t>loc</w:t>
      </w:r>
      <w:proofErr w:type="spellEnd"/>
      <w:r w:rsidRPr="005E3E07">
        <w:rPr>
          <w:rFonts w:asciiTheme="minorHAnsi" w:hAnsiTheme="minorHAnsi" w:cstheme="minorHAnsi"/>
          <w:color w:val="auto"/>
          <w:sz w:val="22"/>
          <w:szCs w:val="22"/>
        </w:rPr>
        <w:t xml:space="preserve">. </w:t>
      </w:r>
      <w:proofErr w:type="spellStart"/>
      <w:r w:rsidRPr="005E3E07">
        <w:rPr>
          <w:rFonts w:asciiTheme="minorHAnsi" w:hAnsiTheme="minorHAnsi" w:cstheme="minorHAnsi"/>
          <w:color w:val="auto"/>
          <w:sz w:val="22"/>
          <w:szCs w:val="22"/>
        </w:rPr>
        <w:t>Folcara</w:t>
      </w:r>
      <w:proofErr w:type="spellEnd"/>
      <w:r w:rsidR="007E3065" w:rsidRPr="005E3E07">
        <w:rPr>
          <w:rFonts w:asciiTheme="minorHAnsi" w:hAnsiTheme="minorHAnsi" w:cstheme="minorHAnsi"/>
          <w:color w:val="auto"/>
          <w:sz w:val="22"/>
          <w:szCs w:val="22"/>
        </w:rPr>
        <w:t xml:space="preserve"> e l’uso dei locali (di cui alla planimetria, allegato </w:t>
      </w:r>
      <w:r w:rsidR="007E3065" w:rsidRPr="005E3E07">
        <w:rPr>
          <w:rFonts w:asciiTheme="minorHAnsi" w:hAnsiTheme="minorHAnsi" w:cstheme="minorHAnsi"/>
          <w:i/>
          <w:color w:val="auto"/>
          <w:sz w:val="22"/>
          <w:szCs w:val="22"/>
        </w:rPr>
        <w:t>sub.</w:t>
      </w:r>
      <w:r w:rsidR="007E3065" w:rsidRPr="005E3E07">
        <w:rPr>
          <w:rFonts w:asciiTheme="minorHAnsi" w:hAnsiTheme="minorHAnsi" w:cstheme="minorHAnsi"/>
          <w:color w:val="auto"/>
          <w:sz w:val="22"/>
          <w:szCs w:val="22"/>
        </w:rPr>
        <w:t xml:space="preserve"> 10 al Disciplinare di </w:t>
      </w:r>
      <w:r w:rsidR="0044760C">
        <w:rPr>
          <w:rFonts w:asciiTheme="minorHAnsi" w:hAnsiTheme="minorHAnsi" w:cstheme="minorHAnsi"/>
          <w:color w:val="auto"/>
          <w:sz w:val="22"/>
          <w:szCs w:val="22"/>
        </w:rPr>
        <w:t xml:space="preserve">Gara) ubicati al livello terra </w:t>
      </w:r>
      <w:r w:rsidR="007E3065" w:rsidRPr="005E3E07">
        <w:rPr>
          <w:rFonts w:asciiTheme="minorHAnsi" w:hAnsiTheme="minorHAnsi" w:cstheme="minorHAnsi"/>
          <w:color w:val="auto"/>
          <w:sz w:val="22"/>
          <w:szCs w:val="22"/>
        </w:rPr>
        <w:t xml:space="preserve">dell’edificio del Biennio sito in via Sant’Angelo 2 </w:t>
      </w:r>
      <w:proofErr w:type="spellStart"/>
      <w:r w:rsidR="007E3065" w:rsidRPr="005E3E07">
        <w:rPr>
          <w:rFonts w:asciiTheme="minorHAnsi" w:hAnsiTheme="minorHAnsi" w:cstheme="minorHAnsi"/>
          <w:color w:val="auto"/>
          <w:sz w:val="22"/>
          <w:szCs w:val="22"/>
        </w:rPr>
        <w:t>loc</w:t>
      </w:r>
      <w:proofErr w:type="spellEnd"/>
      <w:r w:rsidR="007E3065" w:rsidRPr="005E3E07">
        <w:rPr>
          <w:rFonts w:asciiTheme="minorHAnsi" w:hAnsiTheme="minorHAnsi" w:cstheme="minorHAnsi"/>
          <w:color w:val="auto"/>
          <w:sz w:val="22"/>
          <w:szCs w:val="22"/>
        </w:rPr>
        <w:t xml:space="preserve">. </w:t>
      </w:r>
      <w:proofErr w:type="spellStart"/>
      <w:r w:rsidR="007E3065" w:rsidRPr="005E3E07">
        <w:rPr>
          <w:rFonts w:asciiTheme="minorHAnsi" w:hAnsiTheme="minorHAnsi" w:cstheme="minorHAnsi"/>
          <w:color w:val="auto"/>
          <w:sz w:val="22"/>
          <w:szCs w:val="22"/>
        </w:rPr>
        <w:t>Folcara</w:t>
      </w:r>
      <w:proofErr w:type="spellEnd"/>
      <w:r w:rsidR="007E3065" w:rsidRPr="005E3E07">
        <w:rPr>
          <w:rFonts w:asciiTheme="minorHAnsi" w:hAnsiTheme="minorHAnsi" w:cstheme="minorHAnsi"/>
          <w:color w:val="auto"/>
          <w:sz w:val="22"/>
          <w:szCs w:val="22"/>
        </w:rPr>
        <w:t>,</w:t>
      </w:r>
      <w:r w:rsidRPr="005E3E07">
        <w:rPr>
          <w:rFonts w:asciiTheme="minorHAnsi" w:hAnsiTheme="minorHAnsi" w:cstheme="minorHAnsi"/>
          <w:color w:val="auto"/>
          <w:sz w:val="22"/>
          <w:szCs w:val="22"/>
        </w:rPr>
        <w:t xml:space="preserve"> dietro il pagamento di un Canone periodico, come dettagliatamente indicati negli artt. 5 e ss. del presente Capitolato.</w:t>
      </w:r>
    </w:p>
    <w:p w14:paraId="3B5D4174"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La Concessione in uso dei locali f</w:t>
      </w:r>
      <w:r>
        <w:rPr>
          <w:rFonts w:asciiTheme="minorHAnsi" w:hAnsiTheme="minorHAnsi" w:cstheme="minorHAnsi"/>
          <w:color w:val="auto"/>
          <w:sz w:val="22"/>
          <w:szCs w:val="22"/>
        </w:rPr>
        <w:t>unzionali all'espletamento del S</w:t>
      </w:r>
      <w:r w:rsidRPr="00D15CDE">
        <w:rPr>
          <w:rFonts w:asciiTheme="minorHAnsi" w:hAnsiTheme="minorHAnsi" w:cstheme="minorHAnsi"/>
          <w:color w:val="auto"/>
          <w:sz w:val="22"/>
          <w:szCs w:val="22"/>
        </w:rPr>
        <w:t>ervizio in oggetto, è s</w:t>
      </w:r>
      <w:r>
        <w:rPr>
          <w:rFonts w:asciiTheme="minorHAnsi" w:hAnsiTheme="minorHAnsi" w:cstheme="minorHAnsi"/>
          <w:color w:val="auto"/>
          <w:sz w:val="22"/>
          <w:szCs w:val="22"/>
        </w:rPr>
        <w:t>trettamente collegata</w:t>
      </w:r>
      <w:r w:rsidRPr="00D15CDE">
        <w:rPr>
          <w:rFonts w:asciiTheme="minorHAnsi" w:hAnsiTheme="minorHAnsi" w:cstheme="minorHAnsi"/>
          <w:color w:val="auto"/>
          <w:sz w:val="22"/>
          <w:szCs w:val="22"/>
        </w:rPr>
        <w:t xml:space="preserve"> alla durata e alle condizioni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di cui al presente Capitolato Tecnico. </w:t>
      </w:r>
    </w:p>
    <w:p w14:paraId="03A4C906" w14:textId="77777777" w:rsidR="00B32AFC" w:rsidRPr="00D15CDE" w:rsidRDefault="00B32AFC" w:rsidP="00B32AFC">
      <w:pPr>
        <w:pStyle w:val="Default"/>
        <w:spacing w:line="276" w:lineRule="auto"/>
        <w:jc w:val="both"/>
        <w:rPr>
          <w:rFonts w:asciiTheme="minorHAnsi" w:hAnsiTheme="minorHAnsi" w:cstheme="minorHAnsi"/>
          <w:sz w:val="22"/>
          <w:szCs w:val="22"/>
        </w:rPr>
      </w:pPr>
      <w:r w:rsidRPr="00D15CDE">
        <w:rPr>
          <w:rFonts w:asciiTheme="minorHAnsi" w:hAnsiTheme="minorHAnsi" w:cstheme="minorHAnsi"/>
          <w:color w:val="auto"/>
          <w:sz w:val="22"/>
          <w:szCs w:val="22"/>
        </w:rPr>
        <w:t>La gestione</w:t>
      </w:r>
      <w:r>
        <w:rPr>
          <w:rFonts w:asciiTheme="minorHAnsi" w:hAnsiTheme="minorHAnsi" w:cstheme="minorHAnsi"/>
          <w:color w:val="auto"/>
          <w:sz w:val="22"/>
          <w:szCs w:val="22"/>
        </w:rPr>
        <w:t xml:space="preserve"> del S</w:t>
      </w:r>
      <w:r w:rsidRPr="00D15CDE">
        <w:rPr>
          <w:rFonts w:asciiTheme="minorHAnsi" w:hAnsiTheme="minorHAnsi" w:cstheme="minorHAnsi"/>
          <w:color w:val="auto"/>
          <w:sz w:val="22"/>
          <w:szCs w:val="22"/>
        </w:rPr>
        <w:t>ervizio</w:t>
      </w:r>
      <w:r>
        <w:rPr>
          <w:rFonts w:asciiTheme="minorHAnsi" w:hAnsiTheme="minorHAnsi" w:cstheme="minorHAnsi"/>
          <w:color w:val="auto"/>
          <w:sz w:val="22"/>
          <w:szCs w:val="22"/>
        </w:rPr>
        <w:t>, da realizzarsi a cura del C</w:t>
      </w:r>
      <w:r w:rsidRPr="00D15CDE">
        <w:rPr>
          <w:rFonts w:asciiTheme="minorHAnsi" w:hAnsiTheme="minorHAnsi" w:cstheme="minorHAnsi"/>
          <w:color w:val="auto"/>
          <w:sz w:val="22"/>
          <w:szCs w:val="22"/>
        </w:rPr>
        <w:t>oncessionario ed a proprio rischio mediante personale ed organizzazione propri, comprende l’organizzazione e lo svolgimento di attività nel rispetto della vigente normativa e del presente Capitolato.</w:t>
      </w:r>
      <w:r w:rsidRPr="00D15CDE">
        <w:rPr>
          <w:rFonts w:asciiTheme="minorHAnsi" w:hAnsiTheme="minorHAnsi" w:cstheme="minorHAnsi"/>
          <w:sz w:val="22"/>
          <w:szCs w:val="22"/>
        </w:rPr>
        <w:t xml:space="preserve"> Tali attività dovranno ess</w:t>
      </w:r>
      <w:r>
        <w:rPr>
          <w:rFonts w:asciiTheme="minorHAnsi" w:hAnsiTheme="minorHAnsi" w:cstheme="minorHAnsi"/>
          <w:sz w:val="22"/>
          <w:szCs w:val="22"/>
        </w:rPr>
        <w:t>ere svolte dal personale del Concessionario</w:t>
      </w:r>
      <w:r w:rsidRPr="00D15CDE">
        <w:rPr>
          <w:rFonts w:asciiTheme="minorHAnsi" w:hAnsiTheme="minorHAnsi" w:cstheme="minorHAnsi"/>
          <w:sz w:val="22"/>
          <w:szCs w:val="22"/>
        </w:rPr>
        <w:t xml:space="preserve"> per tutta la durata del contratto.</w:t>
      </w:r>
    </w:p>
    <w:p w14:paraId="63C0A266"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La </w:t>
      </w:r>
      <w:r>
        <w:rPr>
          <w:rFonts w:asciiTheme="minorHAnsi" w:hAnsiTheme="minorHAnsi" w:cstheme="minorHAnsi"/>
          <w:color w:val="auto"/>
          <w:sz w:val="22"/>
          <w:szCs w:val="22"/>
        </w:rPr>
        <w:t>controprestazione a favore del C</w:t>
      </w:r>
      <w:r w:rsidRPr="00D15CDE">
        <w:rPr>
          <w:rFonts w:asciiTheme="minorHAnsi" w:hAnsiTheme="minorHAnsi" w:cstheme="minorHAnsi"/>
          <w:color w:val="auto"/>
          <w:sz w:val="22"/>
          <w:szCs w:val="22"/>
        </w:rPr>
        <w:t xml:space="preserve">oncessionario consisterà nel diritto di gestire funzionalmente e di sfruttare economicamente il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per cui il corrispettivo per l’erogazione dei prodotti sarà versato direttamente dagli utenti. </w:t>
      </w:r>
    </w:p>
    <w:p w14:paraId="70231E3C"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ab/>
      </w:r>
    </w:p>
    <w:p w14:paraId="0E4BD551"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5" w:name="_Toc19898549"/>
      <w:r w:rsidRPr="00B32AFC">
        <w:rPr>
          <w:rFonts w:asciiTheme="minorHAnsi" w:hAnsiTheme="minorHAnsi" w:cstheme="minorHAnsi"/>
          <w:color w:val="000000" w:themeColor="text1"/>
          <w:sz w:val="22"/>
          <w:szCs w:val="22"/>
          <w:lang w:val="it-IT"/>
        </w:rPr>
        <w:t>ART. 3 – DURATA DEL CONTRATTO</w:t>
      </w:r>
      <w:bookmarkEnd w:id="5"/>
    </w:p>
    <w:p w14:paraId="0E433F19" w14:textId="77777777" w:rsidR="00B32AFC" w:rsidRPr="00B32AFC" w:rsidRDefault="00B32AFC" w:rsidP="00B32AFC">
      <w:pPr>
        <w:shd w:val="clear" w:color="auto" w:fill="FFFFFF"/>
        <w:tabs>
          <w:tab w:val="left" w:pos="426"/>
          <w:tab w:val="left" w:pos="567"/>
          <w:tab w:val="left" w:pos="1843"/>
        </w:tabs>
        <w:spacing w:line="276" w:lineRule="auto"/>
        <w:jc w:val="both"/>
        <w:rPr>
          <w:rFonts w:asciiTheme="minorHAnsi" w:hAnsiTheme="minorHAnsi" w:cstheme="minorHAnsi"/>
          <w:lang w:val="it-IT"/>
        </w:rPr>
      </w:pPr>
    </w:p>
    <w:p w14:paraId="44D85E2D" w14:textId="7F52FCC9" w:rsidR="00B32AFC" w:rsidRPr="00B32AFC" w:rsidRDefault="00B32AFC" w:rsidP="00B32AFC">
      <w:pPr>
        <w:shd w:val="clear" w:color="auto" w:fill="FFFFFF"/>
        <w:tabs>
          <w:tab w:val="left" w:pos="426"/>
          <w:tab w:val="left" w:pos="567"/>
          <w:tab w:val="left" w:pos="1843"/>
        </w:tabs>
        <w:spacing w:line="276" w:lineRule="auto"/>
        <w:jc w:val="both"/>
        <w:rPr>
          <w:rFonts w:asciiTheme="minorHAnsi" w:hAnsiTheme="minorHAnsi" w:cstheme="minorHAnsi"/>
          <w:lang w:val="it-IT"/>
        </w:rPr>
      </w:pPr>
      <w:r w:rsidRPr="005E3E07">
        <w:rPr>
          <w:rFonts w:asciiTheme="minorHAnsi" w:hAnsiTheme="minorHAnsi" w:cstheme="minorHAnsi"/>
          <w:lang w:val="it-IT"/>
        </w:rPr>
        <w:t xml:space="preserve">Il Servizio oggetto di affidamento avrà una durata di </w:t>
      </w:r>
      <w:r w:rsidR="00E37EE5" w:rsidRPr="005E3E07">
        <w:rPr>
          <w:rFonts w:asciiTheme="minorHAnsi" w:hAnsiTheme="minorHAnsi" w:cstheme="minorHAnsi"/>
          <w:b/>
          <w:lang w:val="it-IT"/>
        </w:rPr>
        <w:t>108</w:t>
      </w:r>
      <w:r w:rsidRPr="005E3E07">
        <w:rPr>
          <w:rFonts w:asciiTheme="minorHAnsi" w:hAnsiTheme="minorHAnsi" w:cstheme="minorHAnsi"/>
          <w:b/>
          <w:lang w:val="it-IT"/>
        </w:rPr>
        <w:t xml:space="preserve"> </w:t>
      </w:r>
      <w:r w:rsidR="00E37EE5" w:rsidRPr="005E3E07">
        <w:rPr>
          <w:rFonts w:asciiTheme="minorHAnsi" w:hAnsiTheme="minorHAnsi" w:cstheme="minorHAnsi"/>
          <w:b/>
          <w:lang w:val="it-IT"/>
        </w:rPr>
        <w:t>(</w:t>
      </w:r>
      <w:r w:rsidRPr="005E3E07">
        <w:rPr>
          <w:rFonts w:asciiTheme="minorHAnsi" w:hAnsiTheme="minorHAnsi" w:cstheme="minorHAnsi"/>
          <w:b/>
          <w:lang w:val="it-IT"/>
        </w:rPr>
        <w:t>cento</w:t>
      </w:r>
      <w:r w:rsidR="00E37EE5" w:rsidRPr="005E3E07">
        <w:rPr>
          <w:rFonts w:asciiTheme="minorHAnsi" w:hAnsiTheme="minorHAnsi" w:cstheme="minorHAnsi"/>
          <w:b/>
          <w:lang w:val="it-IT"/>
        </w:rPr>
        <w:t>o</w:t>
      </w:r>
      <w:r w:rsidRPr="005E3E07">
        <w:rPr>
          <w:rFonts w:asciiTheme="minorHAnsi" w:hAnsiTheme="minorHAnsi" w:cstheme="minorHAnsi"/>
          <w:b/>
          <w:lang w:val="it-IT"/>
        </w:rPr>
        <w:t>tto</w:t>
      </w:r>
      <w:r w:rsidR="00E37EE5" w:rsidRPr="005E3E07">
        <w:rPr>
          <w:rFonts w:asciiTheme="minorHAnsi" w:hAnsiTheme="minorHAnsi" w:cstheme="minorHAnsi"/>
          <w:b/>
          <w:lang w:val="it-IT"/>
        </w:rPr>
        <w:t>)</w:t>
      </w:r>
      <w:r w:rsidRPr="005E3E07">
        <w:rPr>
          <w:rFonts w:asciiTheme="minorHAnsi" w:hAnsiTheme="minorHAnsi" w:cstheme="minorHAnsi"/>
          <w:b/>
          <w:lang w:val="it-IT"/>
        </w:rPr>
        <w:t xml:space="preserve"> mesi, naturali e consecutivi, </w:t>
      </w:r>
      <w:r w:rsidR="005E3E07">
        <w:rPr>
          <w:rFonts w:asciiTheme="minorHAnsi" w:hAnsiTheme="minorHAnsi" w:cstheme="minorHAnsi"/>
          <w:b/>
          <w:lang w:val="it-IT"/>
        </w:rPr>
        <w:t>decorrenti dalla data di sottoscrizione del contratto definitivo successivo all’aggiudicazione defin</w:t>
      </w:r>
      <w:r w:rsidR="00CB204A">
        <w:rPr>
          <w:rFonts w:asciiTheme="minorHAnsi" w:hAnsiTheme="minorHAnsi" w:cstheme="minorHAnsi"/>
          <w:b/>
          <w:lang w:val="it-IT"/>
        </w:rPr>
        <w:t>i</w:t>
      </w:r>
      <w:r w:rsidR="005E3E07">
        <w:rPr>
          <w:rFonts w:asciiTheme="minorHAnsi" w:hAnsiTheme="minorHAnsi" w:cstheme="minorHAnsi"/>
          <w:b/>
          <w:lang w:val="it-IT"/>
        </w:rPr>
        <w:t>tiva</w:t>
      </w:r>
      <w:r w:rsidR="00CB204A">
        <w:rPr>
          <w:rFonts w:asciiTheme="minorHAnsi" w:hAnsiTheme="minorHAnsi" w:cstheme="minorHAnsi"/>
          <w:b/>
          <w:lang w:val="it-IT"/>
        </w:rPr>
        <w:t>.</w:t>
      </w:r>
    </w:p>
    <w:p w14:paraId="452CDE94" w14:textId="77777777" w:rsidR="00B32AFC" w:rsidRPr="00B32AFC" w:rsidRDefault="00B32AFC" w:rsidP="00B32AFC">
      <w:pPr>
        <w:tabs>
          <w:tab w:val="left" w:pos="8505"/>
        </w:tabs>
        <w:spacing w:line="276" w:lineRule="auto"/>
        <w:ind w:right="-1"/>
        <w:jc w:val="both"/>
        <w:rPr>
          <w:rFonts w:asciiTheme="minorHAnsi" w:hAnsiTheme="minorHAnsi" w:cstheme="minorHAnsi"/>
          <w:lang w:val="it-IT"/>
        </w:rPr>
      </w:pPr>
      <w:r w:rsidRPr="00B32AFC">
        <w:rPr>
          <w:rFonts w:asciiTheme="minorHAnsi" w:hAnsiTheme="minorHAnsi" w:cstheme="minorHAnsi"/>
          <w:lang w:val="it-IT"/>
        </w:rPr>
        <w:t>I contratti e gli impegni sottoscritti dalle parti vincoleranno l’OEA contraente dal momento della loro formazione o sottoscrizione, mentre impegneranno l’Istituzione Scolastica soltanto dopo il controllo da parte degli organi competenti in raccordo alle vigenti disposizioni di legge.</w:t>
      </w:r>
    </w:p>
    <w:p w14:paraId="6563A6B6" w14:textId="77777777" w:rsidR="00B32AFC" w:rsidRPr="00B32AFC" w:rsidRDefault="00B32AFC" w:rsidP="00B32AFC">
      <w:pPr>
        <w:tabs>
          <w:tab w:val="left" w:pos="8505"/>
        </w:tabs>
        <w:spacing w:line="276" w:lineRule="auto"/>
        <w:ind w:right="-1"/>
        <w:jc w:val="both"/>
        <w:rPr>
          <w:rFonts w:asciiTheme="minorHAnsi" w:hAnsiTheme="minorHAnsi" w:cstheme="minorHAnsi"/>
          <w:lang w:val="it-IT"/>
        </w:rPr>
      </w:pPr>
    </w:p>
    <w:p w14:paraId="3AFF70E1"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6" w:name="_Toc19898550"/>
      <w:r w:rsidRPr="00B32AFC">
        <w:rPr>
          <w:rFonts w:asciiTheme="minorHAnsi" w:hAnsiTheme="minorHAnsi" w:cstheme="minorHAnsi"/>
          <w:color w:val="000000" w:themeColor="text1"/>
          <w:sz w:val="22"/>
          <w:szCs w:val="22"/>
          <w:lang w:val="it-IT"/>
        </w:rPr>
        <w:lastRenderedPageBreak/>
        <w:t>ART. 4 – CONTESTO DI RIFERIMENTO E UTENZA</w:t>
      </w:r>
      <w:bookmarkEnd w:id="6"/>
    </w:p>
    <w:p w14:paraId="749A3CA1"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Di seguito si riportano alcune indicazioni sul contesto di riferimento nell’ambito del quale si inserisce il Servizio che si intende approntare: </w:t>
      </w:r>
    </w:p>
    <w:p w14:paraId="5C14E4F9" w14:textId="0DDDE1C0" w:rsidR="00B32AFC" w:rsidRPr="00B32AFC" w:rsidRDefault="00B32AFC" w:rsidP="00B32AFC">
      <w:pPr>
        <w:widowControl/>
        <w:numPr>
          <w:ilvl w:val="0"/>
          <w:numId w:val="23"/>
        </w:num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 il Servizio Bar </w:t>
      </w:r>
      <w:r w:rsidR="005E3E07">
        <w:rPr>
          <w:rFonts w:asciiTheme="minorHAnsi" w:hAnsiTheme="minorHAnsi" w:cstheme="minorHAnsi"/>
          <w:lang w:val="it-IT"/>
        </w:rPr>
        <w:t>e/o quello dei distributori ,</w:t>
      </w:r>
      <w:r w:rsidRPr="00B32AFC">
        <w:rPr>
          <w:rFonts w:asciiTheme="minorHAnsi" w:hAnsiTheme="minorHAnsi" w:cstheme="minorHAnsi"/>
          <w:lang w:val="it-IT"/>
        </w:rPr>
        <w:t xml:space="preserve"> attualmente </w:t>
      </w:r>
      <w:r w:rsidR="005E3E07">
        <w:rPr>
          <w:rFonts w:asciiTheme="minorHAnsi" w:hAnsiTheme="minorHAnsi" w:cstheme="minorHAnsi"/>
          <w:lang w:val="it-IT"/>
        </w:rPr>
        <w:t>,</w:t>
      </w:r>
      <w:r w:rsidRPr="00B32AFC">
        <w:rPr>
          <w:rFonts w:asciiTheme="minorHAnsi" w:hAnsiTheme="minorHAnsi" w:cstheme="minorHAnsi"/>
          <w:lang w:val="it-IT"/>
        </w:rPr>
        <w:t xml:space="preserve">non è eseguito </w:t>
      </w:r>
    </w:p>
    <w:p w14:paraId="28A1014C" w14:textId="6F32783A" w:rsidR="00B32AFC" w:rsidRPr="005E3E07" w:rsidRDefault="00B32AFC" w:rsidP="00B32AFC">
      <w:pPr>
        <w:widowControl/>
        <w:numPr>
          <w:ilvl w:val="0"/>
          <w:numId w:val="23"/>
        </w:numPr>
        <w:spacing w:before="120" w:after="120" w:line="276" w:lineRule="auto"/>
        <w:jc w:val="both"/>
        <w:rPr>
          <w:rFonts w:asciiTheme="minorHAnsi" w:hAnsiTheme="minorHAnsi" w:cstheme="minorHAnsi"/>
          <w:lang w:val="it-IT"/>
        </w:rPr>
      </w:pPr>
      <w:r w:rsidRPr="005E3E07">
        <w:rPr>
          <w:rFonts w:asciiTheme="minorHAnsi" w:hAnsiTheme="minorHAnsi" w:cstheme="minorHAnsi"/>
          <w:lang w:val="it-IT"/>
        </w:rPr>
        <w:t xml:space="preserve">il numero presuntivo dei soggetti presenti a vario titolo nell’Istituto ammonta a circa </w:t>
      </w:r>
      <w:r w:rsidR="00721C18" w:rsidRPr="005E3E07">
        <w:rPr>
          <w:rFonts w:asciiTheme="minorHAnsi" w:hAnsiTheme="minorHAnsi" w:cstheme="minorHAnsi"/>
          <w:lang w:val="it-IT"/>
        </w:rPr>
        <w:t>1190</w:t>
      </w:r>
      <w:r w:rsidRPr="005E3E07">
        <w:rPr>
          <w:rFonts w:asciiTheme="minorHAnsi" w:hAnsiTheme="minorHAnsi" w:cstheme="minorHAnsi"/>
          <w:lang w:val="it-IT"/>
        </w:rPr>
        <w:t xml:space="preserve"> unità, </w:t>
      </w:r>
      <w:r w:rsidR="00E37EE5" w:rsidRPr="005E3E07">
        <w:rPr>
          <w:rFonts w:asciiTheme="minorHAnsi" w:hAnsiTheme="minorHAnsi" w:cstheme="minorHAnsi"/>
          <w:lang w:val="it-IT"/>
        </w:rPr>
        <w:t xml:space="preserve">tra </w:t>
      </w:r>
      <w:r w:rsidR="005202B4" w:rsidRPr="005E3E07">
        <w:rPr>
          <w:rFonts w:asciiTheme="minorHAnsi" w:hAnsiTheme="minorHAnsi" w:cstheme="minorHAnsi"/>
          <w:i/>
          <w:lang w:val="it-IT"/>
        </w:rPr>
        <w:t xml:space="preserve"> </w:t>
      </w:r>
      <w:r w:rsidR="00E37EE5" w:rsidRPr="005E3E07">
        <w:rPr>
          <w:rFonts w:asciiTheme="minorHAnsi" w:hAnsiTheme="minorHAnsi" w:cstheme="minorHAnsi"/>
          <w:lang w:val="it-IT"/>
        </w:rPr>
        <w:t xml:space="preserve">studenti, </w:t>
      </w:r>
      <w:r w:rsidRPr="005E3E07">
        <w:rPr>
          <w:rFonts w:asciiTheme="minorHAnsi" w:hAnsiTheme="minorHAnsi" w:cstheme="minorHAnsi"/>
          <w:lang w:val="it-IT"/>
        </w:rPr>
        <w:t xml:space="preserve"> personale dell’Istituto e soggetti autorizzati che operano o si  trovano all’int</w:t>
      </w:r>
      <w:r w:rsidR="00E37EE5" w:rsidRPr="005E3E07">
        <w:rPr>
          <w:rFonts w:asciiTheme="minorHAnsi" w:hAnsiTheme="minorHAnsi" w:cstheme="minorHAnsi"/>
          <w:lang w:val="it-IT"/>
        </w:rPr>
        <w:t>erno dell’istituto medesimo</w:t>
      </w:r>
      <w:r w:rsidRPr="005E3E07">
        <w:rPr>
          <w:rFonts w:asciiTheme="minorHAnsi" w:hAnsiTheme="minorHAnsi" w:cstheme="minorHAnsi"/>
          <w:lang w:val="it-IT"/>
        </w:rPr>
        <w:t>. Tali numeri sono stati stimati sulla base dei seguenti dati rilevati con riferimento agli ultimi due anni scolastici:</w:t>
      </w:r>
    </w:p>
    <w:tbl>
      <w:tblPr>
        <w:tblStyle w:val="Grigliatabella"/>
        <w:tblW w:w="5000" w:type="pct"/>
        <w:tblLook w:val="04A0" w:firstRow="1" w:lastRow="0" w:firstColumn="1" w:lastColumn="0" w:noHBand="0" w:noVBand="1"/>
      </w:tblPr>
      <w:tblGrid>
        <w:gridCol w:w="2332"/>
        <w:gridCol w:w="2182"/>
        <w:gridCol w:w="1798"/>
        <w:gridCol w:w="1881"/>
        <w:gridCol w:w="2963"/>
      </w:tblGrid>
      <w:tr w:rsidR="00B32AFC" w:rsidRPr="00D15CDE" w14:paraId="5AE3A3D8" w14:textId="77777777" w:rsidTr="00B32AFC">
        <w:tc>
          <w:tcPr>
            <w:tcW w:w="1045" w:type="pct"/>
            <w:shd w:val="clear" w:color="auto" w:fill="D9D9D9" w:themeFill="background1" w:themeFillShade="D9"/>
            <w:vAlign w:val="center"/>
          </w:tcPr>
          <w:p w14:paraId="43BB761C" w14:textId="77777777" w:rsidR="00B32AFC" w:rsidRPr="00D15CDE" w:rsidRDefault="00B32AFC" w:rsidP="00B32AFC">
            <w:pPr>
              <w:spacing w:before="120" w:after="120" w:line="276" w:lineRule="auto"/>
              <w:jc w:val="both"/>
              <w:rPr>
                <w:rFonts w:asciiTheme="minorHAnsi" w:hAnsiTheme="minorHAnsi" w:cstheme="minorHAnsi"/>
                <w:b/>
              </w:rPr>
            </w:pPr>
            <w:r w:rsidRPr="00D15CDE">
              <w:rPr>
                <w:rFonts w:asciiTheme="minorHAnsi" w:hAnsiTheme="minorHAnsi" w:cstheme="minorHAnsi"/>
                <w:b/>
              </w:rPr>
              <w:t>SEDE</w:t>
            </w:r>
          </w:p>
        </w:tc>
        <w:tc>
          <w:tcPr>
            <w:tcW w:w="978" w:type="pct"/>
            <w:shd w:val="clear" w:color="auto" w:fill="D9D9D9" w:themeFill="background1" w:themeFillShade="D9"/>
          </w:tcPr>
          <w:p w14:paraId="09AEDE2D" w14:textId="77777777" w:rsidR="00B32AFC" w:rsidRPr="00D15CDE" w:rsidRDefault="00B32AFC" w:rsidP="00B32AFC">
            <w:pPr>
              <w:spacing w:before="120" w:after="120" w:line="276" w:lineRule="auto"/>
              <w:jc w:val="both"/>
              <w:rPr>
                <w:rFonts w:asciiTheme="minorHAnsi" w:hAnsiTheme="minorHAnsi" w:cstheme="minorHAnsi"/>
                <w:b/>
              </w:rPr>
            </w:pPr>
            <w:r w:rsidRPr="00D15CDE">
              <w:rPr>
                <w:rFonts w:asciiTheme="minorHAnsi" w:hAnsiTheme="minorHAnsi" w:cstheme="minorHAnsi"/>
                <w:b/>
              </w:rPr>
              <w:t>ANNUALITA’</w:t>
            </w:r>
          </w:p>
        </w:tc>
        <w:tc>
          <w:tcPr>
            <w:tcW w:w="806" w:type="pct"/>
            <w:shd w:val="clear" w:color="auto" w:fill="D9D9D9" w:themeFill="background1" w:themeFillShade="D9"/>
            <w:vAlign w:val="center"/>
          </w:tcPr>
          <w:p w14:paraId="148E1B33" w14:textId="77777777" w:rsidR="00B32AFC" w:rsidRPr="00D15CDE" w:rsidRDefault="00B32AFC" w:rsidP="00B32AFC">
            <w:pPr>
              <w:spacing w:before="120" w:after="120" w:line="276" w:lineRule="auto"/>
              <w:jc w:val="both"/>
              <w:rPr>
                <w:rFonts w:asciiTheme="minorHAnsi" w:hAnsiTheme="minorHAnsi" w:cstheme="minorHAnsi"/>
                <w:b/>
              </w:rPr>
            </w:pPr>
            <w:r w:rsidRPr="00D15CDE">
              <w:rPr>
                <w:rFonts w:asciiTheme="minorHAnsi" w:hAnsiTheme="minorHAnsi" w:cstheme="minorHAnsi"/>
                <w:b/>
              </w:rPr>
              <w:t>PERSONALE</w:t>
            </w:r>
          </w:p>
        </w:tc>
        <w:tc>
          <w:tcPr>
            <w:tcW w:w="843" w:type="pct"/>
            <w:shd w:val="clear" w:color="auto" w:fill="D9D9D9" w:themeFill="background1" w:themeFillShade="D9"/>
            <w:vAlign w:val="center"/>
          </w:tcPr>
          <w:p w14:paraId="2AB62582" w14:textId="77777777" w:rsidR="00B32AFC" w:rsidRPr="00D15CDE" w:rsidRDefault="00B32AFC" w:rsidP="00B32AFC">
            <w:pPr>
              <w:spacing w:before="120" w:after="120" w:line="276" w:lineRule="auto"/>
              <w:jc w:val="both"/>
              <w:rPr>
                <w:rFonts w:asciiTheme="minorHAnsi" w:hAnsiTheme="minorHAnsi" w:cstheme="minorHAnsi"/>
                <w:b/>
              </w:rPr>
            </w:pPr>
            <w:r w:rsidRPr="00D15CDE">
              <w:rPr>
                <w:rFonts w:asciiTheme="minorHAnsi" w:hAnsiTheme="minorHAnsi" w:cstheme="minorHAnsi"/>
                <w:b/>
              </w:rPr>
              <w:t>ALUNNI</w:t>
            </w:r>
          </w:p>
        </w:tc>
        <w:tc>
          <w:tcPr>
            <w:tcW w:w="1328" w:type="pct"/>
            <w:shd w:val="clear" w:color="auto" w:fill="D9D9D9" w:themeFill="background1" w:themeFillShade="D9"/>
          </w:tcPr>
          <w:p w14:paraId="28C9A5A0" w14:textId="77777777" w:rsidR="00B32AFC" w:rsidRPr="00D15CDE" w:rsidRDefault="00B32AFC" w:rsidP="00B32AFC">
            <w:pPr>
              <w:spacing w:before="120" w:after="120" w:line="276" w:lineRule="auto"/>
              <w:jc w:val="both"/>
              <w:rPr>
                <w:rFonts w:asciiTheme="minorHAnsi" w:hAnsiTheme="minorHAnsi" w:cstheme="minorHAnsi"/>
                <w:b/>
              </w:rPr>
            </w:pPr>
            <w:r w:rsidRPr="00D15CDE">
              <w:rPr>
                <w:rFonts w:asciiTheme="minorHAnsi" w:hAnsiTheme="minorHAnsi" w:cstheme="minorHAnsi"/>
                <w:b/>
              </w:rPr>
              <w:t>ALTRI SOGGETTI</w:t>
            </w:r>
          </w:p>
        </w:tc>
      </w:tr>
      <w:tr w:rsidR="00721C18" w:rsidRPr="00D15CDE" w14:paraId="42993019" w14:textId="77777777" w:rsidTr="00B32AFC">
        <w:tc>
          <w:tcPr>
            <w:tcW w:w="1045" w:type="pct"/>
            <w:vMerge w:val="restart"/>
            <w:vAlign w:val="center"/>
          </w:tcPr>
          <w:p w14:paraId="6A118290" w14:textId="1AA5FE54" w:rsidR="00721C18" w:rsidRPr="005E3E07" w:rsidRDefault="00721C18" w:rsidP="00721C18">
            <w:pPr>
              <w:spacing w:before="120" w:after="120" w:line="276" w:lineRule="auto"/>
              <w:jc w:val="both"/>
              <w:rPr>
                <w:rFonts w:asciiTheme="minorHAnsi" w:hAnsiTheme="minorHAnsi" w:cstheme="minorHAnsi"/>
                <w:b/>
              </w:rPr>
            </w:pPr>
            <w:proofErr w:type="spellStart"/>
            <w:r w:rsidRPr="005E3E07">
              <w:rPr>
                <w:rFonts w:asciiTheme="minorHAnsi" w:hAnsiTheme="minorHAnsi" w:cstheme="minorHAnsi"/>
                <w:b/>
              </w:rPr>
              <w:t>Biennio</w:t>
            </w:r>
            <w:proofErr w:type="spellEnd"/>
            <w:r w:rsidRPr="005E3E07">
              <w:rPr>
                <w:rFonts w:asciiTheme="minorHAnsi" w:hAnsiTheme="minorHAnsi" w:cstheme="minorHAnsi"/>
                <w:b/>
              </w:rPr>
              <w:t xml:space="preserve">/ </w:t>
            </w:r>
            <w:proofErr w:type="spellStart"/>
            <w:r w:rsidRPr="005E3E07">
              <w:rPr>
                <w:rFonts w:asciiTheme="minorHAnsi" w:hAnsiTheme="minorHAnsi" w:cstheme="minorHAnsi"/>
                <w:b/>
              </w:rPr>
              <w:t>Triennio</w:t>
            </w:r>
            <w:proofErr w:type="spellEnd"/>
          </w:p>
        </w:tc>
        <w:tc>
          <w:tcPr>
            <w:tcW w:w="978" w:type="pct"/>
          </w:tcPr>
          <w:p w14:paraId="3CCABA23" w14:textId="62755E5E" w:rsidR="00721C18" w:rsidRPr="005E3E07" w:rsidRDefault="00721C18" w:rsidP="00B32AFC">
            <w:pPr>
              <w:spacing w:before="120" w:after="120" w:line="276" w:lineRule="auto"/>
              <w:jc w:val="both"/>
              <w:rPr>
                <w:rFonts w:asciiTheme="minorHAnsi" w:hAnsiTheme="minorHAnsi" w:cstheme="minorHAnsi"/>
              </w:rPr>
            </w:pPr>
            <w:r w:rsidRPr="005E3E07">
              <w:rPr>
                <w:rFonts w:asciiTheme="minorHAnsi" w:hAnsiTheme="minorHAnsi" w:cstheme="minorHAnsi"/>
              </w:rPr>
              <w:t xml:space="preserve">Anno </w:t>
            </w:r>
            <w:proofErr w:type="spellStart"/>
            <w:r w:rsidRPr="005E3E07">
              <w:rPr>
                <w:rFonts w:asciiTheme="minorHAnsi" w:hAnsiTheme="minorHAnsi" w:cstheme="minorHAnsi"/>
              </w:rPr>
              <w:t>scolastico</w:t>
            </w:r>
            <w:proofErr w:type="spellEnd"/>
            <w:r w:rsidRPr="005E3E07">
              <w:rPr>
                <w:rFonts w:asciiTheme="minorHAnsi" w:hAnsiTheme="minorHAnsi" w:cstheme="minorHAnsi"/>
              </w:rPr>
              <w:t xml:space="preserve"> </w:t>
            </w:r>
            <w:r w:rsidRPr="005E3E07">
              <w:rPr>
                <w:rFonts w:asciiTheme="minorHAnsi" w:hAnsiTheme="minorHAnsi" w:cstheme="minorHAnsi"/>
                <w:b/>
              </w:rPr>
              <w:t>2019/20]</w:t>
            </w:r>
          </w:p>
        </w:tc>
        <w:tc>
          <w:tcPr>
            <w:tcW w:w="806" w:type="pct"/>
            <w:vAlign w:val="center"/>
          </w:tcPr>
          <w:p w14:paraId="485392CD" w14:textId="0F24017C" w:rsidR="00721C18" w:rsidRPr="005E3E07" w:rsidRDefault="00721C18" w:rsidP="00B32AFC">
            <w:pPr>
              <w:spacing w:before="120" w:after="120" w:line="276" w:lineRule="auto"/>
              <w:jc w:val="both"/>
              <w:rPr>
                <w:rFonts w:asciiTheme="minorHAnsi" w:hAnsiTheme="minorHAnsi" w:cstheme="minorHAnsi"/>
                <w:b/>
              </w:rPr>
            </w:pPr>
            <w:r w:rsidRPr="005E3E07">
              <w:rPr>
                <w:rFonts w:asciiTheme="minorHAnsi" w:hAnsiTheme="minorHAnsi" w:cstheme="minorHAnsi"/>
                <w:b/>
              </w:rPr>
              <w:t>[160]</w:t>
            </w:r>
          </w:p>
        </w:tc>
        <w:tc>
          <w:tcPr>
            <w:tcW w:w="843" w:type="pct"/>
            <w:vAlign w:val="center"/>
          </w:tcPr>
          <w:p w14:paraId="4933A441" w14:textId="1A7AF23F" w:rsidR="00721C18" w:rsidRPr="005E3E07" w:rsidRDefault="00721C18" w:rsidP="00B32AFC">
            <w:pPr>
              <w:spacing w:before="120" w:after="120" w:line="276" w:lineRule="auto"/>
              <w:jc w:val="both"/>
              <w:rPr>
                <w:rFonts w:asciiTheme="minorHAnsi" w:hAnsiTheme="minorHAnsi" w:cstheme="minorHAnsi"/>
                <w:b/>
              </w:rPr>
            </w:pPr>
            <w:r w:rsidRPr="005E3E07">
              <w:rPr>
                <w:rFonts w:asciiTheme="minorHAnsi" w:hAnsiTheme="minorHAnsi" w:cstheme="minorHAnsi"/>
                <w:b/>
              </w:rPr>
              <w:t>[1030]</w:t>
            </w:r>
          </w:p>
        </w:tc>
        <w:tc>
          <w:tcPr>
            <w:tcW w:w="1328" w:type="pct"/>
            <w:vAlign w:val="center"/>
          </w:tcPr>
          <w:p w14:paraId="5D312D06" w14:textId="26E66C58" w:rsidR="00721C18" w:rsidRPr="005E3E07" w:rsidRDefault="00721C18" w:rsidP="00B32AFC">
            <w:pPr>
              <w:spacing w:before="120" w:after="120" w:line="276" w:lineRule="auto"/>
              <w:jc w:val="both"/>
              <w:rPr>
                <w:rFonts w:asciiTheme="minorHAnsi" w:hAnsiTheme="minorHAnsi" w:cstheme="minorHAnsi"/>
                <w:b/>
              </w:rPr>
            </w:pPr>
            <w:r w:rsidRPr="005E3E07">
              <w:rPr>
                <w:rFonts w:asciiTheme="minorHAnsi" w:hAnsiTheme="minorHAnsi" w:cstheme="minorHAnsi"/>
                <w:b/>
              </w:rPr>
              <w:t>30]</w:t>
            </w:r>
          </w:p>
        </w:tc>
      </w:tr>
      <w:tr w:rsidR="00B32AFC" w:rsidRPr="00D15CDE" w14:paraId="21AAB94F" w14:textId="77777777" w:rsidTr="00B32AFC">
        <w:tc>
          <w:tcPr>
            <w:tcW w:w="1045" w:type="pct"/>
            <w:vMerge/>
            <w:vAlign w:val="center"/>
          </w:tcPr>
          <w:p w14:paraId="09D6FEA9" w14:textId="77777777" w:rsidR="00B32AFC" w:rsidRPr="005E3E07" w:rsidRDefault="00B32AFC" w:rsidP="00B32AFC">
            <w:pPr>
              <w:spacing w:before="120" w:after="120" w:line="276" w:lineRule="auto"/>
              <w:jc w:val="both"/>
              <w:rPr>
                <w:rFonts w:asciiTheme="minorHAnsi" w:hAnsiTheme="minorHAnsi" w:cstheme="minorHAnsi"/>
                <w:b/>
              </w:rPr>
            </w:pPr>
          </w:p>
        </w:tc>
        <w:tc>
          <w:tcPr>
            <w:tcW w:w="978" w:type="pct"/>
          </w:tcPr>
          <w:p w14:paraId="17F44920" w14:textId="1C9BF816" w:rsidR="00B32AFC" w:rsidRPr="005E3E07" w:rsidRDefault="00B32AFC" w:rsidP="00B32AFC">
            <w:pPr>
              <w:spacing w:before="120" w:after="120" w:line="276" w:lineRule="auto"/>
              <w:jc w:val="both"/>
              <w:rPr>
                <w:rFonts w:asciiTheme="minorHAnsi" w:hAnsiTheme="minorHAnsi" w:cstheme="minorHAnsi"/>
              </w:rPr>
            </w:pPr>
            <w:r w:rsidRPr="005E3E07">
              <w:rPr>
                <w:rFonts w:asciiTheme="minorHAnsi" w:hAnsiTheme="minorHAnsi" w:cstheme="minorHAnsi"/>
              </w:rPr>
              <w:t xml:space="preserve">Anno </w:t>
            </w:r>
            <w:proofErr w:type="spellStart"/>
            <w:r w:rsidRPr="005E3E07">
              <w:rPr>
                <w:rFonts w:asciiTheme="minorHAnsi" w:hAnsiTheme="minorHAnsi" w:cstheme="minorHAnsi"/>
              </w:rPr>
              <w:t>scolastico</w:t>
            </w:r>
            <w:proofErr w:type="spellEnd"/>
            <w:r w:rsidRPr="005E3E07">
              <w:rPr>
                <w:rFonts w:asciiTheme="minorHAnsi" w:hAnsiTheme="minorHAnsi" w:cstheme="minorHAnsi"/>
              </w:rPr>
              <w:t xml:space="preserve"> </w:t>
            </w:r>
            <w:r w:rsidR="00721C18" w:rsidRPr="005E3E07">
              <w:rPr>
                <w:rFonts w:asciiTheme="minorHAnsi" w:hAnsiTheme="minorHAnsi" w:cstheme="minorHAnsi"/>
                <w:b/>
              </w:rPr>
              <w:t>2020/21</w:t>
            </w:r>
            <w:r w:rsidRPr="005E3E07">
              <w:rPr>
                <w:rFonts w:asciiTheme="minorHAnsi" w:hAnsiTheme="minorHAnsi" w:cstheme="minorHAnsi"/>
                <w:b/>
              </w:rPr>
              <w:t>]</w:t>
            </w:r>
          </w:p>
        </w:tc>
        <w:tc>
          <w:tcPr>
            <w:tcW w:w="806" w:type="pct"/>
            <w:vAlign w:val="center"/>
          </w:tcPr>
          <w:p w14:paraId="11A61F27" w14:textId="2FE1CBA3" w:rsidR="00B32AFC" w:rsidRPr="005E3E07" w:rsidRDefault="00B32AFC" w:rsidP="00721C18">
            <w:pPr>
              <w:spacing w:before="120" w:after="120" w:line="276" w:lineRule="auto"/>
              <w:jc w:val="both"/>
              <w:rPr>
                <w:rFonts w:asciiTheme="minorHAnsi" w:hAnsiTheme="minorHAnsi" w:cstheme="minorHAnsi"/>
                <w:b/>
              </w:rPr>
            </w:pPr>
            <w:r w:rsidRPr="005E3E07">
              <w:rPr>
                <w:rFonts w:asciiTheme="minorHAnsi" w:hAnsiTheme="minorHAnsi" w:cstheme="minorHAnsi"/>
                <w:b/>
              </w:rPr>
              <w:t>[</w:t>
            </w:r>
            <w:r w:rsidR="00721C18" w:rsidRPr="005E3E07">
              <w:rPr>
                <w:rFonts w:asciiTheme="minorHAnsi" w:hAnsiTheme="minorHAnsi" w:cstheme="minorHAnsi"/>
                <w:b/>
              </w:rPr>
              <w:t>180</w:t>
            </w:r>
            <w:r w:rsidRPr="005E3E07">
              <w:rPr>
                <w:rFonts w:asciiTheme="minorHAnsi" w:hAnsiTheme="minorHAnsi" w:cstheme="minorHAnsi"/>
                <w:b/>
              </w:rPr>
              <w:t>]</w:t>
            </w:r>
          </w:p>
        </w:tc>
        <w:tc>
          <w:tcPr>
            <w:tcW w:w="843" w:type="pct"/>
            <w:vAlign w:val="center"/>
          </w:tcPr>
          <w:p w14:paraId="2D05DC6F" w14:textId="6B7C7569" w:rsidR="00B32AFC" w:rsidRPr="005E3E07" w:rsidRDefault="00B32AFC" w:rsidP="00721C18">
            <w:pPr>
              <w:spacing w:before="120" w:after="120" w:line="276" w:lineRule="auto"/>
              <w:jc w:val="both"/>
              <w:rPr>
                <w:rFonts w:asciiTheme="minorHAnsi" w:hAnsiTheme="minorHAnsi" w:cstheme="minorHAnsi"/>
                <w:b/>
              </w:rPr>
            </w:pPr>
            <w:r w:rsidRPr="005E3E07">
              <w:rPr>
                <w:rFonts w:asciiTheme="minorHAnsi" w:hAnsiTheme="minorHAnsi" w:cstheme="minorHAnsi"/>
                <w:b/>
              </w:rPr>
              <w:t>[</w:t>
            </w:r>
            <w:r w:rsidR="00721C18" w:rsidRPr="005E3E07">
              <w:rPr>
                <w:rFonts w:asciiTheme="minorHAnsi" w:hAnsiTheme="minorHAnsi" w:cstheme="minorHAnsi"/>
                <w:b/>
              </w:rPr>
              <w:t>1100</w:t>
            </w:r>
            <w:r w:rsidRPr="005E3E07">
              <w:rPr>
                <w:rFonts w:asciiTheme="minorHAnsi" w:hAnsiTheme="minorHAnsi" w:cstheme="minorHAnsi"/>
                <w:b/>
              </w:rPr>
              <w:t>]</w:t>
            </w:r>
          </w:p>
        </w:tc>
        <w:tc>
          <w:tcPr>
            <w:tcW w:w="1328" w:type="pct"/>
            <w:vAlign w:val="center"/>
          </w:tcPr>
          <w:p w14:paraId="54E649D1" w14:textId="5CA689CE" w:rsidR="00B32AFC" w:rsidRPr="005E3E07" w:rsidRDefault="00721C18" w:rsidP="00B32AFC">
            <w:pPr>
              <w:spacing w:before="120" w:after="120" w:line="276" w:lineRule="auto"/>
              <w:jc w:val="both"/>
              <w:rPr>
                <w:rFonts w:asciiTheme="minorHAnsi" w:hAnsiTheme="minorHAnsi" w:cstheme="minorHAnsi"/>
                <w:b/>
              </w:rPr>
            </w:pPr>
            <w:r w:rsidRPr="005E3E07">
              <w:rPr>
                <w:rFonts w:asciiTheme="minorHAnsi" w:hAnsiTheme="minorHAnsi" w:cstheme="minorHAnsi"/>
                <w:b/>
              </w:rPr>
              <w:t>4</w:t>
            </w:r>
            <w:r w:rsidR="00B32AFC" w:rsidRPr="005E3E07">
              <w:rPr>
                <w:rFonts w:asciiTheme="minorHAnsi" w:hAnsiTheme="minorHAnsi" w:cstheme="minorHAnsi"/>
                <w:b/>
              </w:rPr>
              <w:t>0]</w:t>
            </w:r>
          </w:p>
        </w:tc>
      </w:tr>
    </w:tbl>
    <w:p w14:paraId="2D93D222" w14:textId="77777777" w:rsidR="00B32AFC" w:rsidRPr="00D15CDE" w:rsidRDefault="00B32AFC" w:rsidP="00B32AFC">
      <w:pPr>
        <w:spacing w:before="120" w:after="120" w:line="276" w:lineRule="auto"/>
        <w:ind w:left="720"/>
        <w:jc w:val="both"/>
        <w:rPr>
          <w:rFonts w:asciiTheme="minorHAnsi" w:hAnsiTheme="minorHAnsi" w:cstheme="minorHAnsi"/>
        </w:rPr>
      </w:pPr>
    </w:p>
    <w:p w14:paraId="1AF1324D" w14:textId="0667A128" w:rsidR="00B32AFC" w:rsidRPr="0044760C" w:rsidRDefault="00B32AFC" w:rsidP="00B32AFC">
      <w:pPr>
        <w:widowControl/>
        <w:numPr>
          <w:ilvl w:val="0"/>
          <w:numId w:val="24"/>
        </w:numPr>
        <w:spacing w:before="120" w:after="120" w:line="276" w:lineRule="auto"/>
        <w:jc w:val="both"/>
        <w:rPr>
          <w:rFonts w:asciiTheme="minorHAnsi" w:hAnsiTheme="minorHAnsi" w:cstheme="minorHAnsi"/>
          <w:lang w:val="it-IT"/>
        </w:rPr>
      </w:pPr>
      <w:r w:rsidRPr="0044760C">
        <w:rPr>
          <w:rFonts w:asciiTheme="minorHAnsi" w:hAnsiTheme="minorHAnsi" w:cstheme="minorHAnsi"/>
          <w:lang w:val="it-IT"/>
        </w:rPr>
        <w:t>il personale e gli alunni dell’Istituto sono presenti presso le relative sedi prevalentemente dalle ore [08.00] alle ore [14.00], salvi eventuali corsi serali (dal lunedì al sabato), nonché dalle ore [16.30] alle ore [21.00] (dal lunedì al venerd</w:t>
      </w:r>
      <w:r w:rsidR="00721C18" w:rsidRPr="0044760C">
        <w:rPr>
          <w:rFonts w:asciiTheme="minorHAnsi" w:hAnsiTheme="minorHAnsi" w:cstheme="minorHAnsi"/>
          <w:lang w:val="it-IT"/>
        </w:rPr>
        <w:t>ì nel plesso del Triennio</w:t>
      </w:r>
      <w:r w:rsidRPr="0044760C">
        <w:rPr>
          <w:rFonts w:asciiTheme="minorHAnsi" w:hAnsiTheme="minorHAnsi" w:cstheme="minorHAnsi"/>
          <w:lang w:val="it-IT"/>
        </w:rPr>
        <w:t>);</w:t>
      </w:r>
    </w:p>
    <w:p w14:paraId="3223868B" w14:textId="77777777" w:rsidR="00B32AFC" w:rsidRPr="00B32AFC" w:rsidRDefault="00B32AFC" w:rsidP="00B32AFC">
      <w:pPr>
        <w:spacing w:before="120" w:after="120" w:line="276" w:lineRule="auto"/>
        <w:jc w:val="both"/>
        <w:rPr>
          <w:rFonts w:asciiTheme="minorHAnsi" w:hAnsiTheme="minorHAnsi" w:cstheme="minorHAnsi"/>
          <w:b/>
          <w:color w:val="000000" w:themeColor="text1"/>
          <w:lang w:val="it-IT"/>
        </w:rPr>
      </w:pPr>
      <w:r w:rsidRPr="00B32AFC">
        <w:rPr>
          <w:rFonts w:asciiTheme="minorHAnsi" w:hAnsiTheme="minorHAnsi" w:cstheme="minorHAnsi"/>
          <w:lang w:val="it-IT"/>
        </w:rPr>
        <w:t xml:space="preserve">I suddetti dati numerici sono puramente indicativi e l’Istituto non garantisce né un numero minimo di utenti né il mantenimento del numero di alunni, dei docenti e personale scolastico. Pertanto il Concessionario non potrà pretendere alcun corrispettivo né richiedere modifiche al Contratto per eventuale mancata affluenza da parte dell’utenza. </w:t>
      </w:r>
    </w:p>
    <w:p w14:paraId="17ED62C8" w14:textId="77777777" w:rsidR="00B32AFC" w:rsidRPr="00B32AFC" w:rsidRDefault="00B32AFC" w:rsidP="00B32AFC">
      <w:pPr>
        <w:spacing w:before="120" w:after="120" w:line="276" w:lineRule="auto"/>
        <w:jc w:val="both"/>
        <w:rPr>
          <w:rFonts w:asciiTheme="minorHAnsi" w:hAnsiTheme="minorHAnsi" w:cstheme="minorHAnsi"/>
          <w:b/>
          <w:color w:val="000000" w:themeColor="text1"/>
          <w:lang w:val="it-IT"/>
        </w:rPr>
      </w:pPr>
    </w:p>
    <w:p w14:paraId="08F355CC"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7" w:name="_Toc19898551"/>
      <w:r w:rsidRPr="00B32AFC">
        <w:rPr>
          <w:rFonts w:asciiTheme="minorHAnsi" w:hAnsiTheme="minorHAnsi" w:cstheme="minorHAnsi"/>
          <w:color w:val="000000" w:themeColor="text1"/>
          <w:sz w:val="22"/>
          <w:szCs w:val="22"/>
          <w:lang w:val="it-IT"/>
        </w:rPr>
        <w:t>ART. 5 - CONCESSIONE IN USO DEI LOCALI</w:t>
      </w:r>
      <w:bookmarkEnd w:id="7"/>
    </w:p>
    <w:p w14:paraId="7A2F1CFE" w14:textId="77777777" w:rsidR="00B32AFC" w:rsidRPr="00B32AFC" w:rsidRDefault="00B32AFC" w:rsidP="00B32AFC">
      <w:pPr>
        <w:spacing w:line="276" w:lineRule="auto"/>
        <w:jc w:val="both"/>
        <w:rPr>
          <w:rFonts w:asciiTheme="minorHAnsi" w:hAnsiTheme="minorHAnsi" w:cstheme="minorHAnsi"/>
          <w:lang w:val="it-IT"/>
        </w:rPr>
      </w:pPr>
    </w:p>
    <w:p w14:paraId="7C782AB7"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Per l’espletamento del Servizio, l’Istituzione Scolastica </w:t>
      </w:r>
      <w:r>
        <w:rPr>
          <w:rFonts w:asciiTheme="minorHAnsi" w:hAnsiTheme="minorHAnsi" w:cstheme="minorHAnsi"/>
          <w:color w:val="auto"/>
          <w:sz w:val="22"/>
          <w:szCs w:val="22"/>
        </w:rPr>
        <w:t xml:space="preserve">concede </w:t>
      </w:r>
      <w:r w:rsidRPr="00D15CDE">
        <w:rPr>
          <w:rFonts w:asciiTheme="minorHAnsi" w:hAnsiTheme="minorHAnsi" w:cstheme="minorHAnsi"/>
          <w:color w:val="auto"/>
          <w:sz w:val="22"/>
          <w:szCs w:val="22"/>
        </w:rPr>
        <w:t>in gestione al Concessionario i locali e spazi</w:t>
      </w:r>
      <w:r>
        <w:rPr>
          <w:rFonts w:asciiTheme="minorHAnsi" w:hAnsiTheme="minorHAnsi" w:cstheme="minorHAnsi"/>
          <w:color w:val="auto"/>
          <w:sz w:val="22"/>
          <w:szCs w:val="22"/>
        </w:rPr>
        <w:t>, meglio identificati nella</w:t>
      </w:r>
      <w:r w:rsidRPr="00D15CDE">
        <w:rPr>
          <w:rFonts w:asciiTheme="minorHAnsi" w:hAnsiTheme="minorHAnsi" w:cstheme="minorHAnsi"/>
          <w:color w:val="auto"/>
          <w:sz w:val="22"/>
          <w:szCs w:val="22"/>
        </w:rPr>
        <w:t xml:space="preserve"> planimetria</w:t>
      </w:r>
      <w:r>
        <w:rPr>
          <w:rFonts w:asciiTheme="minorHAnsi" w:hAnsiTheme="minorHAnsi" w:cstheme="minorHAnsi"/>
          <w:color w:val="auto"/>
          <w:sz w:val="22"/>
          <w:szCs w:val="22"/>
        </w:rPr>
        <w:t xml:space="preserve">, allegato </w:t>
      </w:r>
      <w:r w:rsidRPr="006420AB">
        <w:rPr>
          <w:rFonts w:asciiTheme="minorHAnsi" w:hAnsiTheme="minorHAnsi" w:cstheme="minorHAnsi"/>
          <w:i/>
          <w:color w:val="auto"/>
          <w:sz w:val="22"/>
          <w:szCs w:val="22"/>
        </w:rPr>
        <w:t>sub</w:t>
      </w:r>
      <w:r>
        <w:rPr>
          <w:rFonts w:asciiTheme="minorHAnsi" w:hAnsiTheme="minorHAnsi" w:cstheme="minorHAnsi"/>
          <w:i/>
          <w:color w:val="auto"/>
          <w:sz w:val="22"/>
          <w:szCs w:val="22"/>
        </w:rPr>
        <w:t>.</w:t>
      </w:r>
      <w:r>
        <w:rPr>
          <w:rFonts w:asciiTheme="minorHAnsi" w:hAnsiTheme="minorHAnsi" w:cstheme="minorHAnsi"/>
          <w:color w:val="auto"/>
          <w:sz w:val="22"/>
          <w:szCs w:val="22"/>
        </w:rPr>
        <w:t xml:space="preserve"> 10</w:t>
      </w:r>
      <w:r w:rsidRPr="00AA3D7F">
        <w:rPr>
          <w:rFonts w:asciiTheme="minorHAnsi" w:hAnsiTheme="minorHAnsi" w:cstheme="minorHAnsi"/>
          <w:color w:val="auto"/>
          <w:sz w:val="22"/>
          <w:szCs w:val="22"/>
        </w:rPr>
        <w:t xml:space="preserve"> al Disciplinare di gara.</w:t>
      </w:r>
    </w:p>
    <w:p w14:paraId="290BA4CB" w14:textId="5027CB1A" w:rsidR="00B32AFC" w:rsidRPr="005E3E07" w:rsidRDefault="00B32AFC" w:rsidP="00B32AFC">
      <w:pPr>
        <w:pStyle w:val="Default"/>
        <w:spacing w:line="276" w:lineRule="auto"/>
        <w:jc w:val="both"/>
        <w:rPr>
          <w:rFonts w:asciiTheme="minorHAnsi" w:hAnsiTheme="minorHAnsi" w:cstheme="minorHAnsi"/>
          <w:color w:val="auto"/>
          <w:sz w:val="22"/>
          <w:szCs w:val="22"/>
        </w:rPr>
      </w:pPr>
      <w:r w:rsidRPr="005E3E07">
        <w:rPr>
          <w:rFonts w:asciiTheme="minorHAnsi" w:hAnsiTheme="minorHAnsi" w:cstheme="minorHAnsi"/>
          <w:color w:val="auto"/>
          <w:sz w:val="22"/>
          <w:szCs w:val="22"/>
        </w:rPr>
        <w:t xml:space="preserve">Tali locali sono dotati degli Impianti necessari per lo specifico utilizzo e il Concessionario dovrà esclusivamente provvedere ai lavori per l’allaccio delle relative utenze per lo svolgimento del Servizio </w:t>
      </w:r>
    </w:p>
    <w:p w14:paraId="3EBDD264" w14:textId="187B7381" w:rsidR="00B32AFC" w:rsidRPr="00D15CDE" w:rsidRDefault="00B32AFC" w:rsidP="00B32AFC">
      <w:pPr>
        <w:pStyle w:val="Default"/>
        <w:spacing w:line="276" w:lineRule="auto"/>
        <w:jc w:val="both"/>
        <w:rPr>
          <w:rFonts w:asciiTheme="minorHAnsi" w:hAnsiTheme="minorHAnsi" w:cstheme="minorHAnsi"/>
          <w:color w:val="auto"/>
          <w:sz w:val="22"/>
          <w:szCs w:val="22"/>
        </w:rPr>
      </w:pPr>
      <w:r w:rsidRPr="005E3E07">
        <w:rPr>
          <w:rFonts w:asciiTheme="minorHAnsi" w:hAnsiTheme="minorHAnsi" w:cstheme="minorHAnsi"/>
          <w:color w:val="auto"/>
          <w:sz w:val="22"/>
          <w:szCs w:val="22"/>
        </w:rPr>
        <w:t xml:space="preserve">Tale Concessione ha carattere accessorio trovando la sua causa nel Servizio di gestione del Bar interno all’Istituzione Scolastica, </w:t>
      </w:r>
      <w:r w:rsidR="00D60859" w:rsidRPr="005E3E07">
        <w:rPr>
          <w:rFonts w:asciiTheme="minorHAnsi" w:hAnsiTheme="minorHAnsi" w:cstheme="minorHAnsi"/>
          <w:color w:val="auto"/>
          <w:sz w:val="22"/>
          <w:szCs w:val="22"/>
        </w:rPr>
        <w:t xml:space="preserve">1 in ciascuno dei due plessi, </w:t>
      </w:r>
      <w:r w:rsidRPr="005E3E07">
        <w:rPr>
          <w:rFonts w:asciiTheme="minorHAnsi" w:hAnsiTheme="minorHAnsi" w:cstheme="minorHAnsi"/>
          <w:color w:val="auto"/>
          <w:sz w:val="22"/>
          <w:szCs w:val="22"/>
        </w:rPr>
        <w:t>oggetto della presente procedura; pertanto, la sua durata sarà subordinata ed</w:t>
      </w:r>
      <w:r w:rsidRPr="00D15CDE">
        <w:rPr>
          <w:rFonts w:asciiTheme="minorHAnsi" w:hAnsiTheme="minorHAnsi" w:cstheme="minorHAnsi"/>
          <w:color w:val="auto"/>
          <w:sz w:val="22"/>
          <w:szCs w:val="22"/>
        </w:rPr>
        <w:t xml:space="preserve"> inscindibilmente connessa alla durata ed alle vicende della Concessione del Servizio.</w:t>
      </w:r>
    </w:p>
    <w:p w14:paraId="133D2D95" w14:textId="77777777" w:rsidR="00B32AFC" w:rsidRPr="00E869BD"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lastRenderedPageBreak/>
        <w:t xml:space="preserve">Le Parti si daranno reciprocamente atto che con la </w:t>
      </w:r>
      <w:r w:rsidRPr="00E869BD">
        <w:rPr>
          <w:rFonts w:asciiTheme="minorHAnsi" w:hAnsiTheme="minorHAnsi" w:cstheme="minorHAnsi"/>
          <w:color w:val="auto"/>
          <w:sz w:val="22"/>
          <w:szCs w:val="22"/>
        </w:rPr>
        <w:t xml:space="preserve">sottoscrizione del contratto per il Servizio in oggetto che con la Concessione in uso dei locali, indipendentemente dall’eventuale trattamento tributario ai fini delle imposte indirette, non intendono costituire un rapporto di locazione regolato dalle norme contenute nella L. 27 luglio 1978, n. 392 e </w:t>
      </w:r>
      <w:proofErr w:type="spellStart"/>
      <w:r w:rsidRPr="00E869BD">
        <w:rPr>
          <w:rFonts w:asciiTheme="minorHAnsi" w:hAnsiTheme="minorHAnsi" w:cstheme="minorHAnsi"/>
          <w:color w:val="auto"/>
          <w:sz w:val="22"/>
          <w:szCs w:val="22"/>
        </w:rPr>
        <w:t>s.m.i.</w:t>
      </w:r>
      <w:proofErr w:type="spellEnd"/>
      <w:r w:rsidRPr="00E869BD">
        <w:rPr>
          <w:rFonts w:asciiTheme="minorHAnsi" w:hAnsiTheme="minorHAnsi" w:cstheme="minorHAnsi"/>
          <w:color w:val="auto"/>
          <w:sz w:val="22"/>
          <w:szCs w:val="22"/>
        </w:rPr>
        <w:t>.</w:t>
      </w:r>
    </w:p>
    <w:p w14:paraId="2D0A6C25"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E869BD">
        <w:rPr>
          <w:rFonts w:asciiTheme="minorHAnsi" w:hAnsiTheme="minorHAnsi" w:cstheme="minorHAnsi"/>
          <w:color w:val="auto"/>
          <w:sz w:val="22"/>
          <w:szCs w:val="22"/>
        </w:rPr>
        <w:t>Resta a carico dell’OEA ogni conseguenza derivante dall’inadempimento</w:t>
      </w:r>
      <w:r>
        <w:rPr>
          <w:rFonts w:asciiTheme="minorHAnsi" w:hAnsiTheme="minorHAnsi" w:cstheme="minorHAnsi"/>
          <w:color w:val="auto"/>
          <w:sz w:val="22"/>
          <w:szCs w:val="22"/>
        </w:rPr>
        <w:t xml:space="preserve"> agli obblighi derivanti dalla C</w:t>
      </w:r>
      <w:r w:rsidRPr="00E869BD">
        <w:rPr>
          <w:rFonts w:asciiTheme="minorHAnsi" w:hAnsiTheme="minorHAnsi" w:cstheme="minorHAnsi"/>
          <w:color w:val="auto"/>
          <w:sz w:val="22"/>
          <w:szCs w:val="22"/>
        </w:rPr>
        <w:t>oncessione dei locali.</w:t>
      </w:r>
    </w:p>
    <w:p w14:paraId="03E3981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4D4D88BC"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8" w:name="_Toc19898552"/>
      <w:r w:rsidRPr="00B32AFC">
        <w:rPr>
          <w:rFonts w:asciiTheme="minorHAnsi" w:hAnsiTheme="minorHAnsi" w:cstheme="minorHAnsi"/>
          <w:color w:val="000000" w:themeColor="text1"/>
          <w:sz w:val="22"/>
          <w:szCs w:val="22"/>
          <w:lang w:val="it-IT"/>
        </w:rPr>
        <w:t>ART. 6 – CANONE CONCESSORIO PER L’USO DEI LOCALI E ALTRI ONERI</w:t>
      </w:r>
      <w:bookmarkEnd w:id="8"/>
    </w:p>
    <w:p w14:paraId="328375DB" w14:textId="77777777" w:rsidR="00B32AFC" w:rsidRPr="00B32AFC" w:rsidRDefault="00B32AFC" w:rsidP="00B32AFC">
      <w:pPr>
        <w:spacing w:line="276" w:lineRule="auto"/>
        <w:jc w:val="both"/>
        <w:rPr>
          <w:rFonts w:asciiTheme="minorHAnsi" w:hAnsiTheme="minorHAnsi" w:cstheme="minorHAnsi"/>
          <w:lang w:val="it-IT"/>
        </w:rPr>
      </w:pPr>
    </w:p>
    <w:p w14:paraId="784D1910" w14:textId="0DDEECF1" w:rsidR="00B32AFC" w:rsidRPr="0044760C" w:rsidRDefault="00B32AFC" w:rsidP="00B32AFC">
      <w:pPr>
        <w:pStyle w:val="Default"/>
        <w:spacing w:line="276" w:lineRule="auto"/>
        <w:jc w:val="both"/>
        <w:rPr>
          <w:rFonts w:asciiTheme="minorHAnsi" w:hAnsiTheme="minorHAnsi" w:cstheme="minorHAnsi"/>
          <w:sz w:val="22"/>
          <w:szCs w:val="22"/>
        </w:rPr>
      </w:pPr>
      <w:r w:rsidRPr="0044760C">
        <w:rPr>
          <w:rFonts w:asciiTheme="minorHAnsi" w:hAnsiTheme="minorHAnsi" w:cstheme="minorHAnsi"/>
          <w:bCs/>
          <w:sz w:val="22"/>
          <w:szCs w:val="22"/>
        </w:rPr>
        <w:t xml:space="preserve">Il Concessionario </w:t>
      </w:r>
      <w:r w:rsidRPr="0044760C">
        <w:rPr>
          <w:rFonts w:asciiTheme="minorHAnsi" w:hAnsiTheme="minorHAnsi" w:cstheme="minorHAnsi"/>
          <w:sz w:val="22"/>
          <w:szCs w:val="22"/>
        </w:rPr>
        <w:t>dovrà corrispondere all’Istituzione scolastica</w:t>
      </w:r>
      <w:r w:rsidRPr="0044760C">
        <w:rPr>
          <w:rFonts w:asciiTheme="minorHAnsi" w:hAnsiTheme="minorHAnsi" w:cstheme="minorHAnsi"/>
          <w:b/>
          <w:bCs/>
          <w:sz w:val="22"/>
          <w:szCs w:val="22"/>
        </w:rPr>
        <w:t>,</w:t>
      </w:r>
      <w:r w:rsidRPr="0044760C">
        <w:rPr>
          <w:rFonts w:asciiTheme="minorHAnsi" w:hAnsiTheme="minorHAnsi" w:cstheme="minorHAnsi"/>
          <w:sz w:val="22"/>
          <w:szCs w:val="22"/>
        </w:rPr>
        <w:t xml:space="preserve"> per la Concessione </w:t>
      </w:r>
      <w:r w:rsidRPr="0044760C">
        <w:rPr>
          <w:rFonts w:asciiTheme="minorHAnsi" w:hAnsiTheme="minorHAnsi" w:cstheme="minorHAnsi"/>
          <w:color w:val="auto"/>
          <w:sz w:val="22"/>
          <w:szCs w:val="22"/>
        </w:rPr>
        <w:t>in uso dei locali funzionali all'espletamento del Servizio</w:t>
      </w:r>
      <w:r w:rsidRPr="0044760C">
        <w:rPr>
          <w:rFonts w:asciiTheme="minorHAnsi" w:hAnsiTheme="minorHAnsi" w:cstheme="minorHAnsi"/>
          <w:sz w:val="22"/>
          <w:szCs w:val="22"/>
        </w:rPr>
        <w:t xml:space="preserve">, un Canone stimato su base annua pari ad </w:t>
      </w:r>
      <w:r w:rsidRPr="0044760C">
        <w:rPr>
          <w:rFonts w:asciiTheme="minorHAnsi" w:hAnsiTheme="minorHAnsi" w:cstheme="minorHAnsi"/>
          <w:b/>
          <w:bCs/>
          <w:sz w:val="22"/>
          <w:szCs w:val="22"/>
        </w:rPr>
        <w:t xml:space="preserve">€ </w:t>
      </w:r>
      <w:r w:rsidR="005E3E07" w:rsidRPr="0044760C">
        <w:rPr>
          <w:rFonts w:asciiTheme="minorHAnsi" w:hAnsiTheme="minorHAnsi" w:cstheme="minorHAnsi"/>
          <w:b/>
          <w:bCs/>
          <w:sz w:val="22"/>
          <w:szCs w:val="22"/>
        </w:rPr>
        <w:t>1.1</w:t>
      </w:r>
      <w:r w:rsidRPr="0044760C">
        <w:rPr>
          <w:rFonts w:asciiTheme="minorHAnsi" w:hAnsiTheme="minorHAnsi" w:cstheme="minorHAnsi"/>
          <w:b/>
          <w:bCs/>
          <w:sz w:val="22"/>
          <w:szCs w:val="22"/>
        </w:rPr>
        <w:t>00 (</w:t>
      </w:r>
      <w:r w:rsidR="00E13CA8" w:rsidRPr="0044760C">
        <w:rPr>
          <w:rFonts w:asciiTheme="minorHAnsi" w:hAnsiTheme="minorHAnsi" w:cstheme="minorHAnsi"/>
          <w:b/>
          <w:bCs/>
          <w:sz w:val="22"/>
          <w:szCs w:val="22"/>
        </w:rPr>
        <w:t xml:space="preserve">Euro </w:t>
      </w:r>
      <w:r w:rsidR="005E3E07" w:rsidRPr="0044760C">
        <w:rPr>
          <w:rFonts w:asciiTheme="minorHAnsi" w:hAnsiTheme="minorHAnsi" w:cstheme="minorHAnsi"/>
          <w:b/>
          <w:bCs/>
          <w:sz w:val="22"/>
          <w:szCs w:val="22"/>
        </w:rPr>
        <w:t>millecento</w:t>
      </w:r>
      <w:r w:rsidR="00D60859" w:rsidRPr="0044760C">
        <w:rPr>
          <w:rFonts w:asciiTheme="minorHAnsi" w:hAnsiTheme="minorHAnsi" w:cstheme="minorHAnsi"/>
          <w:b/>
          <w:bCs/>
          <w:sz w:val="22"/>
          <w:szCs w:val="22"/>
        </w:rPr>
        <w:t>/</w:t>
      </w:r>
      <w:r w:rsidR="00E13CA8" w:rsidRPr="0044760C">
        <w:rPr>
          <w:rFonts w:asciiTheme="minorHAnsi" w:hAnsiTheme="minorHAnsi" w:cstheme="minorHAnsi"/>
          <w:b/>
          <w:bCs/>
          <w:sz w:val="22"/>
          <w:szCs w:val="22"/>
        </w:rPr>
        <w:t>00</w:t>
      </w:r>
      <w:r w:rsidRPr="0044760C">
        <w:rPr>
          <w:rFonts w:asciiTheme="minorHAnsi" w:hAnsiTheme="minorHAnsi" w:cstheme="minorHAnsi"/>
          <w:b/>
          <w:bCs/>
          <w:sz w:val="22"/>
          <w:szCs w:val="22"/>
        </w:rPr>
        <w:t>) oltre Iva come per legge</w:t>
      </w:r>
      <w:r w:rsidRPr="0044760C">
        <w:rPr>
          <w:rFonts w:asciiTheme="minorHAnsi" w:hAnsiTheme="minorHAnsi" w:cstheme="minorHAnsi"/>
          <w:sz w:val="22"/>
          <w:szCs w:val="22"/>
        </w:rPr>
        <w:t>.</w:t>
      </w:r>
    </w:p>
    <w:p w14:paraId="40C77818" w14:textId="1F289DE7" w:rsidR="00B32AFC" w:rsidRPr="0044760C" w:rsidRDefault="00B32AFC" w:rsidP="00B32AFC">
      <w:pPr>
        <w:spacing w:line="276" w:lineRule="auto"/>
        <w:jc w:val="both"/>
        <w:rPr>
          <w:rFonts w:asciiTheme="minorHAnsi" w:hAnsiTheme="minorHAnsi" w:cstheme="minorHAnsi"/>
          <w:color w:val="000000"/>
          <w:lang w:val="it-IT"/>
        </w:rPr>
      </w:pPr>
      <w:r w:rsidRPr="0044760C">
        <w:rPr>
          <w:rFonts w:asciiTheme="minorHAnsi" w:hAnsiTheme="minorHAnsi" w:cstheme="minorHAnsi"/>
          <w:color w:val="000000"/>
          <w:lang w:val="it-IT"/>
        </w:rPr>
        <w:t xml:space="preserve">La stima dell’ammontare del Canone </w:t>
      </w:r>
      <w:proofErr w:type="spellStart"/>
      <w:r w:rsidRPr="0044760C">
        <w:rPr>
          <w:rFonts w:asciiTheme="minorHAnsi" w:hAnsiTheme="minorHAnsi" w:cstheme="minorHAnsi"/>
          <w:color w:val="000000"/>
          <w:lang w:val="it-IT"/>
        </w:rPr>
        <w:t>Concessorio</w:t>
      </w:r>
      <w:proofErr w:type="spellEnd"/>
      <w:r w:rsidRPr="0044760C">
        <w:rPr>
          <w:rFonts w:asciiTheme="minorHAnsi" w:hAnsiTheme="minorHAnsi" w:cstheme="minorHAnsi"/>
          <w:color w:val="000000"/>
          <w:lang w:val="it-IT"/>
        </w:rPr>
        <w:t xml:space="preserve"> per l’uso dei locali è stata determinata</w:t>
      </w:r>
      <w:r w:rsidR="005202B4" w:rsidRPr="0044760C">
        <w:rPr>
          <w:rFonts w:asciiTheme="minorHAnsi" w:hAnsiTheme="minorHAnsi" w:cstheme="minorHAnsi"/>
          <w:color w:val="000000"/>
          <w:lang w:val="it-IT"/>
        </w:rPr>
        <w:t xml:space="preserve"> </w:t>
      </w:r>
      <w:r w:rsidRPr="0044760C">
        <w:rPr>
          <w:rFonts w:asciiTheme="minorHAnsi" w:hAnsiTheme="minorHAnsi" w:cstheme="minorHAnsi"/>
          <w:color w:val="000000"/>
          <w:lang w:val="it-IT"/>
        </w:rPr>
        <w:t>te</w:t>
      </w:r>
      <w:r w:rsidR="00D60859" w:rsidRPr="0044760C">
        <w:rPr>
          <w:rFonts w:asciiTheme="minorHAnsi" w:hAnsiTheme="minorHAnsi" w:cstheme="minorHAnsi"/>
          <w:color w:val="000000"/>
          <w:lang w:val="it-IT"/>
        </w:rPr>
        <w:t>nendo conto della dimensione dei locali adibiti</w:t>
      </w:r>
      <w:r w:rsidRPr="0044760C">
        <w:rPr>
          <w:rFonts w:asciiTheme="minorHAnsi" w:hAnsiTheme="minorHAnsi" w:cstheme="minorHAnsi"/>
          <w:color w:val="000000"/>
          <w:lang w:val="it-IT"/>
        </w:rPr>
        <w:t xml:space="preserve"> al Servizio Bar.</w:t>
      </w:r>
    </w:p>
    <w:p w14:paraId="3F56FF2B" w14:textId="77A32243" w:rsidR="00B32AFC" w:rsidRPr="00B32AFC" w:rsidRDefault="00B32AFC" w:rsidP="00B32AFC">
      <w:pPr>
        <w:tabs>
          <w:tab w:val="left" w:pos="8505"/>
        </w:tabs>
        <w:spacing w:line="276" w:lineRule="auto"/>
        <w:ind w:right="-1"/>
        <w:jc w:val="both"/>
        <w:rPr>
          <w:rFonts w:asciiTheme="minorHAnsi" w:hAnsiTheme="minorHAnsi" w:cstheme="minorHAnsi"/>
          <w:b/>
          <w:lang w:val="it-IT"/>
        </w:rPr>
      </w:pPr>
      <w:r w:rsidRPr="0044760C">
        <w:rPr>
          <w:rFonts w:asciiTheme="minorHAnsi" w:hAnsiTheme="minorHAnsi" w:cstheme="minorHAnsi"/>
          <w:b/>
          <w:bCs/>
          <w:color w:val="000000"/>
          <w:lang w:val="it-IT"/>
        </w:rPr>
        <w:t xml:space="preserve">Il Canone è comprensivo solo  dei costi </w:t>
      </w:r>
      <w:r w:rsidR="005E3E07" w:rsidRPr="0044760C">
        <w:rPr>
          <w:rFonts w:asciiTheme="minorHAnsi" w:hAnsiTheme="minorHAnsi" w:cstheme="minorHAnsi"/>
          <w:b/>
          <w:lang w:val="it-IT"/>
        </w:rPr>
        <w:t xml:space="preserve">relativi ai servizi </w:t>
      </w:r>
      <w:r w:rsidRPr="0044760C">
        <w:rPr>
          <w:rFonts w:asciiTheme="minorHAnsi" w:hAnsiTheme="minorHAnsi" w:cstheme="minorHAnsi"/>
          <w:b/>
          <w:lang w:val="it-IT"/>
        </w:rPr>
        <w:t>del riscaldamento.</w:t>
      </w:r>
      <w:r w:rsidRPr="0044760C">
        <w:rPr>
          <w:rFonts w:asciiTheme="minorHAnsi" w:hAnsiTheme="minorHAnsi" w:cstheme="minorHAnsi"/>
          <w:i/>
          <w:lang w:val="it-IT"/>
        </w:rPr>
        <w:t xml:space="preserve"> Non sono comprese</w:t>
      </w:r>
      <w:r w:rsidRPr="0044760C">
        <w:rPr>
          <w:rFonts w:asciiTheme="minorHAnsi" w:hAnsiTheme="minorHAnsi" w:cstheme="minorHAnsi"/>
          <w:bCs/>
          <w:i/>
          <w:color w:val="000000"/>
          <w:lang w:val="it-IT"/>
        </w:rPr>
        <w:t xml:space="preserve">: </w:t>
      </w:r>
      <w:r w:rsidRPr="0044760C">
        <w:rPr>
          <w:rFonts w:asciiTheme="minorHAnsi" w:hAnsiTheme="minorHAnsi" w:cstheme="minorHAnsi"/>
          <w:b/>
          <w:lang w:val="it-IT"/>
        </w:rPr>
        <w:t>le spese relative alle utenze (fruizio</w:t>
      </w:r>
      <w:r w:rsidR="005202B4" w:rsidRPr="0044760C">
        <w:rPr>
          <w:rFonts w:asciiTheme="minorHAnsi" w:hAnsiTheme="minorHAnsi" w:cstheme="minorHAnsi"/>
          <w:b/>
          <w:lang w:val="it-IT"/>
        </w:rPr>
        <w:t>ne di energia elettrica, acqua</w:t>
      </w:r>
      <w:r w:rsidR="00D60859" w:rsidRPr="0044760C">
        <w:rPr>
          <w:rFonts w:asciiTheme="minorHAnsi" w:hAnsiTheme="minorHAnsi" w:cstheme="minorHAnsi"/>
          <w:b/>
          <w:lang w:val="it-IT"/>
        </w:rPr>
        <w:t xml:space="preserve">, </w:t>
      </w:r>
      <w:r w:rsidR="005E3E07" w:rsidRPr="0044760C">
        <w:rPr>
          <w:rFonts w:asciiTheme="minorHAnsi" w:hAnsiTheme="minorHAnsi" w:cstheme="minorHAnsi"/>
          <w:b/>
          <w:lang w:val="it-IT"/>
        </w:rPr>
        <w:t>pulizia degli ambienti dove è ubicato il bar e la vigilanza</w:t>
      </w:r>
      <w:r w:rsidR="001C2D16" w:rsidRPr="0044760C">
        <w:rPr>
          <w:rFonts w:asciiTheme="minorHAnsi" w:hAnsiTheme="minorHAnsi" w:cstheme="minorHAnsi"/>
          <w:b/>
          <w:lang w:val="it-IT"/>
        </w:rPr>
        <w:t xml:space="preserve"> </w:t>
      </w:r>
      <w:r w:rsidR="00D60859" w:rsidRPr="0044760C">
        <w:rPr>
          <w:rFonts w:asciiTheme="minorHAnsi" w:hAnsiTheme="minorHAnsi" w:cstheme="minorHAnsi"/>
          <w:b/>
          <w:lang w:val="it-IT"/>
        </w:rPr>
        <w:t>ecc.</w:t>
      </w:r>
      <w:r w:rsidR="005202B4" w:rsidRPr="0044760C">
        <w:rPr>
          <w:rFonts w:asciiTheme="minorHAnsi" w:hAnsiTheme="minorHAnsi" w:cstheme="minorHAnsi"/>
          <w:b/>
          <w:lang w:val="it-IT"/>
        </w:rPr>
        <w:t>).</w:t>
      </w:r>
      <w:r w:rsidR="005E3E07" w:rsidRPr="0044760C">
        <w:rPr>
          <w:rFonts w:asciiTheme="minorHAnsi" w:hAnsiTheme="minorHAnsi" w:cstheme="minorHAnsi"/>
          <w:b/>
          <w:lang w:val="it-IT"/>
        </w:rPr>
        <w:t xml:space="preserve"> Resta intesa</w:t>
      </w:r>
      <w:r w:rsidR="005E3E07">
        <w:rPr>
          <w:rFonts w:asciiTheme="minorHAnsi" w:hAnsiTheme="minorHAnsi" w:cstheme="minorHAnsi"/>
          <w:b/>
          <w:lang w:val="it-IT"/>
        </w:rPr>
        <w:t xml:space="preserve"> che l’edificio è dotato di teleallarme e videosorveglianza</w:t>
      </w:r>
    </w:p>
    <w:p w14:paraId="0787F548" w14:textId="77777777" w:rsidR="00B32AFC" w:rsidRPr="00AA3D7F" w:rsidRDefault="00B32AFC" w:rsidP="00B32AFC">
      <w:pPr>
        <w:pStyle w:val="Default"/>
        <w:spacing w:line="276" w:lineRule="auto"/>
        <w:jc w:val="both"/>
        <w:rPr>
          <w:rFonts w:asciiTheme="minorHAnsi" w:hAnsiTheme="minorHAnsi" w:cstheme="minorHAnsi"/>
          <w:sz w:val="22"/>
          <w:szCs w:val="22"/>
        </w:rPr>
      </w:pPr>
      <w:r w:rsidRPr="00AA3D7F">
        <w:rPr>
          <w:rFonts w:asciiTheme="minorHAnsi" w:hAnsiTheme="minorHAnsi" w:cstheme="minorHAnsi"/>
          <w:sz w:val="22"/>
          <w:szCs w:val="22"/>
        </w:rPr>
        <w:t>Restano a totale carico del Concessionario ogni altro ulteriore onere o tassa.</w:t>
      </w:r>
    </w:p>
    <w:p w14:paraId="05D98AC6" w14:textId="21A789AD" w:rsidR="00B32AFC" w:rsidRPr="00D15CDE" w:rsidRDefault="00B32AFC" w:rsidP="00B32AFC">
      <w:pPr>
        <w:pStyle w:val="Default"/>
        <w:spacing w:line="276" w:lineRule="auto"/>
        <w:jc w:val="both"/>
        <w:rPr>
          <w:rFonts w:asciiTheme="minorHAnsi" w:hAnsiTheme="minorHAnsi" w:cstheme="minorHAnsi"/>
          <w:sz w:val="22"/>
          <w:szCs w:val="22"/>
        </w:rPr>
      </w:pPr>
      <w:r w:rsidRPr="00D15CDE">
        <w:rPr>
          <w:rFonts w:asciiTheme="minorHAnsi" w:hAnsiTheme="minorHAnsi" w:cstheme="minorHAnsi"/>
          <w:sz w:val="22"/>
          <w:szCs w:val="22"/>
        </w:rPr>
        <w:t>Il suddetto Canone sarà corrisposto, attraverso bonifico bancario che il Concessionario verserà sul c/c bancario intestato</w:t>
      </w:r>
      <w:r>
        <w:rPr>
          <w:rFonts w:asciiTheme="minorHAnsi" w:hAnsiTheme="minorHAnsi" w:cstheme="minorHAnsi"/>
          <w:sz w:val="22"/>
          <w:szCs w:val="22"/>
        </w:rPr>
        <w:t xml:space="preserve"> all’Istituzione scolastica appaltante.</w:t>
      </w:r>
    </w:p>
    <w:p w14:paraId="05AD8994" w14:textId="2078399B" w:rsidR="00B32AFC" w:rsidRPr="00461FD3" w:rsidRDefault="00B32AFC" w:rsidP="00B32AFC">
      <w:pPr>
        <w:pStyle w:val="Default"/>
        <w:spacing w:line="276" w:lineRule="auto"/>
        <w:jc w:val="both"/>
        <w:rPr>
          <w:rFonts w:asciiTheme="minorHAnsi" w:hAnsiTheme="minorHAnsi" w:cstheme="minorHAnsi"/>
          <w:sz w:val="22"/>
          <w:szCs w:val="22"/>
        </w:rPr>
      </w:pPr>
      <w:r w:rsidRPr="00D15CDE">
        <w:rPr>
          <w:rFonts w:asciiTheme="minorHAnsi" w:hAnsiTheme="minorHAnsi" w:cstheme="minorHAnsi"/>
          <w:sz w:val="22"/>
          <w:szCs w:val="22"/>
        </w:rPr>
        <w:t xml:space="preserve">Il Canone </w:t>
      </w:r>
      <w:proofErr w:type="spellStart"/>
      <w:r w:rsidRPr="00D15CDE">
        <w:rPr>
          <w:rFonts w:asciiTheme="minorHAnsi" w:hAnsiTheme="minorHAnsi" w:cstheme="minorHAnsi"/>
          <w:sz w:val="22"/>
          <w:szCs w:val="22"/>
        </w:rPr>
        <w:t>Concessorio</w:t>
      </w:r>
      <w:proofErr w:type="spellEnd"/>
      <w:r w:rsidRPr="00D15CDE">
        <w:rPr>
          <w:rFonts w:asciiTheme="minorHAnsi" w:hAnsiTheme="minorHAnsi" w:cstheme="minorHAnsi"/>
          <w:sz w:val="22"/>
          <w:szCs w:val="22"/>
        </w:rPr>
        <w:t xml:space="preserve"> dovrà essere corrisposto in </w:t>
      </w:r>
      <w:r w:rsidR="0044760C">
        <w:rPr>
          <w:rFonts w:asciiTheme="minorHAnsi" w:hAnsiTheme="minorHAnsi" w:cstheme="minorHAnsi"/>
          <w:sz w:val="22"/>
          <w:szCs w:val="22"/>
        </w:rPr>
        <w:t>12 (dodici) rate mensili</w:t>
      </w:r>
      <w:r w:rsidRPr="00D15CDE">
        <w:rPr>
          <w:rFonts w:asciiTheme="minorHAnsi" w:hAnsiTheme="minorHAnsi" w:cstheme="minorHAnsi"/>
          <w:sz w:val="22"/>
          <w:szCs w:val="22"/>
        </w:rPr>
        <w:t xml:space="preserve"> anticipate, ciascuna da pagarsi entro il primo </w:t>
      </w:r>
      <w:r>
        <w:rPr>
          <w:rFonts w:asciiTheme="minorHAnsi" w:hAnsiTheme="minorHAnsi" w:cstheme="minorHAnsi"/>
          <w:sz w:val="22"/>
          <w:szCs w:val="22"/>
        </w:rPr>
        <w:t>del mese di riferimento</w:t>
      </w:r>
      <w:r w:rsidRPr="00D15CDE">
        <w:rPr>
          <w:rFonts w:asciiTheme="minorHAnsi" w:hAnsiTheme="minorHAnsi" w:cstheme="minorHAnsi"/>
          <w:sz w:val="22"/>
          <w:szCs w:val="22"/>
        </w:rPr>
        <w:t xml:space="preserve">. Il Concessionario si </w:t>
      </w:r>
      <w:r>
        <w:rPr>
          <w:rFonts w:asciiTheme="minorHAnsi" w:hAnsiTheme="minorHAnsi" w:cstheme="minorHAnsi"/>
          <w:sz w:val="22"/>
          <w:szCs w:val="22"/>
        </w:rPr>
        <w:t>obbliga a pagare per intero il C</w:t>
      </w:r>
      <w:r w:rsidRPr="00D15CDE">
        <w:rPr>
          <w:rFonts w:asciiTheme="minorHAnsi" w:hAnsiTheme="minorHAnsi" w:cstheme="minorHAnsi"/>
          <w:sz w:val="22"/>
          <w:szCs w:val="22"/>
        </w:rPr>
        <w:t xml:space="preserve">anone stabilito senza mai poterlo scomputare o diminuire, per qualunque contestazione o richiesta intenda promuovere nei confronti della Stazione Appaltante. Il pagamento non potrà essere ritardato per qualsiasi motivo. In caso di ritardato pagamento, anche di una sola rata, superiore a </w:t>
      </w:r>
      <w:r w:rsidRPr="005E3E07">
        <w:rPr>
          <w:rFonts w:asciiTheme="minorHAnsi" w:hAnsiTheme="minorHAnsi" w:cstheme="minorHAnsi"/>
          <w:sz w:val="22"/>
          <w:szCs w:val="22"/>
        </w:rPr>
        <w:t>20</w:t>
      </w:r>
      <w:r w:rsidR="0044760C">
        <w:rPr>
          <w:rFonts w:asciiTheme="minorHAnsi" w:hAnsiTheme="minorHAnsi" w:cstheme="minorHAnsi"/>
          <w:sz w:val="22"/>
          <w:szCs w:val="22"/>
        </w:rPr>
        <w:t xml:space="preserve"> </w:t>
      </w:r>
      <w:r w:rsidRPr="005E3E07">
        <w:rPr>
          <w:rFonts w:asciiTheme="minorHAnsi" w:hAnsiTheme="minorHAnsi" w:cstheme="minorHAnsi"/>
          <w:sz w:val="22"/>
          <w:szCs w:val="22"/>
        </w:rPr>
        <w:t>(venti) giorni rispetto</w:t>
      </w:r>
      <w:r w:rsidRPr="00D15CDE">
        <w:rPr>
          <w:rFonts w:asciiTheme="minorHAnsi" w:hAnsiTheme="minorHAnsi" w:cstheme="minorHAnsi"/>
          <w:sz w:val="22"/>
          <w:szCs w:val="22"/>
        </w:rPr>
        <w:t xml:space="preserve"> alle singole scadenze, la Stazione Appaltante si riserva la facoltà di risolvere immediatamente l’affidamento, con conseguente diritto al risarcimento del danno, oltre a farsi corrispondere su tutte le somme dovute e alla singola scadenza, senza necessità di costituzione in mora, oltre agli interessi legali in vigore alla data</w:t>
      </w:r>
      <w:r>
        <w:rPr>
          <w:rFonts w:asciiTheme="minorHAnsi" w:hAnsiTheme="minorHAnsi" w:cstheme="minorHAnsi"/>
          <w:sz w:val="22"/>
          <w:szCs w:val="22"/>
        </w:rPr>
        <w:t xml:space="preserve"> di scadenza del pagamento. Il C</w:t>
      </w:r>
      <w:r w:rsidRPr="00D15CDE">
        <w:rPr>
          <w:rFonts w:asciiTheme="minorHAnsi" w:hAnsiTheme="minorHAnsi" w:cstheme="minorHAnsi"/>
          <w:sz w:val="22"/>
          <w:szCs w:val="22"/>
        </w:rPr>
        <w:t xml:space="preserve">anone sarà soggetto al regime fiscale vigente all’atto dell’aggiudicazione. </w:t>
      </w:r>
    </w:p>
    <w:p w14:paraId="6D83965B"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9" w:name="_Toc19898553"/>
      <w:r w:rsidRPr="00B32AFC">
        <w:rPr>
          <w:rFonts w:asciiTheme="minorHAnsi" w:hAnsiTheme="minorHAnsi" w:cstheme="minorHAnsi"/>
          <w:color w:val="000000" w:themeColor="text1"/>
          <w:sz w:val="22"/>
          <w:szCs w:val="22"/>
          <w:lang w:val="it-IT"/>
        </w:rPr>
        <w:t>ART. 7 – CONSEGNA DEI LOCALI E AVVIO DELL’ESECUZIONE DEL SERVIZIO</w:t>
      </w:r>
      <w:bookmarkEnd w:id="9"/>
    </w:p>
    <w:p w14:paraId="6C2C059C" w14:textId="3D6C429B"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Su</w:t>
      </w:r>
      <w:r>
        <w:rPr>
          <w:rFonts w:asciiTheme="minorHAnsi" w:hAnsiTheme="minorHAnsi" w:cstheme="minorHAnsi"/>
          <w:color w:val="auto"/>
          <w:sz w:val="22"/>
          <w:szCs w:val="22"/>
        </w:rPr>
        <w:t>ccessivamente alla stipula del Contratto di C</w:t>
      </w:r>
      <w:r w:rsidRPr="00D15CDE">
        <w:rPr>
          <w:rFonts w:asciiTheme="minorHAnsi" w:hAnsiTheme="minorHAnsi" w:cstheme="minorHAnsi"/>
          <w:color w:val="auto"/>
          <w:sz w:val="22"/>
          <w:szCs w:val="22"/>
        </w:rPr>
        <w:t xml:space="preserve">oncessione </w:t>
      </w:r>
      <w:r>
        <w:rPr>
          <w:rFonts w:asciiTheme="minorHAnsi" w:hAnsiTheme="minorHAnsi" w:cstheme="minorHAnsi"/>
          <w:color w:val="auto"/>
          <w:sz w:val="22"/>
          <w:szCs w:val="22"/>
        </w:rPr>
        <w:t>del Servizio</w:t>
      </w:r>
      <w:r w:rsidRPr="00D15CDE">
        <w:rPr>
          <w:rFonts w:asciiTheme="minorHAnsi" w:hAnsiTheme="minorHAnsi" w:cstheme="minorHAnsi"/>
          <w:color w:val="auto"/>
          <w:sz w:val="22"/>
          <w:szCs w:val="22"/>
        </w:rPr>
        <w:t>, l’Istituzione Scolastica procederà alla consegna dei locali all’O</w:t>
      </w:r>
      <w:r w:rsidR="005E3E07">
        <w:rPr>
          <w:rFonts w:asciiTheme="minorHAnsi" w:hAnsiTheme="minorHAnsi" w:cstheme="minorHAnsi"/>
          <w:color w:val="auto"/>
          <w:sz w:val="22"/>
          <w:szCs w:val="22"/>
        </w:rPr>
        <w:t>.</w:t>
      </w:r>
      <w:r w:rsidRPr="00D15CDE">
        <w:rPr>
          <w:rFonts w:asciiTheme="minorHAnsi" w:hAnsiTheme="minorHAnsi" w:cstheme="minorHAnsi"/>
          <w:color w:val="auto"/>
          <w:sz w:val="22"/>
          <w:szCs w:val="22"/>
        </w:rPr>
        <w:t>E</w:t>
      </w:r>
      <w:r w:rsidR="005E3E07">
        <w:rPr>
          <w:rFonts w:asciiTheme="minorHAnsi" w:hAnsiTheme="minorHAnsi" w:cstheme="minorHAnsi"/>
          <w:color w:val="auto"/>
          <w:sz w:val="22"/>
          <w:szCs w:val="22"/>
        </w:rPr>
        <w:t>.</w:t>
      </w:r>
      <w:r w:rsidRPr="00D15CDE">
        <w:rPr>
          <w:rFonts w:asciiTheme="minorHAnsi" w:hAnsiTheme="minorHAnsi" w:cstheme="minorHAnsi"/>
          <w:color w:val="auto"/>
          <w:sz w:val="22"/>
          <w:szCs w:val="22"/>
        </w:rPr>
        <w:t>A</w:t>
      </w:r>
      <w:r w:rsidR="005E3E07">
        <w:rPr>
          <w:rFonts w:asciiTheme="minorHAnsi" w:hAnsiTheme="minorHAnsi" w:cstheme="minorHAnsi"/>
          <w:color w:val="auto"/>
          <w:sz w:val="22"/>
          <w:szCs w:val="22"/>
        </w:rPr>
        <w:t>.</w:t>
      </w:r>
      <w:r w:rsidRPr="00D15CDE">
        <w:rPr>
          <w:rFonts w:asciiTheme="minorHAnsi" w:hAnsiTheme="minorHAnsi" w:cstheme="minorHAnsi"/>
          <w:color w:val="auto"/>
          <w:sz w:val="22"/>
          <w:szCs w:val="22"/>
        </w:rPr>
        <w:t xml:space="preserve"> al fine dell’allestimento degli ambienti a cui seguirà la stesura del Verbale di presa in Consegna della struttura</w:t>
      </w:r>
      <w:r>
        <w:rPr>
          <w:rFonts w:asciiTheme="minorHAnsi" w:hAnsiTheme="minorHAnsi" w:cstheme="minorHAnsi"/>
          <w:color w:val="auto"/>
          <w:sz w:val="22"/>
          <w:szCs w:val="22"/>
        </w:rPr>
        <w:t>.</w:t>
      </w:r>
    </w:p>
    <w:p w14:paraId="6FE028E1" w14:textId="2B4DE8A5"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Entro il termine massimo di </w:t>
      </w:r>
      <w:r w:rsidRPr="005E3E07">
        <w:rPr>
          <w:rFonts w:asciiTheme="minorHAnsi" w:hAnsiTheme="minorHAnsi" w:cstheme="minorHAnsi"/>
          <w:b/>
          <w:color w:val="auto"/>
          <w:sz w:val="22"/>
          <w:szCs w:val="22"/>
          <w:u w:val="single"/>
        </w:rPr>
        <w:t>30 (trenta) giorni naturali e consecutivi</w:t>
      </w:r>
      <w:r w:rsidRPr="00D15CDE">
        <w:rPr>
          <w:rFonts w:asciiTheme="minorHAnsi" w:hAnsiTheme="minorHAnsi" w:cstheme="minorHAnsi"/>
          <w:color w:val="auto"/>
          <w:sz w:val="22"/>
          <w:szCs w:val="22"/>
        </w:rPr>
        <w:t xml:space="preserve"> dalla data del verbale di consegna dei locali, il </w:t>
      </w:r>
      <w:r>
        <w:rPr>
          <w:rFonts w:asciiTheme="minorHAnsi" w:hAnsiTheme="minorHAnsi" w:cstheme="minorHAnsi"/>
          <w:color w:val="auto"/>
          <w:sz w:val="22"/>
          <w:szCs w:val="22"/>
        </w:rPr>
        <w:t>C</w:t>
      </w:r>
      <w:r w:rsidRPr="00D15CDE">
        <w:rPr>
          <w:rFonts w:asciiTheme="minorHAnsi" w:hAnsiTheme="minorHAnsi" w:cstheme="minorHAnsi"/>
          <w:color w:val="auto"/>
          <w:sz w:val="22"/>
          <w:szCs w:val="22"/>
        </w:rPr>
        <w:t>oncessionario si impegna ad eseguire e completare, a sue esclusive spese,</w:t>
      </w:r>
      <w:r>
        <w:rPr>
          <w:rFonts w:asciiTheme="minorHAnsi" w:hAnsiTheme="minorHAnsi" w:cstheme="minorHAnsi"/>
          <w:color w:val="auto"/>
          <w:sz w:val="22"/>
          <w:szCs w:val="22"/>
        </w:rPr>
        <w:t xml:space="preserve"> gli eventuali adeguamenti necessari dei locali all’espletamento del Servizio e ad installare gli Arredi e le A</w:t>
      </w:r>
      <w:r w:rsidRPr="00D15CDE">
        <w:rPr>
          <w:rFonts w:asciiTheme="minorHAnsi" w:hAnsiTheme="minorHAnsi" w:cstheme="minorHAnsi"/>
          <w:color w:val="auto"/>
          <w:sz w:val="22"/>
          <w:szCs w:val="22"/>
        </w:rPr>
        <w:t>ttrezzature, conformemente</w:t>
      </w:r>
      <w:r>
        <w:rPr>
          <w:rFonts w:asciiTheme="minorHAnsi" w:hAnsiTheme="minorHAnsi" w:cstheme="minorHAnsi"/>
          <w:color w:val="auto"/>
          <w:sz w:val="22"/>
          <w:szCs w:val="22"/>
        </w:rPr>
        <w:t xml:space="preserve"> a quanto indicato in sede di gara e alle richieste dell’Amministrazione Concedente</w:t>
      </w:r>
      <w:r w:rsidRPr="00D15CDE">
        <w:rPr>
          <w:rFonts w:asciiTheme="minorHAnsi" w:hAnsiTheme="minorHAnsi" w:cstheme="minorHAnsi"/>
          <w:color w:val="auto"/>
          <w:sz w:val="22"/>
          <w:szCs w:val="22"/>
        </w:rPr>
        <w:t xml:space="preserve">. </w:t>
      </w:r>
    </w:p>
    <w:p w14:paraId="058D3FA5" w14:textId="02418E35" w:rsidR="00B32AFC" w:rsidRPr="00D15CDE" w:rsidRDefault="00B32AFC" w:rsidP="00B32AFC">
      <w:pPr>
        <w:pStyle w:val="Default"/>
        <w:spacing w:line="276" w:lineRule="auto"/>
        <w:jc w:val="both"/>
        <w:rPr>
          <w:rFonts w:asciiTheme="minorHAnsi" w:hAnsiTheme="minorHAnsi" w:cstheme="minorHAnsi"/>
          <w:color w:val="auto"/>
          <w:sz w:val="22"/>
          <w:szCs w:val="22"/>
        </w:rPr>
      </w:pPr>
      <w:r w:rsidRPr="005E3E07">
        <w:rPr>
          <w:rFonts w:asciiTheme="minorHAnsi" w:hAnsiTheme="minorHAnsi" w:cstheme="minorHAnsi"/>
          <w:b/>
          <w:i/>
          <w:color w:val="auto"/>
          <w:sz w:val="22"/>
          <w:szCs w:val="22"/>
          <w:u w:val="single"/>
        </w:rPr>
        <w:lastRenderedPageBreak/>
        <w:t>Entro il termine massimo di 40 (quaranta)</w:t>
      </w:r>
      <w:r w:rsidR="005202B4" w:rsidRPr="005E3E07">
        <w:rPr>
          <w:rFonts w:asciiTheme="minorHAnsi" w:hAnsiTheme="minorHAnsi" w:cstheme="minorHAnsi"/>
          <w:b/>
          <w:i/>
          <w:color w:val="auto"/>
          <w:sz w:val="22"/>
          <w:szCs w:val="22"/>
          <w:u w:val="single"/>
        </w:rPr>
        <w:t xml:space="preserve"> </w:t>
      </w:r>
      <w:r w:rsidRPr="005E3E07">
        <w:rPr>
          <w:rFonts w:asciiTheme="minorHAnsi" w:hAnsiTheme="minorHAnsi" w:cstheme="minorHAnsi"/>
          <w:b/>
          <w:i/>
          <w:color w:val="auto"/>
          <w:sz w:val="22"/>
          <w:szCs w:val="22"/>
          <w:u w:val="single"/>
        </w:rPr>
        <w:t>giorni naturali e consecutivi</w:t>
      </w:r>
      <w:r w:rsidRPr="00D15CDE">
        <w:rPr>
          <w:rFonts w:asciiTheme="minorHAnsi" w:hAnsiTheme="minorHAnsi" w:cstheme="minorHAnsi"/>
          <w:color w:val="auto"/>
          <w:sz w:val="22"/>
          <w:szCs w:val="22"/>
        </w:rPr>
        <w:t xml:space="preserve"> dal completamento dei lavori di installazione di cui al comma precedente il gestore dovrà assicurare l’avvio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w:t>
      </w:r>
    </w:p>
    <w:p w14:paraId="16CF52D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Ultimata l’installazione degli </w:t>
      </w:r>
      <w:r>
        <w:rPr>
          <w:rFonts w:asciiTheme="minorHAnsi" w:hAnsiTheme="minorHAnsi" w:cstheme="minorHAnsi"/>
          <w:color w:val="auto"/>
          <w:sz w:val="22"/>
          <w:szCs w:val="22"/>
        </w:rPr>
        <w:t>A</w:t>
      </w:r>
      <w:r w:rsidRPr="00D15CDE">
        <w:rPr>
          <w:rFonts w:asciiTheme="minorHAnsi" w:hAnsiTheme="minorHAnsi" w:cstheme="minorHAnsi"/>
          <w:color w:val="auto"/>
          <w:sz w:val="22"/>
          <w:szCs w:val="22"/>
        </w:rPr>
        <w:t xml:space="preserve">rredi, la Stazione Appaltante verificherà l’adeguatezza dei locali allestiti dal Concessionario rispetto a quanto previsto dal presente Capitolato Tecnico e dalla normativa vigente in materia di sicurezza e a livello </w:t>
      </w:r>
      <w:r>
        <w:rPr>
          <w:rFonts w:asciiTheme="minorHAnsi" w:hAnsiTheme="minorHAnsi" w:cstheme="minorHAnsi"/>
          <w:color w:val="auto"/>
          <w:sz w:val="22"/>
          <w:szCs w:val="22"/>
        </w:rPr>
        <w:t>di impiantistica</w:t>
      </w:r>
      <w:r w:rsidRPr="00D15CDE">
        <w:rPr>
          <w:rFonts w:asciiTheme="minorHAnsi" w:hAnsiTheme="minorHAnsi" w:cstheme="minorHAnsi"/>
          <w:color w:val="auto"/>
          <w:sz w:val="22"/>
          <w:szCs w:val="22"/>
        </w:rPr>
        <w:t>.</w:t>
      </w:r>
    </w:p>
    <w:p w14:paraId="2AA8E668" w14:textId="77777777" w:rsidR="00B32AFC" w:rsidRPr="005E3E07" w:rsidRDefault="00B32AFC" w:rsidP="00B32AFC">
      <w:pPr>
        <w:pStyle w:val="Default"/>
        <w:spacing w:line="276" w:lineRule="auto"/>
        <w:jc w:val="both"/>
        <w:rPr>
          <w:rFonts w:asciiTheme="minorHAnsi" w:hAnsiTheme="minorHAnsi" w:cstheme="minorHAnsi"/>
          <w:b/>
          <w:color w:val="auto"/>
          <w:sz w:val="22"/>
          <w:szCs w:val="22"/>
          <w:u w:val="single"/>
        </w:rPr>
      </w:pPr>
      <w:r w:rsidRPr="005E3E07">
        <w:rPr>
          <w:rFonts w:asciiTheme="minorHAnsi" w:hAnsiTheme="minorHAnsi" w:cstheme="minorHAnsi"/>
          <w:b/>
          <w:color w:val="auto"/>
          <w:sz w:val="22"/>
          <w:szCs w:val="22"/>
          <w:u w:val="single"/>
        </w:rPr>
        <w:t xml:space="preserve">L’avvio della fase della gestione della Concessione avverrà all’esito positivo della suddetta fase di verifica preliminare. </w:t>
      </w:r>
    </w:p>
    <w:p w14:paraId="2C9BEC63" w14:textId="3F46BE95" w:rsidR="00B32AFC" w:rsidRPr="005E3E07" w:rsidRDefault="00B32AFC" w:rsidP="00B32AFC">
      <w:pPr>
        <w:pStyle w:val="Default"/>
        <w:spacing w:line="276" w:lineRule="auto"/>
        <w:jc w:val="both"/>
        <w:rPr>
          <w:rFonts w:asciiTheme="minorHAnsi" w:hAnsiTheme="minorHAnsi" w:cstheme="minorHAnsi"/>
          <w:i/>
          <w:color w:val="auto"/>
          <w:sz w:val="22"/>
          <w:szCs w:val="22"/>
          <w:u w:val="single"/>
        </w:rPr>
      </w:pPr>
      <w:r w:rsidRPr="005E3E07">
        <w:rPr>
          <w:rFonts w:asciiTheme="minorHAnsi" w:hAnsiTheme="minorHAnsi" w:cstheme="minorHAnsi"/>
          <w:i/>
          <w:color w:val="auto"/>
          <w:sz w:val="22"/>
          <w:szCs w:val="22"/>
          <w:u w:val="single"/>
        </w:rPr>
        <w:t>Entro quindici giorni lavorativi dalla conclusione di tale verifica, il Concessionario dovrà presentare apposita S.C.I.A. (Segnalazione Certificata D’Inizio Attività)</w:t>
      </w:r>
      <w:r w:rsidR="0044760C">
        <w:rPr>
          <w:rFonts w:asciiTheme="minorHAnsi" w:hAnsiTheme="minorHAnsi" w:cstheme="minorHAnsi"/>
          <w:i/>
          <w:color w:val="auto"/>
          <w:sz w:val="22"/>
          <w:szCs w:val="22"/>
          <w:u w:val="single"/>
        </w:rPr>
        <w:t xml:space="preserve"> </w:t>
      </w:r>
      <w:r w:rsidRPr="005E3E07">
        <w:rPr>
          <w:rFonts w:asciiTheme="minorHAnsi" w:hAnsiTheme="minorHAnsi" w:cstheme="minorHAnsi"/>
          <w:i/>
          <w:color w:val="auto"/>
          <w:sz w:val="22"/>
          <w:szCs w:val="22"/>
          <w:u w:val="single"/>
        </w:rPr>
        <w:t>al S.U.A.P. (Sportello Unico per le Attività Produttive) del Comune di riferimento, secondo le modalità stabilite dalla normativa vigente, dandone comunicazione all’Istituzione Scolastica.</w:t>
      </w:r>
    </w:p>
    <w:p w14:paraId="74C86C2D" w14:textId="00CD0250"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L’Istituzione Scolastica autorizza il Concessionario ad attivare il Servizio, indicando la Data di Attivazione del servizio, a partire dalla quale il Concessionario dovrà provvedere a dare </w:t>
      </w:r>
      <w:r w:rsidR="009C48CC">
        <w:rPr>
          <w:rFonts w:asciiTheme="minorHAnsi" w:hAnsiTheme="minorHAnsi" w:cstheme="minorHAnsi"/>
          <w:color w:val="auto"/>
          <w:sz w:val="22"/>
          <w:szCs w:val="22"/>
        </w:rPr>
        <w:t>esecuzione alla Gestione dei 2 Bar-Punto Ristoro</w:t>
      </w:r>
      <w:r w:rsidRPr="00D15CDE">
        <w:rPr>
          <w:rFonts w:asciiTheme="minorHAnsi" w:hAnsiTheme="minorHAnsi" w:cstheme="minorHAnsi"/>
          <w:color w:val="auto"/>
          <w:sz w:val="22"/>
          <w:szCs w:val="22"/>
        </w:rPr>
        <w:t>.</w:t>
      </w:r>
    </w:p>
    <w:p w14:paraId="47EAEEDC" w14:textId="77777777" w:rsidR="00B32AFC" w:rsidRPr="00461FD3" w:rsidRDefault="00B32AFC" w:rsidP="00B32AFC">
      <w:pPr>
        <w:pStyle w:val="Default"/>
        <w:spacing w:line="276" w:lineRule="auto"/>
        <w:jc w:val="both"/>
        <w:rPr>
          <w:rFonts w:asciiTheme="minorHAnsi" w:hAnsiTheme="minorHAnsi" w:cstheme="minorHAnsi"/>
          <w:b/>
          <w:color w:val="auto"/>
          <w:sz w:val="22"/>
          <w:szCs w:val="22"/>
          <w:u w:val="single"/>
        </w:rPr>
      </w:pPr>
      <w:r w:rsidRPr="00D15CDE">
        <w:rPr>
          <w:rFonts w:asciiTheme="minorHAnsi" w:hAnsiTheme="minorHAnsi" w:cstheme="minorHAnsi"/>
          <w:color w:val="auto"/>
          <w:sz w:val="22"/>
          <w:szCs w:val="22"/>
        </w:rPr>
        <w:t xml:space="preserve">In ogni caso, sarà onere del Concessionario garantire l’effettivo avvio del Servizio </w:t>
      </w:r>
      <w:r w:rsidRPr="00461FD3">
        <w:rPr>
          <w:rFonts w:asciiTheme="minorHAnsi" w:hAnsiTheme="minorHAnsi" w:cstheme="minorHAnsi"/>
          <w:b/>
          <w:color w:val="auto"/>
          <w:sz w:val="22"/>
          <w:szCs w:val="22"/>
          <w:u w:val="single"/>
        </w:rPr>
        <w:t>entro e non oltre 120 giorni dalla stipula del Contratto.</w:t>
      </w:r>
    </w:p>
    <w:p w14:paraId="1ADA5926"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E’ fatto obbligo al Concessionario di procedere, in contraddittorio con il</w:t>
      </w:r>
      <w:r>
        <w:rPr>
          <w:rFonts w:asciiTheme="minorHAnsi" w:hAnsiTheme="minorHAnsi" w:cstheme="minorHAnsi"/>
          <w:color w:val="auto"/>
          <w:sz w:val="22"/>
          <w:szCs w:val="22"/>
        </w:rPr>
        <w:t xml:space="preserve"> Direttore dell’esecuzione del C</w:t>
      </w:r>
      <w:r w:rsidRPr="00D15CDE">
        <w:rPr>
          <w:rFonts w:asciiTheme="minorHAnsi" w:hAnsiTheme="minorHAnsi" w:cstheme="minorHAnsi"/>
          <w:color w:val="auto"/>
          <w:sz w:val="22"/>
          <w:szCs w:val="22"/>
        </w:rPr>
        <w:t xml:space="preserve">ontratto, alla redazione del Verbale di inizio attività durante il quale verrà presa completa ed esatta visione dello stato del punto ristoro di cui trattasi e di tutto ciò che è oggetto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w:t>
      </w:r>
    </w:p>
    <w:p w14:paraId="459AB782" w14:textId="1FFB61DA" w:rsidR="00B32AFC" w:rsidRPr="0044760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dovrà impegnarsi a riconsegnare, alla scadenza contrattuale, i locali messi a disposizione dell’Istituto, in perfetto stato di pulizia, di conservazione e manutenzione, salvo il no</w:t>
      </w:r>
      <w:r>
        <w:rPr>
          <w:rFonts w:asciiTheme="minorHAnsi" w:hAnsiTheme="minorHAnsi" w:cstheme="minorHAnsi"/>
          <w:color w:val="auto"/>
          <w:sz w:val="22"/>
          <w:szCs w:val="22"/>
        </w:rPr>
        <w:t>r</w:t>
      </w:r>
      <w:r w:rsidRPr="00D15CDE">
        <w:rPr>
          <w:rFonts w:asciiTheme="minorHAnsi" w:hAnsiTheme="minorHAnsi" w:cstheme="minorHAnsi"/>
          <w:color w:val="auto"/>
          <w:sz w:val="22"/>
          <w:szCs w:val="22"/>
        </w:rPr>
        <w:t xml:space="preserve">male loro deterioramento d’uso, vuoti e </w:t>
      </w:r>
      <w:r>
        <w:rPr>
          <w:rFonts w:asciiTheme="minorHAnsi" w:hAnsiTheme="minorHAnsi" w:cstheme="minorHAnsi"/>
          <w:color w:val="auto"/>
          <w:sz w:val="22"/>
          <w:szCs w:val="22"/>
        </w:rPr>
        <w:t>sgomberi da Arredi, Macchine, A</w:t>
      </w:r>
      <w:r w:rsidRPr="00D15CDE">
        <w:rPr>
          <w:rFonts w:asciiTheme="minorHAnsi" w:hAnsiTheme="minorHAnsi" w:cstheme="minorHAnsi"/>
          <w:color w:val="auto"/>
          <w:sz w:val="22"/>
          <w:szCs w:val="22"/>
        </w:rPr>
        <w:t>ttrezzature</w:t>
      </w:r>
      <w:r>
        <w:rPr>
          <w:rFonts w:asciiTheme="minorHAnsi" w:hAnsiTheme="minorHAnsi" w:cstheme="minorHAnsi"/>
          <w:color w:val="auto"/>
          <w:sz w:val="22"/>
          <w:szCs w:val="22"/>
        </w:rPr>
        <w:t xml:space="preserve"> e Strumenti da Cucina</w:t>
      </w:r>
      <w:r w:rsidRPr="00D15CDE">
        <w:rPr>
          <w:rFonts w:asciiTheme="minorHAnsi" w:hAnsiTheme="minorHAnsi" w:cstheme="minorHAnsi"/>
          <w:color w:val="auto"/>
          <w:sz w:val="22"/>
          <w:szCs w:val="22"/>
        </w:rPr>
        <w:t xml:space="preserve">, senza necessità di ulteriori atti e/o diffide da parte </w:t>
      </w:r>
      <w:r w:rsidRPr="0044760C">
        <w:rPr>
          <w:rFonts w:asciiTheme="minorHAnsi" w:hAnsiTheme="minorHAnsi" w:cstheme="minorHAnsi"/>
          <w:color w:val="auto"/>
          <w:sz w:val="22"/>
          <w:szCs w:val="22"/>
        </w:rPr>
        <w:t xml:space="preserve">dell’Istituzione Scolastica. In caso ciò non avvenga, entro </w:t>
      </w:r>
      <w:r w:rsidRPr="0044760C">
        <w:rPr>
          <w:rFonts w:asciiTheme="minorHAnsi" w:hAnsiTheme="minorHAnsi" w:cstheme="minorHAnsi"/>
          <w:b/>
          <w:i/>
          <w:color w:val="auto"/>
          <w:sz w:val="22"/>
          <w:szCs w:val="22"/>
        </w:rPr>
        <w:t>30 giorni dalla scadenza</w:t>
      </w:r>
      <w:r w:rsidRPr="0044760C">
        <w:rPr>
          <w:rFonts w:asciiTheme="minorHAnsi" w:hAnsiTheme="minorHAnsi" w:cstheme="minorHAnsi"/>
          <w:color w:val="auto"/>
          <w:sz w:val="22"/>
          <w:szCs w:val="22"/>
        </w:rPr>
        <w:t xml:space="preserve"> contrattuale e dall’eventuale proroga, l’Istituto provvederà direttamente allo sgombero dei locali con addebito delle relative spese di deposito dei beni ivi presenti a carico del Concessionario.</w:t>
      </w:r>
    </w:p>
    <w:p w14:paraId="5B7ED29D" w14:textId="77777777" w:rsidR="00B32AFC" w:rsidRPr="0044760C" w:rsidRDefault="00B32AFC" w:rsidP="00B32AFC">
      <w:pPr>
        <w:pStyle w:val="Default"/>
        <w:spacing w:line="276" w:lineRule="auto"/>
        <w:jc w:val="both"/>
        <w:rPr>
          <w:rFonts w:asciiTheme="minorHAnsi" w:hAnsiTheme="minorHAnsi" w:cstheme="minorHAnsi"/>
          <w:b/>
          <w:i/>
          <w:color w:val="auto"/>
          <w:sz w:val="22"/>
          <w:szCs w:val="22"/>
        </w:rPr>
      </w:pPr>
      <w:r w:rsidRPr="0044760C">
        <w:rPr>
          <w:rFonts w:asciiTheme="minorHAnsi" w:hAnsiTheme="minorHAnsi" w:cstheme="minorHAnsi"/>
          <w:b/>
          <w:i/>
          <w:color w:val="auto"/>
          <w:sz w:val="22"/>
          <w:szCs w:val="22"/>
        </w:rPr>
        <w:t>A tal proposito verrà redatto un Verbale di riconsegna dei locali, in contraddittorio tra il Direttore dell’esecuzione del contratto e il Concessionario.</w:t>
      </w:r>
    </w:p>
    <w:p w14:paraId="2B62A974"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44760C">
        <w:rPr>
          <w:rFonts w:asciiTheme="minorHAnsi" w:hAnsiTheme="minorHAnsi" w:cstheme="minorHAnsi"/>
          <w:color w:val="auto"/>
          <w:sz w:val="22"/>
          <w:szCs w:val="22"/>
        </w:rPr>
        <w:t>Qualora le Attrezzature o gli Arredi siano diventati parte non asportabile, le stesse rimarranno nella disponibilità</w:t>
      </w:r>
      <w:r w:rsidRPr="00D15CDE">
        <w:rPr>
          <w:rFonts w:asciiTheme="minorHAnsi" w:hAnsiTheme="minorHAnsi" w:cstheme="minorHAnsi"/>
          <w:color w:val="auto"/>
          <w:sz w:val="22"/>
          <w:szCs w:val="22"/>
        </w:rPr>
        <w:t xml:space="preserve"> dell’Istituto allo scadere della Concessione, qualora la rimozione delle predette attrezzature possa provocare danni ai beni ivi presenti, l’Istituto non riconoscerà al Concessionario alcun compenso.</w:t>
      </w:r>
    </w:p>
    <w:p w14:paraId="030B8782"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Eventuali danni </w:t>
      </w:r>
      <w:r>
        <w:rPr>
          <w:rFonts w:asciiTheme="minorHAnsi" w:hAnsiTheme="minorHAnsi" w:cstheme="minorHAnsi"/>
          <w:color w:val="auto"/>
          <w:sz w:val="22"/>
          <w:szCs w:val="22"/>
        </w:rPr>
        <w:t>riscontrati alla struttura e/o I</w:t>
      </w:r>
      <w:r w:rsidRPr="00D15CDE">
        <w:rPr>
          <w:rFonts w:asciiTheme="minorHAnsi" w:hAnsiTheme="minorHAnsi" w:cstheme="minorHAnsi"/>
          <w:color w:val="auto"/>
          <w:sz w:val="22"/>
          <w:szCs w:val="22"/>
        </w:rPr>
        <w:t xml:space="preserve">mpianti, dovuti ad imperizia, incuria o mancata manutenzione, saranno oggetto di valutazione economica; le spese per il ripristino saranno addebitate interamente al Concessionario, attraverso l’incameramento, totale o parziale, della garanzia fideiussoria prestata, fatto salvo il diritto dell’Istituzione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colastica al risarcimento degli eventuali maggiori danni riscontrati.</w:t>
      </w:r>
    </w:p>
    <w:p w14:paraId="6C5A3AD3"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Lo svincolo della garanzia fideiussoria (deposito cauzionale) sarà effettuato dopo gli adempimenti finalizzati ad accertare la consistenza e lo stato di manutenzione della struttura e degli impianti di proprietà dell’Istituto. </w:t>
      </w:r>
    </w:p>
    <w:p w14:paraId="5C8F9E20"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alla scadenza contrattuale, non avrà titolo ad esigere alcun indennizzo o buonuscita.</w:t>
      </w:r>
    </w:p>
    <w:p w14:paraId="254C2775"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Qualunque miglioria (che comunque deve essere opportunament</w:t>
      </w:r>
      <w:r>
        <w:rPr>
          <w:rFonts w:asciiTheme="minorHAnsi" w:hAnsiTheme="minorHAnsi" w:cstheme="minorHAnsi"/>
          <w:color w:val="auto"/>
          <w:sz w:val="22"/>
          <w:szCs w:val="22"/>
        </w:rPr>
        <w:t>e autorizzata dall’Istituzione S</w:t>
      </w:r>
      <w:r w:rsidRPr="00D15CDE">
        <w:rPr>
          <w:rFonts w:asciiTheme="minorHAnsi" w:hAnsiTheme="minorHAnsi" w:cstheme="minorHAnsi"/>
          <w:color w:val="auto"/>
          <w:sz w:val="22"/>
          <w:szCs w:val="22"/>
        </w:rPr>
        <w:t>colastica) apportata ai</w:t>
      </w:r>
      <w:r>
        <w:rPr>
          <w:rFonts w:asciiTheme="minorHAnsi" w:hAnsiTheme="minorHAnsi" w:cstheme="minorHAnsi"/>
          <w:color w:val="auto"/>
          <w:sz w:val="22"/>
          <w:szCs w:val="22"/>
        </w:rPr>
        <w:t xml:space="preserve"> locali durante il corso della C</w:t>
      </w:r>
      <w:r w:rsidRPr="00D15CDE">
        <w:rPr>
          <w:rFonts w:asciiTheme="minorHAnsi" w:hAnsiTheme="minorHAnsi" w:cstheme="minorHAnsi"/>
          <w:color w:val="auto"/>
          <w:sz w:val="22"/>
          <w:szCs w:val="22"/>
        </w:rPr>
        <w:t>oncessione resta a beneficio della Scuola, senza che il Concessionario possa pretendere indennizzo alcuno.</w:t>
      </w:r>
    </w:p>
    <w:p w14:paraId="137FB169" w14:textId="77777777" w:rsidR="00B32AFC" w:rsidRPr="00B32AFC" w:rsidRDefault="00B32AFC" w:rsidP="00B32AFC">
      <w:pPr>
        <w:pStyle w:val="Titolo1"/>
        <w:spacing w:line="276" w:lineRule="auto"/>
        <w:ind w:left="0"/>
        <w:rPr>
          <w:rFonts w:asciiTheme="minorHAnsi" w:hAnsiTheme="minorHAnsi" w:cstheme="minorHAnsi"/>
          <w:b w:val="0"/>
          <w:sz w:val="24"/>
          <w:lang w:val="it-IT"/>
        </w:rPr>
      </w:pPr>
      <w:bookmarkStart w:id="10" w:name="_Toc19898554"/>
      <w:r w:rsidRPr="00B32AFC">
        <w:rPr>
          <w:rFonts w:asciiTheme="minorHAnsi" w:hAnsiTheme="minorHAnsi" w:cstheme="minorHAnsi"/>
          <w:sz w:val="24"/>
          <w:lang w:val="it-IT"/>
        </w:rPr>
        <w:lastRenderedPageBreak/>
        <w:t>TITOLO II - VALORE DEL CONTRATTO</w:t>
      </w:r>
      <w:bookmarkEnd w:id="10"/>
    </w:p>
    <w:p w14:paraId="24C5B68E" w14:textId="77777777" w:rsidR="00B32AFC" w:rsidRPr="00B32AFC" w:rsidRDefault="00B32AFC" w:rsidP="00B32AFC">
      <w:pPr>
        <w:spacing w:line="276" w:lineRule="auto"/>
        <w:jc w:val="both"/>
        <w:rPr>
          <w:rFonts w:asciiTheme="minorHAnsi" w:hAnsiTheme="minorHAnsi" w:cstheme="minorHAnsi"/>
          <w:b/>
          <w:color w:val="000000" w:themeColor="text1"/>
          <w:lang w:val="it-IT"/>
        </w:rPr>
      </w:pPr>
    </w:p>
    <w:p w14:paraId="4FF91BE9"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11" w:name="_Toc19898555"/>
      <w:r w:rsidRPr="00B32AFC">
        <w:rPr>
          <w:rFonts w:asciiTheme="minorHAnsi" w:hAnsiTheme="minorHAnsi" w:cstheme="minorHAnsi"/>
          <w:color w:val="000000" w:themeColor="text1"/>
          <w:sz w:val="22"/>
          <w:szCs w:val="22"/>
          <w:lang w:val="it-IT"/>
        </w:rPr>
        <w:t>ART. 8 – VALORE DEL CONTRATTO</w:t>
      </w:r>
      <w:bookmarkEnd w:id="11"/>
    </w:p>
    <w:p w14:paraId="22B08792"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694DC248"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Il C</w:t>
      </w:r>
      <w:r w:rsidRPr="00D15CDE">
        <w:rPr>
          <w:rFonts w:asciiTheme="minorHAnsi" w:hAnsiTheme="minorHAnsi" w:cstheme="minorHAnsi"/>
          <w:color w:val="auto"/>
          <w:sz w:val="22"/>
          <w:szCs w:val="22"/>
        </w:rPr>
        <w:t>ontratto ha ad oggetto la gestione funzional</w:t>
      </w:r>
      <w:r>
        <w:rPr>
          <w:rFonts w:asciiTheme="minorHAnsi" w:hAnsiTheme="minorHAnsi" w:cstheme="minorHAnsi"/>
          <w:color w:val="auto"/>
          <w:sz w:val="22"/>
          <w:szCs w:val="22"/>
        </w:rPr>
        <w:t>e ed economica del S</w:t>
      </w:r>
      <w:r w:rsidRPr="00D15CDE">
        <w:rPr>
          <w:rFonts w:asciiTheme="minorHAnsi" w:hAnsiTheme="minorHAnsi" w:cstheme="minorHAnsi"/>
          <w:color w:val="auto"/>
          <w:sz w:val="22"/>
          <w:szCs w:val="22"/>
        </w:rPr>
        <w:t xml:space="preserve">ervizio </w:t>
      </w:r>
      <w:r>
        <w:rPr>
          <w:rFonts w:asciiTheme="minorHAnsi" w:hAnsiTheme="minorHAnsi" w:cstheme="minorHAnsi"/>
          <w:color w:val="auto"/>
          <w:sz w:val="22"/>
          <w:szCs w:val="22"/>
        </w:rPr>
        <w:t>B</w:t>
      </w:r>
      <w:r w:rsidRPr="00D15CDE">
        <w:rPr>
          <w:rFonts w:asciiTheme="minorHAnsi" w:hAnsiTheme="minorHAnsi" w:cstheme="minorHAnsi"/>
          <w:color w:val="auto"/>
          <w:sz w:val="22"/>
          <w:szCs w:val="22"/>
        </w:rPr>
        <w:t xml:space="preserve">ar, </w:t>
      </w:r>
      <w:r>
        <w:rPr>
          <w:rFonts w:asciiTheme="minorHAnsi" w:hAnsiTheme="minorHAnsi" w:cstheme="minorHAnsi"/>
          <w:color w:val="auto"/>
          <w:sz w:val="22"/>
          <w:szCs w:val="22"/>
        </w:rPr>
        <w:t>con assunzione in capo al C</w:t>
      </w:r>
      <w:r w:rsidRPr="00D15CDE">
        <w:rPr>
          <w:rFonts w:asciiTheme="minorHAnsi" w:hAnsiTheme="minorHAnsi" w:cstheme="minorHAnsi"/>
          <w:color w:val="auto"/>
          <w:sz w:val="22"/>
          <w:szCs w:val="22"/>
        </w:rPr>
        <w:t>oncessionario del rischio oper</w:t>
      </w:r>
      <w:r>
        <w:rPr>
          <w:rFonts w:asciiTheme="minorHAnsi" w:hAnsiTheme="minorHAnsi" w:cstheme="minorHAnsi"/>
          <w:color w:val="auto"/>
          <w:sz w:val="22"/>
          <w:szCs w:val="22"/>
        </w:rPr>
        <w:t>ativo legato alla gestione del S</w:t>
      </w:r>
      <w:r w:rsidRPr="00D15CDE">
        <w:rPr>
          <w:rFonts w:asciiTheme="minorHAnsi" w:hAnsiTheme="minorHAnsi" w:cstheme="minorHAnsi"/>
          <w:color w:val="auto"/>
          <w:sz w:val="22"/>
          <w:szCs w:val="22"/>
        </w:rPr>
        <w:t xml:space="preserve">ervizio. </w:t>
      </w:r>
    </w:p>
    <w:p w14:paraId="6723209E"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Il Valore della C</w:t>
      </w:r>
      <w:r w:rsidRPr="00D15CDE">
        <w:rPr>
          <w:rFonts w:asciiTheme="minorHAnsi" w:hAnsiTheme="minorHAnsi" w:cstheme="minorHAnsi"/>
          <w:color w:val="auto"/>
          <w:sz w:val="22"/>
          <w:szCs w:val="22"/>
        </w:rPr>
        <w:t>oncessione è costi</w:t>
      </w:r>
      <w:r>
        <w:rPr>
          <w:rFonts w:asciiTheme="minorHAnsi" w:hAnsiTheme="minorHAnsi" w:cstheme="minorHAnsi"/>
          <w:color w:val="auto"/>
          <w:sz w:val="22"/>
          <w:szCs w:val="22"/>
        </w:rPr>
        <w:t>tuito dal fatturato totale del C</w:t>
      </w:r>
      <w:r w:rsidRPr="00D15CDE">
        <w:rPr>
          <w:rFonts w:asciiTheme="minorHAnsi" w:hAnsiTheme="minorHAnsi" w:cstheme="minorHAnsi"/>
          <w:color w:val="auto"/>
          <w:sz w:val="22"/>
          <w:szCs w:val="22"/>
        </w:rPr>
        <w:t>oncessionario generato per tutta la durata del contratto, al netto dell'I</w:t>
      </w:r>
      <w:r>
        <w:rPr>
          <w:rFonts w:asciiTheme="minorHAnsi" w:hAnsiTheme="minorHAnsi" w:cstheme="minorHAnsi"/>
          <w:color w:val="auto"/>
          <w:sz w:val="22"/>
          <w:szCs w:val="22"/>
        </w:rPr>
        <w:t>VA</w:t>
      </w:r>
      <w:r>
        <w:rPr>
          <w:rFonts w:asciiTheme="minorHAnsi" w:hAnsiTheme="minorHAnsi" w:cstheme="minorHAnsi"/>
          <w:sz w:val="22"/>
          <w:szCs w:val="22"/>
        </w:rPr>
        <w:t>.</w:t>
      </w:r>
    </w:p>
    <w:p w14:paraId="49A72CC8" w14:textId="522F7D32" w:rsidR="00B32AFC" w:rsidRPr="0044760C" w:rsidRDefault="00B32AFC" w:rsidP="00B32AFC">
      <w:pPr>
        <w:pStyle w:val="Default"/>
        <w:spacing w:line="276" w:lineRule="auto"/>
        <w:jc w:val="both"/>
        <w:rPr>
          <w:rFonts w:asciiTheme="minorHAnsi" w:hAnsiTheme="minorHAnsi" w:cstheme="minorHAnsi"/>
          <w:b/>
          <w:color w:val="auto"/>
          <w:sz w:val="22"/>
          <w:szCs w:val="22"/>
        </w:rPr>
      </w:pPr>
      <w:r w:rsidRPr="0044760C">
        <w:rPr>
          <w:rFonts w:asciiTheme="minorHAnsi" w:hAnsiTheme="minorHAnsi" w:cstheme="minorHAnsi"/>
          <w:b/>
          <w:color w:val="000000" w:themeColor="text1"/>
          <w:sz w:val="22"/>
          <w:szCs w:val="22"/>
        </w:rPr>
        <w:t xml:space="preserve">Il Valore presunto del Contratto è stato stimato prudenzialmente, ai sensi dell’art. 167 del Codice, </w:t>
      </w:r>
      <w:r w:rsidRPr="0044760C">
        <w:rPr>
          <w:rFonts w:asciiTheme="minorHAnsi" w:hAnsiTheme="minorHAnsi" w:cstheme="minorHAnsi"/>
          <w:b/>
          <w:color w:val="auto"/>
          <w:sz w:val="22"/>
          <w:szCs w:val="22"/>
        </w:rPr>
        <w:t xml:space="preserve">in € </w:t>
      </w:r>
      <w:r w:rsidR="0044760C" w:rsidRPr="0044760C">
        <w:rPr>
          <w:rFonts w:asciiTheme="minorHAnsi" w:hAnsiTheme="minorHAnsi" w:cstheme="minorHAnsi"/>
          <w:b/>
          <w:color w:val="000000" w:themeColor="text1"/>
          <w:sz w:val="22"/>
          <w:szCs w:val="22"/>
        </w:rPr>
        <w:t>2.617.920,00 (</w:t>
      </w:r>
      <w:r w:rsidR="00433671" w:rsidRPr="0044760C">
        <w:rPr>
          <w:rFonts w:asciiTheme="minorHAnsi" w:hAnsiTheme="minorHAnsi" w:cstheme="minorHAnsi"/>
          <w:b/>
          <w:color w:val="000000" w:themeColor="text1"/>
          <w:sz w:val="22"/>
          <w:szCs w:val="22"/>
        </w:rPr>
        <w:t xml:space="preserve">Euro </w:t>
      </w:r>
      <w:proofErr w:type="spellStart"/>
      <w:r w:rsidR="00433671" w:rsidRPr="0044760C">
        <w:rPr>
          <w:rFonts w:asciiTheme="minorHAnsi" w:hAnsiTheme="minorHAnsi" w:cstheme="minorHAnsi"/>
          <w:b/>
          <w:color w:val="000000" w:themeColor="text1"/>
          <w:sz w:val="22"/>
          <w:szCs w:val="22"/>
        </w:rPr>
        <w:t>duemilioniseicentodiciasettenovecentoventi</w:t>
      </w:r>
      <w:proofErr w:type="spellEnd"/>
      <w:r w:rsidR="00433671" w:rsidRPr="0044760C">
        <w:rPr>
          <w:rFonts w:asciiTheme="minorHAnsi" w:hAnsiTheme="minorHAnsi" w:cstheme="minorHAnsi"/>
          <w:b/>
          <w:color w:val="000000" w:themeColor="text1"/>
          <w:sz w:val="22"/>
          <w:szCs w:val="22"/>
        </w:rPr>
        <w:t xml:space="preserve">/00), </w:t>
      </w:r>
      <w:r w:rsidRPr="0044760C">
        <w:rPr>
          <w:rFonts w:asciiTheme="minorHAnsi" w:hAnsiTheme="minorHAnsi" w:cstheme="minorHAnsi"/>
          <w:b/>
          <w:color w:val="000000" w:themeColor="text1"/>
          <w:sz w:val="22"/>
          <w:szCs w:val="22"/>
        </w:rPr>
        <w:t>al netto dell'</w:t>
      </w:r>
      <w:r w:rsidRPr="0044760C">
        <w:rPr>
          <w:rFonts w:asciiTheme="minorHAnsi" w:hAnsiTheme="minorHAnsi" w:cstheme="minorHAnsi"/>
          <w:b/>
          <w:color w:val="auto"/>
          <w:sz w:val="22"/>
          <w:szCs w:val="22"/>
        </w:rPr>
        <w:t>Iva</w:t>
      </w:r>
      <w:r w:rsidRPr="0044760C">
        <w:rPr>
          <w:rFonts w:asciiTheme="minorHAnsi" w:hAnsiTheme="minorHAnsi" w:cstheme="minorHAnsi"/>
          <w:b/>
          <w:color w:val="000000" w:themeColor="text1"/>
          <w:sz w:val="22"/>
          <w:szCs w:val="22"/>
        </w:rPr>
        <w:t>, per l'intera durata della Concessione, secondo quanto meglio specifica</w:t>
      </w:r>
      <w:r w:rsidRPr="0044760C">
        <w:rPr>
          <w:rFonts w:asciiTheme="minorHAnsi" w:hAnsiTheme="minorHAnsi" w:cstheme="minorHAnsi"/>
          <w:b/>
          <w:color w:val="auto"/>
          <w:sz w:val="22"/>
          <w:szCs w:val="22"/>
        </w:rPr>
        <w:t>to nel Piano Economico Finanziario di massima, allegato</w:t>
      </w:r>
      <w:r w:rsidR="006509B3" w:rsidRPr="0044760C">
        <w:rPr>
          <w:rFonts w:asciiTheme="minorHAnsi" w:hAnsiTheme="minorHAnsi" w:cstheme="minorHAnsi"/>
          <w:b/>
          <w:color w:val="auto"/>
          <w:sz w:val="22"/>
          <w:szCs w:val="22"/>
        </w:rPr>
        <w:t xml:space="preserve"> </w:t>
      </w:r>
      <w:r w:rsidR="0044760C">
        <w:rPr>
          <w:rFonts w:asciiTheme="minorHAnsi" w:hAnsiTheme="minorHAnsi" w:cstheme="minorHAnsi"/>
          <w:b/>
          <w:color w:val="auto"/>
          <w:sz w:val="22"/>
          <w:szCs w:val="22"/>
        </w:rPr>
        <w:t>7</w:t>
      </w:r>
      <w:r w:rsidRPr="0044760C">
        <w:rPr>
          <w:rFonts w:asciiTheme="minorHAnsi" w:hAnsiTheme="minorHAnsi" w:cstheme="minorHAnsi"/>
          <w:b/>
          <w:color w:val="auto"/>
          <w:sz w:val="22"/>
          <w:szCs w:val="22"/>
        </w:rPr>
        <w:t xml:space="preserve"> al Disciplinare di gara. </w:t>
      </w:r>
    </w:p>
    <w:p w14:paraId="62BB0DB1" w14:textId="53744E1B" w:rsidR="00433671" w:rsidRPr="00D9469A" w:rsidRDefault="00433671" w:rsidP="00433671">
      <w:pPr>
        <w:pStyle w:val="Testonormale"/>
        <w:spacing w:after="80" w:line="23" w:lineRule="atLeast"/>
        <w:jc w:val="both"/>
        <w:rPr>
          <w:rFonts w:asciiTheme="minorHAnsi" w:hAnsiTheme="minorHAnsi" w:cstheme="minorHAnsi"/>
          <w:sz w:val="22"/>
          <w:szCs w:val="22"/>
        </w:rPr>
      </w:pPr>
      <w:r w:rsidRPr="0044760C">
        <w:rPr>
          <w:rFonts w:asciiTheme="minorHAnsi" w:hAnsiTheme="minorHAnsi" w:cstheme="minorHAnsi"/>
          <w:sz w:val="22"/>
          <w:szCs w:val="22"/>
        </w:rPr>
        <w:t>Il Valore della Concessione</w:t>
      </w:r>
      <w:r w:rsidRPr="0044760C">
        <w:rPr>
          <w:rFonts w:asciiTheme="minorHAnsi" w:hAnsiTheme="minorHAnsi" w:cstheme="minorHAnsi"/>
          <w:b/>
          <w:sz w:val="22"/>
          <w:szCs w:val="22"/>
        </w:rPr>
        <w:t xml:space="preserve">, </w:t>
      </w:r>
      <w:r w:rsidRPr="0044760C">
        <w:rPr>
          <w:rFonts w:asciiTheme="minorHAnsi" w:hAnsiTheme="minorHAnsi" w:cstheme="minorHAnsi"/>
          <w:sz w:val="22"/>
          <w:szCs w:val="22"/>
        </w:rPr>
        <w:t xml:space="preserve">è </w:t>
      </w:r>
      <w:r w:rsidR="0044760C">
        <w:rPr>
          <w:rFonts w:asciiTheme="minorHAnsi" w:hAnsiTheme="minorHAnsi" w:cstheme="minorHAnsi"/>
          <w:sz w:val="22"/>
          <w:szCs w:val="22"/>
        </w:rPr>
        <w:t>stato determinato sulla base di</w:t>
      </w:r>
      <w:r w:rsidRPr="0044760C">
        <w:rPr>
          <w:rFonts w:asciiTheme="minorHAnsi" w:hAnsiTheme="minorHAnsi" w:cstheme="minorHAnsi"/>
          <w:sz w:val="22"/>
          <w:szCs w:val="22"/>
        </w:rPr>
        <w:t xml:space="preserve">: </w:t>
      </w:r>
      <w:r w:rsidRPr="0044760C">
        <w:rPr>
          <w:rFonts w:asciiTheme="minorHAnsi" w:hAnsiTheme="minorHAnsi" w:cstheme="minorHAnsi"/>
          <w:i/>
          <w:sz w:val="22"/>
          <w:szCs w:val="22"/>
        </w:rPr>
        <w:t>utenza media che consuma nel bar ristoro 727 studenti (72% utenza totale 10</w:t>
      </w:r>
      <w:r w:rsidR="0044760C">
        <w:rPr>
          <w:rFonts w:asciiTheme="minorHAnsi" w:hAnsiTheme="minorHAnsi" w:cstheme="minorHAnsi"/>
          <w:i/>
          <w:sz w:val="22"/>
          <w:szCs w:val="22"/>
        </w:rPr>
        <w:t xml:space="preserve">10) x 200 giornate disponibili </w:t>
      </w:r>
      <w:r w:rsidRPr="0044760C">
        <w:rPr>
          <w:rFonts w:asciiTheme="minorHAnsi" w:hAnsiTheme="minorHAnsi" w:cstheme="minorHAnsi"/>
          <w:i/>
          <w:sz w:val="22"/>
          <w:szCs w:val="22"/>
        </w:rPr>
        <w:t>mediamente per ogni anno scolastico x durata contrattuale 9 anni x un</w:t>
      </w:r>
      <w:r w:rsidRPr="00D9469A">
        <w:rPr>
          <w:rFonts w:asciiTheme="minorHAnsi" w:hAnsiTheme="minorHAnsi" w:cstheme="minorHAnsi"/>
          <w:i/>
          <w:sz w:val="22"/>
          <w:szCs w:val="22"/>
        </w:rPr>
        <w:t xml:space="preserve"> acquisto medio di 2,10 due euro cadauno iva inclusa</w:t>
      </w:r>
      <w:r w:rsidRPr="00D9469A">
        <w:rPr>
          <w:rFonts w:asciiTheme="minorHAnsi" w:hAnsiTheme="minorHAnsi" w:cstheme="minorHAnsi"/>
          <w:sz w:val="22"/>
          <w:szCs w:val="22"/>
        </w:rPr>
        <w:t xml:space="preserve">]. </w:t>
      </w:r>
      <w:r w:rsidRPr="00D9469A">
        <w:rPr>
          <w:rFonts w:asciiTheme="minorHAnsi" w:hAnsiTheme="minorHAnsi" w:cstheme="minorHAnsi"/>
          <w:b/>
          <w:i/>
          <w:sz w:val="22"/>
          <w:szCs w:val="22"/>
        </w:rPr>
        <w:t>Detta stima risulta nettamente prudenziale rispetto ai consumi storici e non considera i consumi degli operatori scolastici (docenti e personale ATA in numero attuale di circa 180) e tantomeno il fatto che la scuola si trova in un luogo privo di servizi bar e ristorazione (periferia di Cassino il primo bar dista a circa 4 km).</w:t>
      </w:r>
    </w:p>
    <w:p w14:paraId="1803BECA" w14:textId="77777777" w:rsidR="00433671" w:rsidRDefault="00433671" w:rsidP="00B32AFC">
      <w:pPr>
        <w:pStyle w:val="Default"/>
        <w:spacing w:line="276" w:lineRule="auto"/>
        <w:jc w:val="both"/>
        <w:rPr>
          <w:rFonts w:asciiTheme="minorHAnsi" w:hAnsiTheme="minorHAnsi" w:cstheme="minorHAnsi"/>
          <w:color w:val="auto"/>
          <w:sz w:val="22"/>
          <w:szCs w:val="22"/>
        </w:rPr>
      </w:pPr>
    </w:p>
    <w:p w14:paraId="69E800AD" w14:textId="60586C8C"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L’Amministrazione, valutate le caratteristiche e l</w:t>
      </w:r>
      <w:r>
        <w:rPr>
          <w:rFonts w:asciiTheme="minorHAnsi" w:hAnsiTheme="minorHAnsi" w:cstheme="minorHAnsi"/>
          <w:color w:val="auto"/>
          <w:sz w:val="22"/>
          <w:szCs w:val="22"/>
        </w:rPr>
        <w:t>e modalità di esecuzione della C</w:t>
      </w:r>
      <w:r w:rsidRPr="00D15CDE">
        <w:rPr>
          <w:rFonts w:asciiTheme="minorHAnsi" w:hAnsiTheme="minorHAnsi" w:cstheme="minorHAnsi"/>
          <w:color w:val="auto"/>
          <w:sz w:val="22"/>
          <w:szCs w:val="22"/>
        </w:rPr>
        <w:t xml:space="preserve">oncessione in oggetto, ha stimato pari a </w:t>
      </w:r>
      <w:r w:rsidRPr="00433671">
        <w:rPr>
          <w:rFonts w:asciiTheme="minorHAnsi" w:hAnsiTheme="minorHAnsi" w:cstheme="minorHAnsi"/>
          <w:b/>
          <w:color w:val="auto"/>
          <w:sz w:val="22"/>
          <w:szCs w:val="22"/>
        </w:rPr>
        <w:t xml:space="preserve">€ </w:t>
      </w:r>
      <w:r w:rsidR="007C1310" w:rsidRPr="00433671">
        <w:rPr>
          <w:rFonts w:asciiTheme="minorHAnsi" w:hAnsiTheme="minorHAnsi" w:cstheme="minorHAnsi"/>
          <w:b/>
          <w:color w:val="auto"/>
          <w:sz w:val="22"/>
          <w:szCs w:val="22"/>
        </w:rPr>
        <w:t>2.</w:t>
      </w:r>
      <w:r w:rsidRPr="00433671">
        <w:rPr>
          <w:rFonts w:asciiTheme="minorHAnsi" w:hAnsiTheme="minorHAnsi" w:cstheme="minorHAnsi"/>
          <w:b/>
          <w:color w:val="auto"/>
          <w:sz w:val="22"/>
          <w:szCs w:val="22"/>
        </w:rPr>
        <w:t>000</w:t>
      </w:r>
      <w:r w:rsidR="006509B3" w:rsidRPr="00433671">
        <w:rPr>
          <w:rFonts w:asciiTheme="minorHAnsi" w:hAnsiTheme="minorHAnsi" w:cstheme="minorHAnsi"/>
          <w:b/>
          <w:color w:val="auto"/>
          <w:sz w:val="22"/>
          <w:szCs w:val="22"/>
        </w:rPr>
        <w:t>,00</w:t>
      </w:r>
      <w:r w:rsidRPr="00433671">
        <w:rPr>
          <w:rFonts w:asciiTheme="minorHAnsi" w:hAnsiTheme="minorHAnsi" w:cstheme="minorHAnsi"/>
          <w:b/>
          <w:color w:val="auto"/>
          <w:sz w:val="22"/>
          <w:szCs w:val="22"/>
        </w:rPr>
        <w:t>] (Euro</w:t>
      </w:r>
      <w:r w:rsidR="006509B3" w:rsidRPr="00433671">
        <w:rPr>
          <w:rFonts w:asciiTheme="minorHAnsi" w:hAnsiTheme="minorHAnsi" w:cstheme="minorHAnsi"/>
          <w:b/>
          <w:color w:val="auto"/>
          <w:sz w:val="22"/>
          <w:szCs w:val="22"/>
        </w:rPr>
        <w:t xml:space="preserve"> </w:t>
      </w:r>
      <w:r w:rsidR="007C1310" w:rsidRPr="00433671">
        <w:rPr>
          <w:rFonts w:asciiTheme="minorHAnsi" w:hAnsiTheme="minorHAnsi" w:cstheme="minorHAnsi"/>
          <w:b/>
          <w:color w:val="auto"/>
          <w:sz w:val="22"/>
          <w:szCs w:val="22"/>
        </w:rPr>
        <w:t>Duemila</w:t>
      </w:r>
      <w:r w:rsidR="006509B3" w:rsidRPr="00433671">
        <w:rPr>
          <w:rFonts w:asciiTheme="minorHAnsi" w:hAnsiTheme="minorHAnsi" w:cstheme="minorHAnsi"/>
          <w:b/>
          <w:color w:val="auto"/>
          <w:sz w:val="22"/>
          <w:szCs w:val="22"/>
        </w:rPr>
        <w:t xml:space="preserve">/00) </w:t>
      </w:r>
      <w:r w:rsidRPr="00433671">
        <w:rPr>
          <w:rFonts w:asciiTheme="minorHAnsi" w:hAnsiTheme="minorHAnsi" w:cstheme="minorHAnsi"/>
          <w:color w:val="auto"/>
          <w:sz w:val="22"/>
          <w:szCs w:val="22"/>
        </w:rPr>
        <w:t>i costi per oneri relativi alla sicurezza necessari per l’eliminazione dei rischi da interferenze.</w:t>
      </w:r>
    </w:p>
    <w:p w14:paraId="046ED6CD"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Tale stima ha carattere puramente indicativo, non impegna in alcun modo la Stazione Appaltante e non costituisce alcuna garanzia di corrispondenti introiti per il Concessionario, che assume interamente a proprio carico il rischio d’impres</w:t>
      </w:r>
      <w:r>
        <w:rPr>
          <w:rFonts w:asciiTheme="minorHAnsi" w:hAnsiTheme="minorHAnsi" w:cstheme="minorHAnsi"/>
          <w:color w:val="auto"/>
          <w:sz w:val="22"/>
          <w:szCs w:val="22"/>
        </w:rPr>
        <w:t>a inerente la gestione del S</w:t>
      </w:r>
      <w:r w:rsidRPr="00D15CDE">
        <w:rPr>
          <w:rFonts w:asciiTheme="minorHAnsi" w:hAnsiTheme="minorHAnsi" w:cstheme="minorHAnsi"/>
          <w:color w:val="auto"/>
          <w:sz w:val="22"/>
          <w:szCs w:val="22"/>
        </w:rPr>
        <w:t xml:space="preserve">ervizio. </w:t>
      </w:r>
    </w:p>
    <w:p w14:paraId="2B3323CE"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63F16B8D" w14:textId="77777777" w:rsidR="00B32AFC" w:rsidRDefault="00B32AFC" w:rsidP="00B32AFC">
      <w:pPr>
        <w:pStyle w:val="Default"/>
        <w:spacing w:line="276" w:lineRule="auto"/>
        <w:jc w:val="both"/>
        <w:outlineLvl w:val="1"/>
        <w:rPr>
          <w:rFonts w:asciiTheme="minorHAnsi" w:hAnsiTheme="minorHAnsi" w:cstheme="minorHAnsi"/>
          <w:b/>
          <w:color w:val="auto"/>
          <w:sz w:val="22"/>
          <w:szCs w:val="22"/>
        </w:rPr>
      </w:pPr>
      <w:bookmarkStart w:id="12" w:name="_Toc19898556"/>
      <w:r>
        <w:rPr>
          <w:rFonts w:asciiTheme="minorHAnsi" w:hAnsiTheme="minorHAnsi" w:cstheme="minorHAnsi"/>
          <w:b/>
          <w:color w:val="auto"/>
          <w:sz w:val="22"/>
          <w:szCs w:val="22"/>
        </w:rPr>
        <w:t>ART.9–</w:t>
      </w:r>
      <w:r w:rsidRPr="00D15CDE">
        <w:rPr>
          <w:rFonts w:asciiTheme="minorHAnsi" w:hAnsiTheme="minorHAnsi" w:cstheme="minorHAnsi"/>
          <w:b/>
          <w:color w:val="auto"/>
          <w:sz w:val="22"/>
          <w:szCs w:val="22"/>
        </w:rPr>
        <w:t>PREZZI</w:t>
      </w:r>
      <w:bookmarkEnd w:id="12"/>
    </w:p>
    <w:p w14:paraId="3FB7F8A2"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0FCA34B9" w14:textId="77777777" w:rsidR="00B32AFC" w:rsidRPr="00303C16" w:rsidRDefault="00B32AFC" w:rsidP="00B32AFC">
      <w:pPr>
        <w:pStyle w:val="Default"/>
        <w:spacing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rPr>
        <w:t xml:space="preserve">Dopo l’aggiudicazione e prima della stipula del contratto, previo accordo con la Stazione Appaltante sull’Elenco delle Materie Prime, il Concessionario si impegna a praticare, per i Prodotti </w:t>
      </w:r>
      <w:r>
        <w:rPr>
          <w:rFonts w:asciiTheme="minorHAnsi" w:hAnsiTheme="minorHAnsi" w:cstheme="minorHAnsi"/>
          <w:color w:val="auto"/>
          <w:sz w:val="22"/>
          <w:szCs w:val="22"/>
        </w:rPr>
        <w:t>ricompresi nel Catalogo Bar, i Prezzi U</w:t>
      </w:r>
      <w:r w:rsidRPr="00303C16">
        <w:rPr>
          <w:rFonts w:asciiTheme="minorHAnsi" w:hAnsiTheme="minorHAnsi" w:cstheme="minorHAnsi"/>
          <w:color w:val="auto"/>
          <w:sz w:val="22"/>
          <w:szCs w:val="22"/>
        </w:rPr>
        <w:t xml:space="preserve">nitari derivanti dall’applicazione </w:t>
      </w:r>
      <w:r>
        <w:rPr>
          <w:rFonts w:asciiTheme="minorHAnsi" w:hAnsiTheme="minorHAnsi" w:cstheme="minorHAnsi"/>
          <w:color w:val="auto"/>
          <w:sz w:val="22"/>
          <w:szCs w:val="22"/>
        </w:rPr>
        <w:t xml:space="preserve">della </w:t>
      </w:r>
      <w:r w:rsidRPr="002916AA">
        <w:rPr>
          <w:rFonts w:asciiTheme="minorHAnsi" w:hAnsiTheme="minorHAnsi" w:cstheme="minorHAnsi"/>
          <w:b/>
          <w:color w:val="auto"/>
          <w:sz w:val="22"/>
          <w:szCs w:val="22"/>
        </w:rPr>
        <w:t>percentuale di ribasso</w:t>
      </w:r>
      <w:r w:rsidRPr="00303C16">
        <w:rPr>
          <w:rFonts w:asciiTheme="minorHAnsi" w:hAnsiTheme="minorHAnsi" w:cstheme="minorHAnsi"/>
          <w:color w:val="auto"/>
          <w:sz w:val="22"/>
          <w:szCs w:val="22"/>
        </w:rPr>
        <w:t xml:space="preserve"> propost</w:t>
      </w:r>
      <w:r>
        <w:rPr>
          <w:rFonts w:asciiTheme="minorHAnsi" w:hAnsiTheme="minorHAnsi" w:cstheme="minorHAnsi"/>
          <w:color w:val="auto"/>
          <w:sz w:val="22"/>
          <w:szCs w:val="22"/>
        </w:rPr>
        <w:t>a</w:t>
      </w:r>
      <w:r w:rsidRPr="00303C16">
        <w:rPr>
          <w:rFonts w:asciiTheme="minorHAnsi" w:hAnsiTheme="minorHAnsi" w:cstheme="minorHAnsi"/>
          <w:color w:val="auto"/>
          <w:sz w:val="22"/>
          <w:szCs w:val="22"/>
        </w:rPr>
        <w:t xml:space="preserve"> dal concorrente in sede di gara e contenute nell’offerta economica, ai quali si dovrà applicare l’IVA</w:t>
      </w:r>
      <w:r>
        <w:rPr>
          <w:rFonts w:asciiTheme="minorHAnsi" w:hAnsiTheme="minorHAnsi" w:cstheme="minorHAnsi"/>
          <w:color w:val="auto"/>
          <w:sz w:val="22"/>
          <w:szCs w:val="22"/>
        </w:rPr>
        <w:t xml:space="preserve"> e a concordare con l’Amministrazione il prezzo dei prodotti ulteriori eventualmente offerti, in sede di gara, con il Catalogo Aggiuntivo Bar</w:t>
      </w:r>
      <w:r w:rsidRPr="00303C16">
        <w:rPr>
          <w:rFonts w:asciiTheme="minorHAnsi" w:hAnsiTheme="minorHAnsi" w:cstheme="minorHAnsi"/>
          <w:color w:val="auto"/>
          <w:sz w:val="22"/>
          <w:szCs w:val="22"/>
        </w:rPr>
        <w:t>.</w:t>
      </w:r>
    </w:p>
    <w:p w14:paraId="5B5556D3" w14:textId="77777777" w:rsidR="00B32AFC" w:rsidRPr="00433671" w:rsidRDefault="00B32AFC" w:rsidP="00B32AFC">
      <w:pPr>
        <w:pStyle w:val="Default"/>
        <w:spacing w:line="276" w:lineRule="auto"/>
        <w:jc w:val="both"/>
        <w:rPr>
          <w:rFonts w:asciiTheme="minorHAnsi" w:hAnsiTheme="minorHAnsi" w:cstheme="minorHAnsi"/>
          <w:b/>
          <w:color w:val="auto"/>
          <w:sz w:val="22"/>
          <w:szCs w:val="22"/>
        </w:rPr>
      </w:pPr>
      <w:r w:rsidRPr="00433671">
        <w:rPr>
          <w:rFonts w:asciiTheme="minorHAnsi" w:hAnsiTheme="minorHAnsi" w:cstheme="minorHAnsi"/>
          <w:b/>
          <w:color w:val="auto"/>
          <w:sz w:val="22"/>
          <w:szCs w:val="22"/>
        </w:rPr>
        <w:t xml:space="preserve">La somministrazione di eventuali altri Prodotti Bar non inseriti nei suddetti Cataloghi ed il loro prezzo dovranno essere preventivamente autorizzati dalla Commissione di controllo e valutazione. </w:t>
      </w:r>
    </w:p>
    <w:p w14:paraId="73F0D0A3" w14:textId="77777777" w:rsidR="00B32AFC" w:rsidRPr="00303C16" w:rsidRDefault="00B32AFC" w:rsidP="00B32AFC">
      <w:pPr>
        <w:pStyle w:val="Default"/>
        <w:spacing w:line="276" w:lineRule="auto"/>
        <w:jc w:val="both"/>
        <w:rPr>
          <w:rFonts w:asciiTheme="minorHAnsi" w:hAnsiTheme="minorHAnsi" w:cstheme="minorHAnsi"/>
          <w:color w:val="FF0000"/>
          <w:sz w:val="22"/>
          <w:szCs w:val="22"/>
        </w:rPr>
      </w:pPr>
      <w:r w:rsidRPr="00303C16">
        <w:rPr>
          <w:rFonts w:asciiTheme="minorHAnsi" w:hAnsiTheme="minorHAnsi" w:cstheme="minorHAnsi"/>
          <w:color w:val="auto"/>
          <w:sz w:val="22"/>
          <w:szCs w:val="22"/>
        </w:rPr>
        <w:t>Anche l’utilizzo di Materie Prime non inserite nel suddetto Elenco, approvato dalla Stazione Appaltante, dovrà essere previamente autorizzato dalla suddetta Commissione.</w:t>
      </w:r>
    </w:p>
    <w:p w14:paraId="7881044F" w14:textId="25CFB201"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color w:val="auto"/>
          <w:sz w:val="22"/>
          <w:szCs w:val="22"/>
        </w:rPr>
        <w:lastRenderedPageBreak/>
        <w:t>Il Concessionario dovrà tenere una copia del Catalogo Bar, contenenti i Prodotti m</w:t>
      </w:r>
      <w:r>
        <w:rPr>
          <w:rFonts w:asciiTheme="minorHAnsi" w:hAnsiTheme="minorHAnsi" w:cstheme="minorHAnsi"/>
          <w:color w:val="auto"/>
          <w:sz w:val="22"/>
          <w:szCs w:val="22"/>
        </w:rPr>
        <w:t>inimi di cui al successivo art. 15</w:t>
      </w:r>
      <w:r w:rsidRPr="00303C16">
        <w:rPr>
          <w:rFonts w:asciiTheme="minorHAnsi" w:hAnsiTheme="minorHAnsi" w:cstheme="minorHAnsi"/>
          <w:color w:val="auto"/>
          <w:sz w:val="22"/>
          <w:szCs w:val="22"/>
        </w:rPr>
        <w:t xml:space="preserve"> del presente Capitolato, presso i locali destinati al Servizio Bar ed esporre </w:t>
      </w:r>
      <w:r w:rsidRPr="00303C16">
        <w:rPr>
          <w:rFonts w:asciiTheme="minorHAnsi" w:hAnsiTheme="minorHAnsi" w:cstheme="minorHAnsi"/>
          <w:sz w:val="22"/>
          <w:szCs w:val="22"/>
        </w:rPr>
        <w:t xml:space="preserve">al pubblico un Listino dei prezzi </w:t>
      </w:r>
      <w:r>
        <w:rPr>
          <w:rFonts w:asciiTheme="minorHAnsi" w:hAnsiTheme="minorHAnsi" w:cstheme="minorHAnsi"/>
          <w:sz w:val="22"/>
          <w:szCs w:val="22"/>
        </w:rPr>
        <w:t xml:space="preserve">Bar </w:t>
      </w:r>
      <w:r w:rsidRPr="00303C16">
        <w:rPr>
          <w:rFonts w:asciiTheme="minorHAnsi" w:hAnsiTheme="minorHAnsi" w:cstheme="minorHAnsi"/>
          <w:sz w:val="22"/>
          <w:szCs w:val="22"/>
        </w:rPr>
        <w:t>praticati per lo svolgimento del Servizio.</w:t>
      </w:r>
    </w:p>
    <w:p w14:paraId="088F37B9"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E’ ammessa </w:t>
      </w:r>
      <w:r w:rsidRPr="00B32AFC">
        <w:rPr>
          <w:rFonts w:asciiTheme="minorHAnsi" w:hAnsiTheme="minorHAnsi" w:cstheme="minorHAnsi"/>
          <w:b/>
          <w:lang w:val="it-IT"/>
        </w:rPr>
        <w:t>la revisione annuale dei prezzi dei prodotti a partire dal secondo anno del contratto</w:t>
      </w:r>
      <w:r w:rsidRPr="00B32AFC">
        <w:rPr>
          <w:rFonts w:asciiTheme="minorHAnsi" w:hAnsiTheme="minorHAnsi" w:cstheme="minorHAnsi"/>
          <w:lang w:val="it-IT"/>
        </w:rPr>
        <w:t xml:space="preserve">, a </w:t>
      </w:r>
      <w:r w:rsidRPr="00B32AFC">
        <w:rPr>
          <w:rFonts w:asciiTheme="minorHAnsi" w:hAnsiTheme="minorHAnsi" w:cstheme="minorHAnsi"/>
          <w:b/>
          <w:lang w:val="it-IT"/>
        </w:rPr>
        <w:t>richiesta del Concessionario e sulla base degli aumenti degli indici ISTAT dei prezzi dei beni di consumo</w:t>
      </w:r>
      <w:r w:rsidRPr="00B32AFC">
        <w:rPr>
          <w:rFonts w:asciiTheme="minorHAnsi" w:hAnsiTheme="minorHAnsi" w:cstheme="minorHAnsi"/>
          <w:lang w:val="it-IT"/>
        </w:rPr>
        <w:t>. Gli eventuali aggiornamenti dovranno essere sottoposti all’Istituzione Scolastica ed applicati solo dopo averne ricevuto l’autorizzazione scritta. Aumenti applicati senza autorizzazione saranno motivo di risoluzione del presente contratto.</w:t>
      </w:r>
    </w:p>
    <w:p w14:paraId="795972C5" w14:textId="77777777" w:rsidR="00B32AFC" w:rsidRPr="00B32AFC" w:rsidRDefault="00B32AFC" w:rsidP="00B32AFC">
      <w:pPr>
        <w:spacing w:line="276" w:lineRule="auto"/>
        <w:jc w:val="both"/>
        <w:rPr>
          <w:rFonts w:asciiTheme="minorHAnsi" w:hAnsiTheme="minorHAnsi" w:cstheme="minorHAnsi"/>
          <w:lang w:val="it-IT"/>
        </w:rPr>
      </w:pPr>
    </w:p>
    <w:p w14:paraId="7794E31A"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13" w:name="_Toc19898557"/>
      <w:r w:rsidRPr="00B32AFC">
        <w:rPr>
          <w:rFonts w:asciiTheme="minorHAnsi" w:hAnsiTheme="minorHAnsi" w:cstheme="minorHAnsi"/>
          <w:color w:val="000000" w:themeColor="text1"/>
          <w:sz w:val="22"/>
          <w:szCs w:val="22"/>
          <w:lang w:val="it-IT"/>
        </w:rPr>
        <w:t>ART. 10 – RIEQUILIBRIO ECONOMICO-FINANZIARIO</w:t>
      </w:r>
      <w:bookmarkEnd w:id="13"/>
    </w:p>
    <w:p w14:paraId="25D9603F"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1F4E17D9" w14:textId="6DD23E99" w:rsidR="00B32AFC" w:rsidRPr="00433671" w:rsidRDefault="00B32AFC" w:rsidP="00B32AFC">
      <w:pPr>
        <w:pStyle w:val="Default"/>
        <w:spacing w:line="276" w:lineRule="auto"/>
        <w:jc w:val="both"/>
        <w:rPr>
          <w:rFonts w:asciiTheme="minorHAnsi" w:hAnsiTheme="minorHAnsi" w:cstheme="minorHAnsi"/>
          <w:b/>
          <w:color w:val="auto"/>
          <w:sz w:val="22"/>
          <w:szCs w:val="22"/>
        </w:rPr>
      </w:pPr>
      <w:r w:rsidRPr="00D15CDE">
        <w:rPr>
          <w:rFonts w:asciiTheme="minorHAnsi" w:hAnsiTheme="minorHAnsi" w:cstheme="minorHAnsi"/>
          <w:color w:val="auto"/>
          <w:sz w:val="22"/>
          <w:szCs w:val="22"/>
        </w:rPr>
        <w:t>Qualora si verifichino fatti, non imputabili al Concessionario, che incidono sull’equilibrio del Piano Economico e Finanziario è possibile la revisione dello stesso al fine di rideterminare le condizioni di equilibrio sempreché non venga compromessa la permanenza indefettibile dei rischi in capo all’OEA (</w:t>
      </w:r>
      <w:r w:rsidRPr="00433671">
        <w:rPr>
          <w:rFonts w:asciiTheme="minorHAnsi" w:hAnsiTheme="minorHAnsi" w:cstheme="minorHAnsi"/>
          <w:b/>
          <w:color w:val="auto"/>
          <w:sz w:val="22"/>
          <w:szCs w:val="22"/>
        </w:rPr>
        <w:t>Ad esempio: rischio di contrazione della domanda di mercato e specifica,</w:t>
      </w:r>
      <w:r w:rsidR="005E1FF7" w:rsidRPr="00433671">
        <w:rPr>
          <w:rFonts w:asciiTheme="minorHAnsi" w:hAnsiTheme="minorHAnsi" w:cstheme="minorHAnsi"/>
          <w:b/>
          <w:color w:val="auto"/>
          <w:sz w:val="22"/>
          <w:szCs w:val="22"/>
        </w:rPr>
        <w:t xml:space="preserve"> </w:t>
      </w:r>
      <w:r w:rsidRPr="00433671">
        <w:rPr>
          <w:rFonts w:asciiTheme="minorHAnsi" w:hAnsiTheme="minorHAnsi" w:cstheme="minorHAnsi"/>
          <w:b/>
          <w:color w:val="auto"/>
          <w:sz w:val="22"/>
          <w:szCs w:val="22"/>
        </w:rPr>
        <w:t xml:space="preserve">rischio di indisponibilità ecc.). </w:t>
      </w:r>
    </w:p>
    <w:p w14:paraId="11F593D6"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15352E78"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34446E23" w14:textId="77777777" w:rsidR="00B32AFC" w:rsidRPr="00B32AFC" w:rsidRDefault="00B32AFC" w:rsidP="00B32AFC">
      <w:pPr>
        <w:pStyle w:val="Titolo1"/>
        <w:spacing w:line="276" w:lineRule="auto"/>
        <w:ind w:left="0"/>
        <w:rPr>
          <w:rFonts w:asciiTheme="minorHAnsi" w:hAnsiTheme="minorHAnsi" w:cstheme="minorHAnsi"/>
          <w:b w:val="0"/>
          <w:sz w:val="24"/>
          <w:lang w:val="it-IT"/>
        </w:rPr>
      </w:pPr>
      <w:bookmarkStart w:id="14" w:name="_Toc19898558"/>
      <w:r w:rsidRPr="00B32AFC">
        <w:rPr>
          <w:rFonts w:asciiTheme="minorHAnsi" w:hAnsiTheme="minorHAnsi" w:cstheme="minorHAnsi"/>
          <w:sz w:val="24"/>
          <w:lang w:val="it-IT"/>
        </w:rPr>
        <w:t>TITOLO III - CARATTERISTICHE DEL SERVIZIO BAR</w:t>
      </w:r>
      <w:bookmarkEnd w:id="14"/>
    </w:p>
    <w:p w14:paraId="40420590" w14:textId="77777777" w:rsidR="00B32AFC" w:rsidRPr="00B32AFC" w:rsidRDefault="00B32AFC" w:rsidP="00B32AFC">
      <w:pPr>
        <w:spacing w:line="276" w:lineRule="auto"/>
        <w:jc w:val="both"/>
        <w:rPr>
          <w:rFonts w:asciiTheme="minorHAnsi" w:hAnsiTheme="minorHAnsi" w:cstheme="minorHAnsi"/>
          <w:lang w:val="it-IT"/>
        </w:rPr>
      </w:pPr>
    </w:p>
    <w:p w14:paraId="3FDC3EC7"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15" w:name="_Toc19898559"/>
      <w:r w:rsidRPr="00B32AFC">
        <w:rPr>
          <w:rFonts w:asciiTheme="minorHAnsi" w:hAnsiTheme="minorHAnsi" w:cstheme="minorHAnsi"/>
          <w:color w:val="000000" w:themeColor="text1"/>
          <w:sz w:val="22"/>
          <w:szCs w:val="22"/>
          <w:lang w:val="it-IT"/>
        </w:rPr>
        <w:t>ART. 11 – DISPOSIZIONI GENERALI</w:t>
      </w:r>
      <w:bookmarkEnd w:id="15"/>
    </w:p>
    <w:p w14:paraId="7F612D7C"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4E1ADC0B"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Le funzioni, i servizi e le prestazioni tutte devono essere organizzate e rese in modo puntuale e diligente nel pieno rispetto di qualità complessiva e dei parametri specifici presenti nell’ambito della documentazione di gara e della normativa vigente. </w:t>
      </w:r>
    </w:p>
    <w:p w14:paraId="77785E58"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Tutti gli oneri economici non esplicitamente esclusi nel presente Capitolato sono interamente a carico del Concessionario. </w:t>
      </w:r>
    </w:p>
    <w:p w14:paraId="5FC859B1" w14:textId="77777777" w:rsidR="00B32AFC" w:rsidRPr="00D15CDE" w:rsidRDefault="00B32AFC" w:rsidP="00B32AFC">
      <w:pPr>
        <w:pStyle w:val="Default"/>
        <w:spacing w:line="276" w:lineRule="auto"/>
        <w:jc w:val="both"/>
        <w:rPr>
          <w:rFonts w:asciiTheme="minorHAnsi" w:hAnsiTheme="minorHAnsi" w:cstheme="minorHAnsi"/>
          <w:b/>
          <w:color w:val="auto"/>
          <w:sz w:val="22"/>
          <w:szCs w:val="22"/>
        </w:rPr>
      </w:pPr>
    </w:p>
    <w:p w14:paraId="2425C1BB" w14:textId="77777777" w:rsidR="00B32AFC" w:rsidRPr="00B32AFC" w:rsidRDefault="00B32AFC" w:rsidP="00B32AFC">
      <w:pPr>
        <w:keepNext/>
        <w:keepLines/>
        <w:spacing w:before="40" w:line="276" w:lineRule="auto"/>
        <w:jc w:val="both"/>
        <w:outlineLvl w:val="1"/>
        <w:rPr>
          <w:rFonts w:asciiTheme="minorHAnsi" w:eastAsiaTheme="majorEastAsia" w:hAnsiTheme="minorHAnsi" w:cstheme="minorHAnsi"/>
          <w:b/>
          <w:color w:val="000000" w:themeColor="text1"/>
          <w:lang w:val="it-IT"/>
        </w:rPr>
      </w:pPr>
      <w:bookmarkStart w:id="16" w:name="_Toc519695839"/>
      <w:bookmarkStart w:id="17" w:name="_Toc19898560"/>
      <w:r w:rsidRPr="00B32AFC">
        <w:rPr>
          <w:rFonts w:asciiTheme="minorHAnsi" w:eastAsiaTheme="majorEastAsia" w:hAnsiTheme="minorHAnsi" w:cstheme="minorHAnsi"/>
          <w:b/>
          <w:color w:val="000000" w:themeColor="text1"/>
          <w:lang w:val="it-IT"/>
        </w:rPr>
        <w:t xml:space="preserve">ART. 12 – </w:t>
      </w:r>
      <w:bookmarkEnd w:id="16"/>
      <w:r w:rsidRPr="00B32AFC">
        <w:rPr>
          <w:rFonts w:asciiTheme="minorHAnsi" w:eastAsiaTheme="majorEastAsia" w:hAnsiTheme="minorHAnsi" w:cstheme="minorHAnsi"/>
          <w:b/>
          <w:color w:val="000000" w:themeColor="text1"/>
          <w:lang w:val="it-IT"/>
        </w:rPr>
        <w:t>OBBLIGHI DEL CONCESSIONARIO</w:t>
      </w:r>
      <w:bookmarkEnd w:id="17"/>
    </w:p>
    <w:p w14:paraId="5785E206" w14:textId="77777777" w:rsidR="00B32AFC" w:rsidRPr="00B32AFC" w:rsidRDefault="00B32AFC" w:rsidP="00B32AFC">
      <w:pPr>
        <w:spacing w:line="276" w:lineRule="auto"/>
        <w:jc w:val="both"/>
        <w:rPr>
          <w:rFonts w:asciiTheme="minorHAnsi" w:hAnsiTheme="minorHAnsi" w:cstheme="minorHAnsi"/>
          <w:lang w:val="it-IT"/>
        </w:rPr>
      </w:pPr>
    </w:p>
    <w:p w14:paraId="463CD7C5"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Il Concessionario dovrà eseguire il Servizio nel rispetto di quanto previsto dal presente Capitolato e dagli altri atti di gara, dalla propria offerta, e dalla normativa vigente. </w:t>
      </w:r>
    </w:p>
    <w:p w14:paraId="272E875F"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Il Concessionario provvede al funzionamento del </w:t>
      </w:r>
      <w:r w:rsidRPr="00B32AFC">
        <w:rPr>
          <w:rFonts w:asciiTheme="minorHAnsi" w:hAnsiTheme="minorHAnsi" w:cstheme="minorHAnsi"/>
          <w:b/>
          <w:u w:val="single"/>
          <w:lang w:val="it-IT"/>
        </w:rPr>
        <w:t>Servizio Bar</w:t>
      </w:r>
      <w:r w:rsidRPr="00B32AFC">
        <w:rPr>
          <w:rFonts w:asciiTheme="minorHAnsi" w:hAnsiTheme="minorHAnsi" w:cstheme="minorHAnsi"/>
          <w:lang w:val="it-IT"/>
        </w:rPr>
        <w:t xml:space="preserve">, impegnandosi: </w:t>
      </w:r>
    </w:p>
    <w:p w14:paraId="3F0C0315"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garantire, sin dal primo giorno di attivazione, l’erogazione completa del Servizio, nonché ogni altro servizio annesso, direttamente, con diligenza professionale e decoro, così come richiesto nel presente Capitolato ed integrato in sede di offerta;</w:t>
      </w:r>
    </w:p>
    <w:p w14:paraId="4ADEFF9D"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ad assicurare un’adeguata disponibilità, varietà e qualità dei generi offerti, non inferiore a quelli indicati nell’Elenco delle Materie Prime;</w:t>
      </w:r>
    </w:p>
    <w:p w14:paraId="680112B5"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lastRenderedPageBreak/>
        <w:t>non utilizzare prodotti OGM, pena l’applicazione di una penale come disciplinato dall’art.31 del presente Capitolato;</w:t>
      </w:r>
    </w:p>
    <w:p w14:paraId="0C37A072" w14:textId="77777777" w:rsidR="00B32AFC" w:rsidRPr="00B32AFC" w:rsidRDefault="00B32AFC" w:rsidP="00B32AFC">
      <w:pPr>
        <w:pStyle w:val="Paragrafoelenco"/>
        <w:widowControl/>
        <w:numPr>
          <w:ilvl w:val="0"/>
          <w:numId w:val="17"/>
        </w:numPr>
        <w:overflowPunct w:val="0"/>
        <w:autoSpaceDE w:val="0"/>
        <w:autoSpaceDN w:val="0"/>
        <w:adjustRightInd w:val="0"/>
        <w:spacing w:before="120" w:after="120" w:line="276" w:lineRule="auto"/>
        <w:ind w:left="709" w:hanging="283"/>
        <w:contextualSpacing/>
        <w:jc w:val="both"/>
        <w:textAlignment w:val="baseline"/>
        <w:rPr>
          <w:rFonts w:asciiTheme="minorHAnsi" w:hAnsiTheme="minorHAnsi" w:cstheme="minorHAnsi"/>
          <w:lang w:val="it-IT"/>
        </w:rPr>
      </w:pPr>
      <w:r w:rsidRPr="00B32AFC">
        <w:rPr>
          <w:rFonts w:asciiTheme="minorHAnsi" w:hAnsiTheme="minorHAnsi" w:cstheme="minorHAnsi"/>
          <w:lang w:val="it-IT"/>
        </w:rPr>
        <w:t>ad assicurare un’adeguata disponibilità, varietà e qualità dei generi offerti, con particolare riferimento alle bevande calde e fredde ed ai prodotti di gastronomia (Ad esempio: panini farciti, toast, pizzette, cornetti), tenendo in adeguata considerazione le esigenze degli utenti;</w:t>
      </w:r>
    </w:p>
    <w:p w14:paraId="4D12DE1A" w14:textId="77777777" w:rsidR="00B32AFC" w:rsidRPr="00B32AFC" w:rsidRDefault="00B32AFC" w:rsidP="00B32AFC">
      <w:pPr>
        <w:pStyle w:val="Paragrafoelenco"/>
        <w:widowControl/>
        <w:numPr>
          <w:ilvl w:val="0"/>
          <w:numId w:val="17"/>
        </w:numPr>
        <w:overflowPunct w:val="0"/>
        <w:autoSpaceDE w:val="0"/>
        <w:autoSpaceDN w:val="0"/>
        <w:adjustRightInd w:val="0"/>
        <w:spacing w:before="120" w:after="120" w:line="276" w:lineRule="auto"/>
        <w:ind w:left="709" w:hanging="283"/>
        <w:contextualSpacing/>
        <w:jc w:val="both"/>
        <w:textAlignment w:val="baseline"/>
        <w:rPr>
          <w:rFonts w:asciiTheme="minorHAnsi" w:hAnsiTheme="minorHAnsi" w:cstheme="minorHAnsi"/>
          <w:lang w:val="it-IT"/>
        </w:rPr>
      </w:pPr>
      <w:r w:rsidRPr="00B32AFC">
        <w:rPr>
          <w:rFonts w:asciiTheme="minorHAnsi" w:hAnsiTheme="minorHAnsi" w:cstheme="minorHAnsi"/>
          <w:lang w:val="it-IT"/>
        </w:rPr>
        <w:t>alla conservazione degli alimenti nel rispetto delle disposizione di legge vigenti, osservando il divieto assoluto di riutilizzo delle eventuali eccedenze alimentari cotte, già poste in distribuzione il giorno precedente, pena l’applicazione della penale di cui all’art. 31 del presente Capitolato;</w:t>
      </w:r>
    </w:p>
    <w:p w14:paraId="67DF571F" w14:textId="0BF12CA9" w:rsidR="00B32AFC" w:rsidRPr="00B32AFC" w:rsidRDefault="0044760C" w:rsidP="00B32AFC">
      <w:pPr>
        <w:pStyle w:val="Paragrafoelenco"/>
        <w:widowControl/>
        <w:numPr>
          <w:ilvl w:val="0"/>
          <w:numId w:val="17"/>
        </w:numPr>
        <w:overflowPunct w:val="0"/>
        <w:autoSpaceDE w:val="0"/>
        <w:autoSpaceDN w:val="0"/>
        <w:adjustRightInd w:val="0"/>
        <w:spacing w:before="120" w:after="120" w:line="276" w:lineRule="auto"/>
        <w:ind w:left="709" w:hanging="283"/>
        <w:contextualSpacing/>
        <w:jc w:val="both"/>
        <w:textAlignment w:val="baseline"/>
        <w:rPr>
          <w:rFonts w:asciiTheme="minorHAnsi" w:hAnsiTheme="minorHAnsi" w:cstheme="minorHAnsi"/>
          <w:lang w:val="it-IT"/>
        </w:rPr>
      </w:pPr>
      <w:r>
        <w:rPr>
          <w:rFonts w:asciiTheme="minorHAnsi" w:hAnsiTheme="minorHAnsi" w:cstheme="minorHAnsi"/>
          <w:lang w:val="it-IT"/>
        </w:rPr>
        <w:t xml:space="preserve">allo </w:t>
      </w:r>
      <w:r w:rsidR="00B32AFC" w:rsidRPr="00B32AFC">
        <w:rPr>
          <w:rFonts w:asciiTheme="minorHAnsi" w:hAnsiTheme="minorHAnsi" w:cstheme="minorHAnsi"/>
          <w:lang w:val="it-IT"/>
        </w:rPr>
        <w:t>smaltimento delle eccedenze alimentari, con le modalità specificate nell’offerta tecnica presentata dall’impresa in relazione al “Progetto relativo al recupero e destinazione del cibo non somministrato”;</w:t>
      </w:r>
    </w:p>
    <w:p w14:paraId="7E1E2BA1" w14:textId="77777777" w:rsidR="00B32AFC" w:rsidRPr="00B32AFC" w:rsidRDefault="00B32AFC" w:rsidP="00B32AFC">
      <w:pPr>
        <w:pStyle w:val="Paragrafoelenco"/>
        <w:widowControl/>
        <w:numPr>
          <w:ilvl w:val="0"/>
          <w:numId w:val="17"/>
        </w:numPr>
        <w:overflowPunct w:val="0"/>
        <w:autoSpaceDE w:val="0"/>
        <w:autoSpaceDN w:val="0"/>
        <w:adjustRightInd w:val="0"/>
        <w:spacing w:before="120" w:after="120" w:line="276" w:lineRule="auto"/>
        <w:ind w:left="709" w:hanging="283"/>
        <w:contextualSpacing/>
        <w:jc w:val="both"/>
        <w:textAlignment w:val="baseline"/>
        <w:rPr>
          <w:rFonts w:asciiTheme="minorHAnsi" w:hAnsiTheme="minorHAnsi" w:cstheme="minorHAnsi"/>
          <w:lang w:val="it-IT"/>
        </w:rPr>
      </w:pPr>
      <w:r w:rsidRPr="00B32AFC">
        <w:rPr>
          <w:rFonts w:asciiTheme="minorHAnsi" w:hAnsiTheme="minorHAnsi" w:cstheme="minorHAnsi"/>
          <w:lang w:val="it-IT"/>
        </w:rPr>
        <w:t>osservare, nell’erogazione del Servizio, le disposizioni, ove applicabili, finalizzate a ridurre gli sprechi dei prodotti alimentari, contenute nella Legge 19 agosto 2016 n. 166 e nelle  “Linee di indirizzo rivolte agli enti gestori di mense scolastiche, aziendali, ospedaliere, sociali e di comunità, al fine di prevenire e ridurre lo spreco connesso alla somministrazione degli alimenti”, adottate dal Ministero della Salute il 16 aprile 2018;</w:t>
      </w:r>
    </w:p>
    <w:p w14:paraId="667CCADA" w14:textId="35B857E0"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all’acquisto, al trasporto e all’immagazzinamento delle bevande e dei generi alimentari (con l’impegno a non accantonare eccessive derrate in quantità superiore al normale fabbisogno) per il Servizio di ristorazione mediante</w:t>
      </w:r>
      <w:r w:rsidR="005E1FF7">
        <w:rPr>
          <w:rFonts w:asciiTheme="minorHAnsi" w:hAnsiTheme="minorHAnsi" w:cstheme="minorHAnsi"/>
          <w:lang w:val="it-IT"/>
        </w:rPr>
        <w:t xml:space="preserve"> </w:t>
      </w:r>
      <w:r w:rsidRPr="00B32AFC">
        <w:rPr>
          <w:rFonts w:asciiTheme="minorHAnsi" w:hAnsiTheme="minorHAnsi" w:cstheme="minorHAnsi"/>
          <w:lang w:val="it-IT"/>
        </w:rPr>
        <w:t>Bar, nonché dei prodotti necessari alla pulizia e igiene della struttura di cui al Titolo IV del presente Capitolato Tecnico;</w:t>
      </w:r>
    </w:p>
    <w:p w14:paraId="5C7F07B4" w14:textId="7C0FF7F9" w:rsidR="00B32AFC" w:rsidRPr="00B32AFC" w:rsidRDefault="00B32AFC" w:rsidP="00B32AFC">
      <w:pPr>
        <w:pStyle w:val="Paragrafoelenco"/>
        <w:widowControl/>
        <w:numPr>
          <w:ilvl w:val="0"/>
          <w:numId w:val="17"/>
        </w:numPr>
        <w:overflowPunct w:val="0"/>
        <w:autoSpaceDE w:val="0"/>
        <w:autoSpaceDN w:val="0"/>
        <w:adjustRightInd w:val="0"/>
        <w:spacing w:before="120" w:after="120" w:line="276" w:lineRule="auto"/>
        <w:ind w:left="709" w:hanging="283"/>
        <w:contextualSpacing/>
        <w:jc w:val="both"/>
        <w:textAlignment w:val="baseline"/>
        <w:rPr>
          <w:rFonts w:asciiTheme="minorHAnsi" w:hAnsiTheme="minorHAnsi" w:cstheme="minorHAnsi"/>
          <w:lang w:val="it-IT"/>
        </w:rPr>
      </w:pPr>
      <w:r w:rsidRPr="00B32AFC">
        <w:rPr>
          <w:rFonts w:asciiTheme="minorHAnsi" w:hAnsiTheme="minorHAnsi" w:cstheme="minorHAnsi"/>
          <w:lang w:val="it-IT"/>
        </w:rPr>
        <w:t>a predisporre ed esporre in modo che sia ben visibile al pubblico il listino prezzi dei prodotti</w:t>
      </w:r>
      <w:r w:rsidR="005E1FF7">
        <w:rPr>
          <w:rFonts w:asciiTheme="minorHAnsi" w:hAnsiTheme="minorHAnsi" w:cstheme="minorHAnsi"/>
          <w:lang w:val="it-IT"/>
        </w:rPr>
        <w:t xml:space="preserve"> </w:t>
      </w:r>
      <w:r w:rsidRPr="00B32AFC">
        <w:rPr>
          <w:rFonts w:asciiTheme="minorHAnsi" w:hAnsiTheme="minorHAnsi" w:cstheme="minorHAnsi"/>
          <w:lang w:val="it-IT"/>
        </w:rPr>
        <w:t>offerti con il Servizio Bar, in modo conforme al Catalogo dei prodotti concordato con l’Amministrazione Concedente;</w:t>
      </w:r>
    </w:p>
    <w:p w14:paraId="10575D8F"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curare l’organizzazione, la direzione e il coordinamento del personale operante all’interno del Bar per lo svolgimento del Servizio con gestione diretta dei locali alle condizioni pattuite, adibendovi a tale scopo il personale ed i mezzi propri nel prosieguo indicati, eventualmente integrati al fine di garantire la qualità del Servizio richiesta, tenendo conto delle esigenze che la Stazione Appaltante evidenzierà;</w:t>
      </w:r>
    </w:p>
    <w:p w14:paraId="02ACF046" w14:textId="77777777" w:rsidR="00B32AFC" w:rsidRDefault="00B32AFC" w:rsidP="00B32AFC">
      <w:pPr>
        <w:pStyle w:val="Default"/>
        <w:numPr>
          <w:ilvl w:val="0"/>
          <w:numId w:val="17"/>
        </w:numPr>
        <w:spacing w:after="80"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a garantire i rifornimenti dei generi necessari agli esercizi nelle fasce orari</w:t>
      </w:r>
      <w:r>
        <w:rPr>
          <w:rFonts w:asciiTheme="minorHAnsi" w:hAnsiTheme="minorHAnsi" w:cstheme="minorHAnsi"/>
          <w:color w:val="auto"/>
          <w:sz w:val="22"/>
          <w:szCs w:val="22"/>
        </w:rPr>
        <w:t>e</w:t>
      </w:r>
      <w:r w:rsidRPr="00D15CDE">
        <w:rPr>
          <w:rFonts w:asciiTheme="minorHAnsi" w:hAnsiTheme="minorHAnsi" w:cstheme="minorHAnsi"/>
          <w:color w:val="auto"/>
          <w:sz w:val="22"/>
          <w:szCs w:val="22"/>
        </w:rPr>
        <w:t xml:space="preserve"> che gli verranno comunicate dalla Stazione Appaltante in modo da non creare disagio all’utenza</w:t>
      </w:r>
      <w:r>
        <w:rPr>
          <w:rFonts w:asciiTheme="minorHAnsi" w:hAnsiTheme="minorHAnsi" w:cstheme="minorHAnsi"/>
          <w:color w:val="auto"/>
          <w:sz w:val="22"/>
          <w:szCs w:val="22"/>
        </w:rPr>
        <w:t>;</w:t>
      </w:r>
    </w:p>
    <w:p w14:paraId="3F8A5F2F" w14:textId="77777777" w:rsidR="00B32AFC" w:rsidRPr="00433671" w:rsidRDefault="00B32AFC" w:rsidP="00B32AFC">
      <w:pPr>
        <w:pStyle w:val="Default"/>
        <w:numPr>
          <w:ilvl w:val="0"/>
          <w:numId w:val="17"/>
        </w:numPr>
        <w:spacing w:after="80" w:line="276" w:lineRule="auto"/>
        <w:ind w:left="709" w:hanging="283"/>
        <w:jc w:val="both"/>
        <w:rPr>
          <w:rFonts w:asciiTheme="minorHAnsi" w:hAnsiTheme="minorHAnsi" w:cstheme="minorHAnsi"/>
          <w:color w:val="auto"/>
          <w:sz w:val="22"/>
          <w:szCs w:val="22"/>
        </w:rPr>
      </w:pPr>
      <w:r w:rsidRPr="00433671">
        <w:rPr>
          <w:rFonts w:asciiTheme="minorHAnsi" w:hAnsiTheme="minorHAnsi" w:cstheme="minorHAnsi"/>
          <w:color w:val="auto"/>
          <w:sz w:val="22"/>
          <w:szCs w:val="22"/>
        </w:rPr>
        <w:t>a garantire, negli orari di maggior affluenza, nello specifico dalle [08.00] alle [08.30…]e dalle [11.00] alle 12.00], un personale in numero adeguato all’utenza, nel Bar, in modo da garantire tempi minimi di attesa, secondo le modalità organizzative proposte nell’offerta tecnica;</w:t>
      </w:r>
    </w:p>
    <w:p w14:paraId="3A7258EE" w14:textId="6A7C2A93" w:rsidR="00B32AFC" w:rsidRDefault="00B32AFC" w:rsidP="00B32AFC">
      <w:pPr>
        <w:pStyle w:val="Default"/>
        <w:numPr>
          <w:ilvl w:val="0"/>
          <w:numId w:val="17"/>
        </w:numPr>
        <w:spacing w:after="80" w:line="276" w:lineRule="auto"/>
        <w:ind w:left="709" w:hanging="283"/>
        <w:jc w:val="both"/>
        <w:rPr>
          <w:rFonts w:asciiTheme="minorHAnsi" w:hAnsiTheme="minorHAnsi" w:cstheme="minorHAnsi"/>
          <w:color w:val="auto"/>
          <w:sz w:val="22"/>
          <w:szCs w:val="22"/>
        </w:rPr>
      </w:pPr>
      <w:r w:rsidRPr="00433671">
        <w:rPr>
          <w:rFonts w:asciiTheme="minorHAnsi" w:hAnsiTheme="minorHAnsi" w:cstheme="minorHAnsi"/>
          <w:sz w:val="22"/>
          <w:szCs w:val="22"/>
        </w:rPr>
        <w:t>a g</w:t>
      </w:r>
      <w:r w:rsidR="009D013D" w:rsidRPr="00433671">
        <w:rPr>
          <w:rFonts w:asciiTheme="minorHAnsi" w:hAnsiTheme="minorHAnsi" w:cstheme="minorHAnsi"/>
          <w:sz w:val="22"/>
          <w:szCs w:val="22"/>
        </w:rPr>
        <w:t>estire gli spazi all’interno dei Punti</w:t>
      </w:r>
      <w:r w:rsidRPr="00433671">
        <w:rPr>
          <w:rFonts w:asciiTheme="minorHAnsi" w:hAnsiTheme="minorHAnsi" w:cstheme="minorHAnsi"/>
          <w:sz w:val="22"/>
          <w:szCs w:val="22"/>
        </w:rPr>
        <w:t xml:space="preserve"> Ristoro in modo da garantire l’accessibilità e la fruizione del Servizio a tutte</w:t>
      </w:r>
      <w:r w:rsidRPr="002916AA">
        <w:rPr>
          <w:rFonts w:asciiTheme="minorHAnsi" w:hAnsiTheme="minorHAnsi" w:cstheme="minorHAnsi"/>
          <w:sz w:val="22"/>
          <w:szCs w:val="22"/>
        </w:rPr>
        <w:t xml:space="preserve"> le tipologie di utenza, anche con disabilità, in conformità alla normativa vigente.</w:t>
      </w:r>
    </w:p>
    <w:p w14:paraId="4FCA7E8C" w14:textId="77777777" w:rsidR="00B32AFC" w:rsidRPr="00FF6ABB" w:rsidRDefault="00B32AFC" w:rsidP="00B32AFC">
      <w:pPr>
        <w:pStyle w:val="Default"/>
        <w:spacing w:line="276" w:lineRule="auto"/>
        <w:ind w:left="709"/>
        <w:jc w:val="both"/>
        <w:rPr>
          <w:rFonts w:asciiTheme="minorHAnsi" w:hAnsiTheme="minorHAnsi" w:cstheme="minorHAnsi"/>
          <w:color w:val="auto"/>
          <w:sz w:val="22"/>
          <w:szCs w:val="22"/>
        </w:rPr>
      </w:pPr>
    </w:p>
    <w:p w14:paraId="2665A3C4" w14:textId="0554B190" w:rsidR="00B32AFC" w:rsidRDefault="009D013D" w:rsidP="00B32AFC">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Inoltre dovrà</w:t>
      </w:r>
      <w:r w:rsidR="00B32AFC" w:rsidRPr="00D15CDE">
        <w:rPr>
          <w:rFonts w:asciiTheme="minorHAnsi" w:hAnsiTheme="minorHAnsi" w:cstheme="minorHAnsi"/>
          <w:color w:val="auto"/>
          <w:sz w:val="22"/>
          <w:szCs w:val="22"/>
        </w:rPr>
        <w:t xml:space="preserve"> eseguire tutte </w:t>
      </w:r>
      <w:r w:rsidR="00B32AFC" w:rsidRPr="00D15CDE">
        <w:rPr>
          <w:rFonts w:asciiTheme="minorHAnsi" w:hAnsiTheme="minorHAnsi" w:cstheme="minorHAnsi"/>
          <w:b/>
          <w:color w:val="auto"/>
          <w:sz w:val="22"/>
          <w:szCs w:val="22"/>
          <w:u w:val="single"/>
        </w:rPr>
        <w:t>le attività accessorie e strumentali</w:t>
      </w:r>
      <w:r w:rsidR="00B32AFC" w:rsidRPr="00D15CDE">
        <w:rPr>
          <w:rFonts w:asciiTheme="minorHAnsi" w:hAnsiTheme="minorHAnsi" w:cstheme="minorHAnsi"/>
          <w:color w:val="auto"/>
          <w:sz w:val="22"/>
          <w:szCs w:val="22"/>
        </w:rPr>
        <w:t xml:space="preserve"> all’esercizio del Servizio Bar, impegnandosi:</w:t>
      </w:r>
    </w:p>
    <w:p w14:paraId="1D2C88A7" w14:textId="77777777" w:rsidR="009D013D" w:rsidRPr="00D15CDE" w:rsidRDefault="009D013D" w:rsidP="00B32AFC">
      <w:pPr>
        <w:pStyle w:val="Default"/>
        <w:spacing w:line="276" w:lineRule="auto"/>
        <w:jc w:val="both"/>
        <w:rPr>
          <w:rFonts w:asciiTheme="minorHAnsi" w:hAnsiTheme="minorHAnsi" w:cstheme="minorHAnsi"/>
          <w:color w:val="auto"/>
          <w:sz w:val="22"/>
          <w:szCs w:val="22"/>
        </w:rPr>
      </w:pPr>
    </w:p>
    <w:p w14:paraId="2448670E"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ad arredare e attrezzare convenientemente i locali, conformemente a quando indicato in sede di gara e concordato successivamente con l’Amministrazione Concedente, fornendoli di quanto necessario alla continua, funzionale ed accurata conduzione del Servizio secondo gli standard qualitativi previsti. Il Concessionario è obbligato a dotarsi di Arredi ed Attrezzature conformi alla vigente normativa in materia di pubblici esercizi, sicurezza ed igiene e sanità ed è obbligato ad osservare le prescrizioni della Stazione Appaltante. La Stazione Appaltante non si costituisce né può essere ritenuta in alcun modo, depositaria di tutto quanto detenuto nei locali dell’esercizio, rimanendone la custodia e la detenzione a totale carico, rischio e pericolo del Gestore;</w:t>
      </w:r>
    </w:p>
    <w:p w14:paraId="08A63731" w14:textId="0BA9163A"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svolgere opere di adeguamento dei locali allo svolgimento del Servizio e gestire l’installazione dei contatori e apparecchiature per acqua, elettricità, relativi alle nuove utenze;</w:t>
      </w:r>
    </w:p>
    <w:p w14:paraId="6BA001A1"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 xml:space="preserve">a provvedere giornalmente, con proprio personale, all’igiene dei locali concessi in uso (pavimenti, infissi, vetri, ecc.) mantenendo al loro interno uno stato di decoro commisurato a quello esistente nella struttura scolastica in modo da non nuocere all’immagine dell’Istituzione Scolastica; </w:t>
      </w:r>
    </w:p>
    <w:p w14:paraId="746B6B7B"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color w:val="000000" w:themeColor="text1"/>
          <w:lang w:val="it-IT"/>
        </w:rPr>
        <w:t>ad effettuare, a proprie spese, la manutenzione ordinaria dei locali interni all’Istituzione Scolastica, adibiti allo svolgimento del Servizio compresi gli impianti tecnologici eventualmente messi a disposizione dalla Scuola;</w:t>
      </w:r>
    </w:p>
    <w:p w14:paraId="58074066" w14:textId="0809CC2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 xml:space="preserve">ad effettuare, a proprie spese, la manutenzione ordinaria e straordinaria </w:t>
      </w:r>
      <w:r w:rsidRPr="00B32AFC">
        <w:rPr>
          <w:rFonts w:asciiTheme="minorHAnsi" w:hAnsiTheme="minorHAnsi" w:cstheme="minorHAnsi"/>
          <w:color w:val="000000" w:themeColor="text1"/>
          <w:lang w:val="it-IT"/>
        </w:rPr>
        <w:t>degli Impianti Tecnologici eventualmente installati (</w:t>
      </w:r>
      <w:r w:rsidRPr="00B32AFC">
        <w:rPr>
          <w:rFonts w:asciiTheme="minorHAnsi" w:hAnsiTheme="minorHAnsi" w:cstheme="minorHAnsi"/>
          <w:lang w:val="it-IT"/>
        </w:rPr>
        <w:t xml:space="preserve">Ad esempio: </w:t>
      </w:r>
      <w:r w:rsidRPr="00B32AFC">
        <w:rPr>
          <w:rFonts w:asciiTheme="minorHAnsi" w:hAnsiTheme="minorHAnsi" w:cstheme="minorHAnsi"/>
          <w:color w:val="000000" w:themeColor="text1"/>
          <w:lang w:val="it-IT"/>
        </w:rPr>
        <w:t xml:space="preserve">impianto elettrico,/raffrescamento a corrente elettrica, impianto idrico-sanitario, ecc.) e degli </w:t>
      </w:r>
      <w:r w:rsidRPr="00B32AFC">
        <w:rPr>
          <w:rFonts w:asciiTheme="minorHAnsi" w:hAnsiTheme="minorHAnsi" w:cstheme="minorHAnsi"/>
          <w:lang w:val="it-IT"/>
        </w:rPr>
        <w:t>strumenti utilizzati per lo svolgimento del Servizio (Ad esempio: elettrodomestici ecc.) in modo da mantenerle in perfetta efficienza di lavoro, provvedendo, a proprie spese, alla riparazione e/o sostituzione delle</w:t>
      </w:r>
      <w:r w:rsidR="005E1FF7">
        <w:rPr>
          <w:rFonts w:asciiTheme="minorHAnsi" w:hAnsiTheme="minorHAnsi" w:cstheme="minorHAnsi"/>
          <w:lang w:val="it-IT"/>
        </w:rPr>
        <w:t xml:space="preserve"> </w:t>
      </w:r>
      <w:r w:rsidRPr="00B32AFC">
        <w:rPr>
          <w:rFonts w:asciiTheme="minorHAnsi" w:hAnsiTheme="minorHAnsi" w:cstheme="minorHAnsi"/>
          <w:lang w:val="it-IT"/>
        </w:rPr>
        <w:t xml:space="preserve">parti o delle apparecchiature danneggiate o fuori uso, secondo il programma di manutenzione consigliato dal costruttore;  </w:t>
      </w:r>
    </w:p>
    <w:p w14:paraId="293E667E"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mettere a disposizione per tutta la durata del contratto la stoviglieria per il consumo dei prodotti (Ad esempio: piatti, bicchieri, posate);</w:t>
      </w:r>
    </w:p>
    <w:p w14:paraId="59EEB6A8"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ad adottare ed osservare nello svolgimento del Servizio tutte le misure sanitarie di igiene e sicurezza riferibili a persone e cose nella conduzione del servizio previste dalle vigenti disposizioni, nonché tutte le cautele imposte da norme di comune prudenza;</w:t>
      </w:r>
    </w:p>
    <w:p w14:paraId="35E21E6D" w14:textId="7AE9AAA3"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 xml:space="preserve">ad effettuare, a proprie spese, la disinfestazione e la derattizzazione </w:t>
      </w:r>
      <w:r w:rsidRPr="00B32AFC">
        <w:rPr>
          <w:rFonts w:asciiTheme="minorHAnsi" w:hAnsiTheme="minorHAnsi" w:cstheme="minorHAnsi"/>
          <w:color w:val="000000" w:themeColor="text1"/>
          <w:lang w:val="it-IT"/>
        </w:rPr>
        <w:t>ordinarie</w:t>
      </w:r>
      <w:r w:rsidR="005E1FF7">
        <w:rPr>
          <w:rFonts w:asciiTheme="minorHAnsi" w:hAnsiTheme="minorHAnsi" w:cstheme="minorHAnsi"/>
          <w:color w:val="000000" w:themeColor="text1"/>
          <w:lang w:val="it-IT"/>
        </w:rPr>
        <w:t xml:space="preserve"> </w:t>
      </w:r>
      <w:r w:rsidRPr="00B32AFC">
        <w:rPr>
          <w:rFonts w:asciiTheme="minorHAnsi" w:hAnsiTheme="minorHAnsi" w:cstheme="minorHAnsi"/>
          <w:lang w:val="it-IT"/>
        </w:rPr>
        <w:t>dei locali in Concessione.</w:t>
      </w:r>
    </w:p>
    <w:p w14:paraId="3EB61BCE" w14:textId="77777777" w:rsidR="00B32AFC" w:rsidRPr="00B32AFC" w:rsidRDefault="00B32AFC" w:rsidP="00B32AFC">
      <w:pPr>
        <w:spacing w:line="276" w:lineRule="auto"/>
        <w:jc w:val="both"/>
        <w:rPr>
          <w:rFonts w:asciiTheme="minorHAnsi" w:hAnsiTheme="minorHAnsi" w:cstheme="minorHAnsi"/>
          <w:lang w:val="it-IT"/>
        </w:rPr>
      </w:pPr>
    </w:p>
    <w:p w14:paraId="6B55905D" w14:textId="77777777" w:rsidR="00B32AFC" w:rsidRPr="00B32AFC" w:rsidRDefault="00B32AFC" w:rsidP="00B32AFC">
      <w:pPr>
        <w:pStyle w:val="Titolo2"/>
        <w:spacing w:line="276" w:lineRule="auto"/>
        <w:jc w:val="both"/>
        <w:rPr>
          <w:rFonts w:asciiTheme="minorHAnsi" w:hAnsiTheme="minorHAnsi" w:cstheme="minorHAnsi"/>
          <w:sz w:val="22"/>
          <w:szCs w:val="22"/>
          <w:lang w:val="it-IT"/>
        </w:rPr>
      </w:pPr>
      <w:bookmarkStart w:id="18" w:name="_Toc19898561"/>
      <w:r w:rsidRPr="00B32AFC">
        <w:rPr>
          <w:rFonts w:asciiTheme="minorHAnsi" w:hAnsiTheme="minorHAnsi" w:cstheme="minorHAnsi"/>
          <w:color w:val="000000" w:themeColor="text1"/>
          <w:sz w:val="22"/>
          <w:szCs w:val="22"/>
          <w:lang w:val="it-IT"/>
        </w:rPr>
        <w:t>ART. 13– ALTRI ONERI IN CAPO AL CONCESSIONARIO E OBBLIGHI DI REPORTISTICA</w:t>
      </w:r>
      <w:bookmarkEnd w:id="18"/>
    </w:p>
    <w:p w14:paraId="4C903A84" w14:textId="77777777" w:rsidR="00B32AFC" w:rsidRPr="00B32AFC" w:rsidRDefault="00B32AFC" w:rsidP="00B32AFC">
      <w:pPr>
        <w:spacing w:line="276" w:lineRule="auto"/>
        <w:jc w:val="both"/>
        <w:rPr>
          <w:rFonts w:asciiTheme="minorHAnsi" w:hAnsiTheme="minorHAnsi" w:cstheme="minorHAnsi"/>
          <w:lang w:val="it-IT"/>
        </w:rPr>
      </w:pPr>
    </w:p>
    <w:p w14:paraId="5421C82C" w14:textId="77777777" w:rsid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Il Concessionario dovrà, inoltre, impegnarsi:</w:t>
      </w:r>
    </w:p>
    <w:p w14:paraId="50833001" w14:textId="77777777" w:rsidR="009D013D" w:rsidRPr="00B32AFC" w:rsidRDefault="009D013D" w:rsidP="00B32AFC">
      <w:pPr>
        <w:spacing w:line="276" w:lineRule="auto"/>
        <w:jc w:val="both"/>
        <w:rPr>
          <w:rFonts w:asciiTheme="minorHAnsi" w:hAnsiTheme="minorHAnsi" w:cstheme="minorHAnsi"/>
          <w:lang w:val="it-IT"/>
        </w:rPr>
      </w:pPr>
    </w:p>
    <w:p w14:paraId="2F09213E" w14:textId="60298A33"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lastRenderedPageBreak/>
        <w:t>a rispondere direttamente dei danni alle persone e/o alle cose comunque provocati nell’esecuzione del Servizio, restando a suo esclusivo carico qualsiasi risarcimento senza diritto di rivalsa nei confronti della Stazione Appaltante</w:t>
      </w:r>
      <w:r w:rsidR="005E1FF7">
        <w:rPr>
          <w:rFonts w:asciiTheme="minorHAnsi" w:hAnsiTheme="minorHAnsi" w:cstheme="minorHAnsi"/>
          <w:lang w:val="it-IT"/>
        </w:rPr>
        <w:t xml:space="preserve"> </w:t>
      </w:r>
      <w:r w:rsidRPr="00B32AFC">
        <w:rPr>
          <w:rFonts w:asciiTheme="minorHAnsi" w:hAnsiTheme="minorHAnsi" w:cstheme="minorHAnsi"/>
          <w:lang w:val="it-IT"/>
        </w:rPr>
        <w:t>e salvi gli interventi a favore del Concessionario da parte di imprese assicuratrici. Il Concessionario sarà, inoltre, il solo responsabile nei confronti dei propri fornitori e del personale impiegato o comunque con esso in rapporto ai fini dell’erogazione del</w:t>
      </w:r>
      <w:r w:rsidR="005E1FF7">
        <w:rPr>
          <w:rFonts w:asciiTheme="minorHAnsi" w:hAnsiTheme="minorHAnsi" w:cstheme="minorHAnsi"/>
          <w:lang w:val="it-IT"/>
        </w:rPr>
        <w:t xml:space="preserve"> </w:t>
      </w:r>
      <w:r w:rsidRPr="00B32AFC">
        <w:rPr>
          <w:rFonts w:asciiTheme="minorHAnsi" w:hAnsiTheme="minorHAnsi" w:cstheme="minorHAnsi"/>
          <w:lang w:val="it-IT"/>
        </w:rPr>
        <w:t xml:space="preserve">Servizio. In particolare il Concessionario risponderà direttamente ed integralmente dei danni che dovessero essere causati per dolo, negligenza e/o imperizia degli addetti al Servizio; </w:t>
      </w:r>
    </w:p>
    <w:p w14:paraId="0C4D1886"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segnalare tempestivamente, per iscritto all’Istituzione Scolastica l’esigenza di eventuali interventi di sua competenza;</w:t>
      </w:r>
    </w:p>
    <w:p w14:paraId="04B28DB9"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ad adottare un codice di comportamento per i propri addetti al Servizio che dovrà essere sottoposto ed approvato dalla Stazione Appaltante contestualmente alla sottoscrizione del Contratto;</w:t>
      </w:r>
    </w:p>
    <w:p w14:paraId="50F398CB"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 xml:space="preserve">a provvedere al pagamento del Canone </w:t>
      </w:r>
      <w:proofErr w:type="spellStart"/>
      <w:r w:rsidRPr="00B32AFC">
        <w:rPr>
          <w:rFonts w:asciiTheme="minorHAnsi" w:hAnsiTheme="minorHAnsi" w:cstheme="minorHAnsi"/>
          <w:lang w:val="it-IT"/>
        </w:rPr>
        <w:t>Concessorio</w:t>
      </w:r>
      <w:proofErr w:type="spellEnd"/>
      <w:r w:rsidRPr="00B32AFC">
        <w:rPr>
          <w:rFonts w:asciiTheme="minorHAnsi" w:hAnsiTheme="minorHAnsi" w:cstheme="minorHAnsi"/>
          <w:lang w:val="it-IT"/>
        </w:rPr>
        <w:t>, secondo le modalità indicate nel precedente art. 6 del presente Capitolato;</w:t>
      </w:r>
    </w:p>
    <w:p w14:paraId="2C39927E"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sostenere le spese di stipula e registrazione  del Contratto relativo al Servizio oggetto del presente Capitolato, comprensive degli oneri anche relativi alle eventuali imposte e bolli per atti inerenti al Servizio e la loro contabilizzazione;</w:t>
      </w:r>
    </w:p>
    <w:p w14:paraId="37B5B115"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sostenere le spese di assicurazione derivanti da leggi o contratti collettivi, nonché il pagamento dei contributi posti, di norma, a carico dei datori di lavoro;</w:t>
      </w:r>
    </w:p>
    <w:p w14:paraId="50574D24"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provvedere al pagamento delle imposte e delle tasse di qualsiasi tipo, derivanti dalla gestione dei servizi oggetto dell’affidamento (Ad esempio: tassa sui rifiuti, ecc.);</w:t>
      </w:r>
    </w:p>
    <w:p w14:paraId="4037481A" w14:textId="3F974A6F" w:rsidR="00B32AFC" w:rsidRPr="0044760C" w:rsidRDefault="005E1FF7"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color w:val="000000" w:themeColor="text1"/>
          <w:lang w:val="it-IT"/>
        </w:rPr>
      </w:pPr>
      <w:r w:rsidRPr="0044760C">
        <w:rPr>
          <w:rFonts w:asciiTheme="minorHAnsi" w:hAnsiTheme="minorHAnsi" w:cstheme="minorHAnsi"/>
          <w:color w:val="000000" w:themeColor="text1"/>
          <w:lang w:val="it-IT"/>
        </w:rPr>
        <w:t xml:space="preserve"> </w:t>
      </w:r>
      <w:r w:rsidR="00B32AFC" w:rsidRPr="0044760C">
        <w:rPr>
          <w:rFonts w:asciiTheme="minorHAnsi" w:hAnsiTheme="minorHAnsi" w:cstheme="minorHAnsi"/>
          <w:color w:val="000000" w:themeColor="text1"/>
          <w:lang w:val="it-IT"/>
        </w:rPr>
        <w:t>a sostenere direttamente le sp</w:t>
      </w:r>
      <w:r w:rsidR="009D013D" w:rsidRPr="0044760C">
        <w:rPr>
          <w:rFonts w:asciiTheme="minorHAnsi" w:hAnsiTheme="minorHAnsi" w:cstheme="minorHAnsi"/>
          <w:color w:val="000000" w:themeColor="text1"/>
          <w:lang w:val="it-IT"/>
        </w:rPr>
        <w:t xml:space="preserve">ese relative ai consumi idrici ed </w:t>
      </w:r>
      <w:r w:rsidR="00B32AFC" w:rsidRPr="0044760C">
        <w:rPr>
          <w:rFonts w:asciiTheme="minorHAnsi" w:hAnsiTheme="minorHAnsi" w:cstheme="minorHAnsi"/>
          <w:color w:val="000000" w:themeColor="text1"/>
          <w:lang w:val="it-IT"/>
        </w:rPr>
        <w:t>elettrici;</w:t>
      </w:r>
    </w:p>
    <w:p w14:paraId="23D5E81C"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garantire lo smaltimento delle sostanze aeriformi mediante l’installazione di apposito impianto certificato dal progettista e/o dall’installatore in merito all’allontanamento dei prodotti della combustione, di gas e odori sgradevoli;</w:t>
      </w:r>
    </w:p>
    <w:p w14:paraId="60364BC4" w14:textId="31A430A4" w:rsidR="00B32AFC" w:rsidRPr="00433671"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433671">
        <w:rPr>
          <w:rFonts w:asciiTheme="minorHAnsi" w:hAnsiTheme="minorHAnsi" w:cstheme="minorHAnsi"/>
          <w:lang w:val="it-IT"/>
        </w:rPr>
        <w:t xml:space="preserve">a collaudare gli impianti elettrici a seguito dell’installazione delle nuove attrezzature facendo ricorso a un tecnico </w:t>
      </w:r>
      <w:r w:rsidR="005E1FF7" w:rsidRPr="00433671">
        <w:rPr>
          <w:rFonts w:asciiTheme="minorHAnsi" w:hAnsiTheme="minorHAnsi" w:cstheme="minorHAnsi"/>
          <w:lang w:val="it-IT"/>
        </w:rPr>
        <w:t>specializzato iscritto all’albo</w:t>
      </w:r>
      <w:r w:rsidRPr="00433671">
        <w:rPr>
          <w:rFonts w:asciiTheme="minorHAnsi" w:hAnsiTheme="minorHAnsi" w:cstheme="minorHAnsi"/>
          <w:lang w:val="it-IT"/>
        </w:rPr>
        <w:t>;</w:t>
      </w:r>
    </w:p>
    <w:p w14:paraId="1E0596FD" w14:textId="5D610634"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agli adempimenti amministrativi e</w:t>
      </w:r>
      <w:r w:rsidR="009D013D">
        <w:rPr>
          <w:rFonts w:asciiTheme="minorHAnsi" w:hAnsiTheme="minorHAnsi" w:cstheme="minorHAnsi"/>
          <w:lang w:val="it-IT"/>
        </w:rPr>
        <w:t>d</w:t>
      </w:r>
      <w:r w:rsidR="0044760C">
        <w:rPr>
          <w:rFonts w:asciiTheme="minorHAnsi" w:hAnsiTheme="minorHAnsi" w:cstheme="minorHAnsi"/>
          <w:lang w:val="it-IT"/>
        </w:rPr>
        <w:t xml:space="preserve"> </w:t>
      </w:r>
      <w:proofErr w:type="spellStart"/>
      <w:r w:rsidR="0044760C">
        <w:rPr>
          <w:rFonts w:asciiTheme="minorHAnsi" w:hAnsiTheme="minorHAnsi" w:cstheme="minorHAnsi"/>
          <w:lang w:val="it-IT"/>
        </w:rPr>
        <w:t>autorizzatori</w:t>
      </w:r>
      <w:proofErr w:type="spellEnd"/>
      <w:r w:rsidR="0044760C">
        <w:rPr>
          <w:rFonts w:asciiTheme="minorHAnsi" w:hAnsiTheme="minorHAnsi" w:cstheme="minorHAnsi"/>
          <w:lang w:val="it-IT"/>
        </w:rPr>
        <w:t xml:space="preserve"> </w:t>
      </w:r>
      <w:r w:rsidRPr="00B32AFC">
        <w:rPr>
          <w:rFonts w:asciiTheme="minorHAnsi" w:hAnsiTheme="minorHAnsi" w:cstheme="minorHAnsi"/>
          <w:lang w:val="it-IT"/>
        </w:rPr>
        <w:t>(Ad esempio: S.C.I.A.) necessari per lo svolgimento dell'attività oggetto del Servizio, sostenendone gli oneri;</w:t>
      </w:r>
    </w:p>
    <w:p w14:paraId="577E3A41" w14:textId="77777777" w:rsidR="00B32AFC" w:rsidRPr="00B32AFC" w:rsidRDefault="00B32AFC" w:rsidP="00B32AFC">
      <w:pPr>
        <w:widowControl/>
        <w:numPr>
          <w:ilvl w:val="0"/>
          <w:numId w:val="17"/>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 provvedere al pagamento delle multe e ammende eventualmente irrogate dall'autorità competente per l'inosservanza delle norme igienico-sanitarie e amministrative vigenti in materia;</w:t>
      </w:r>
    </w:p>
    <w:p w14:paraId="208DC15B" w14:textId="77777777" w:rsidR="00B32AFC" w:rsidRPr="00B32AFC" w:rsidRDefault="00B32AFC" w:rsidP="00B32AFC">
      <w:pPr>
        <w:widowControl/>
        <w:numPr>
          <w:ilvl w:val="0"/>
          <w:numId w:val="3"/>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t>all’adozione di tutti i provvedimenti e di tutte le cautele necessarie per garantire la sicurezza e l'incolumità dei dipendenti e delle persone addette al Servizio, degli utenti e dei terzi, nonché per evitare danni ai beni pubblici e privati e per l'adeguamento alle normativa sulla sicurezza nei luoghi di lavoro;</w:t>
      </w:r>
    </w:p>
    <w:p w14:paraId="793F8F8E" w14:textId="77777777" w:rsidR="00B32AFC" w:rsidRPr="00B32AFC" w:rsidRDefault="00B32AFC" w:rsidP="00B32AFC">
      <w:pPr>
        <w:widowControl/>
        <w:numPr>
          <w:ilvl w:val="0"/>
          <w:numId w:val="3"/>
        </w:numPr>
        <w:autoSpaceDE w:val="0"/>
        <w:autoSpaceDN w:val="0"/>
        <w:adjustRightInd w:val="0"/>
        <w:spacing w:after="80" w:line="276" w:lineRule="auto"/>
        <w:ind w:left="709" w:hanging="283"/>
        <w:jc w:val="both"/>
        <w:rPr>
          <w:rFonts w:asciiTheme="minorHAnsi" w:hAnsiTheme="minorHAnsi" w:cstheme="minorHAnsi"/>
          <w:lang w:val="it-IT"/>
        </w:rPr>
      </w:pPr>
      <w:r w:rsidRPr="00B32AFC">
        <w:rPr>
          <w:rFonts w:asciiTheme="minorHAnsi" w:hAnsiTheme="minorHAnsi" w:cstheme="minorHAnsi"/>
          <w:lang w:val="it-IT"/>
        </w:rPr>
        <w:lastRenderedPageBreak/>
        <w:t>a provvedere all’acquisto, manutenzione e lavaggio delle divise di Servizio e degli indumenti di lavoro del personale;</w:t>
      </w:r>
    </w:p>
    <w:p w14:paraId="16733014" w14:textId="02EAC0E0" w:rsidR="00B32AFC" w:rsidRPr="00B32AFC" w:rsidRDefault="00B32AFC" w:rsidP="00B32AFC">
      <w:pPr>
        <w:widowControl/>
        <w:numPr>
          <w:ilvl w:val="0"/>
          <w:numId w:val="3"/>
        </w:numPr>
        <w:autoSpaceDE w:val="0"/>
        <w:autoSpaceDN w:val="0"/>
        <w:adjustRightInd w:val="0"/>
        <w:spacing w:after="80" w:line="276" w:lineRule="auto"/>
        <w:ind w:left="709" w:hanging="283"/>
        <w:jc w:val="both"/>
        <w:rPr>
          <w:rFonts w:asciiTheme="minorHAnsi" w:hAnsiTheme="minorHAnsi" w:cstheme="minorHAnsi"/>
          <w:bCs/>
          <w:lang w:val="it-IT"/>
        </w:rPr>
      </w:pPr>
      <w:r w:rsidRPr="00B32AFC">
        <w:rPr>
          <w:rFonts w:asciiTheme="minorHAnsi" w:hAnsiTheme="minorHAnsi" w:cstheme="minorHAnsi"/>
          <w:bCs/>
          <w:lang w:val="it-IT"/>
        </w:rPr>
        <w:t>ad assicurare lo svolgimento del monitoraggio del Servizio, presentando all’Istituzione Scolastica: con cadenza trimestrale, unitamente alla fattura, una “Relazione sull’andamento del servizio”  contenente a titolo esemplificativo, informazioni relative alla gestione, all’organigramma e all’organizzazione del lavoro, al piano di qualità, alle attività di formazione del personale, ad eventuali proposte relative al perseguimento degli obiettivi di qualità del Servizio e ad eventuali altre problematiche connesse con il Servizio stesso;</w:t>
      </w:r>
      <w:r w:rsidR="005E1FF7">
        <w:rPr>
          <w:rFonts w:asciiTheme="minorHAnsi" w:hAnsiTheme="minorHAnsi" w:cstheme="minorHAnsi"/>
          <w:bCs/>
          <w:lang w:val="it-IT"/>
        </w:rPr>
        <w:t xml:space="preserve"> </w:t>
      </w:r>
      <w:r w:rsidRPr="00B32AFC">
        <w:rPr>
          <w:rFonts w:asciiTheme="minorHAnsi" w:hAnsiTheme="minorHAnsi" w:cstheme="minorHAnsi"/>
          <w:bCs/>
          <w:lang w:val="it-IT"/>
        </w:rPr>
        <w:t>una “Relazione di verifica dell’attività svolta e dei risultati conseguiti”, al termine di ogni anno scolastico, entro il 31 luglio;</w:t>
      </w:r>
    </w:p>
    <w:p w14:paraId="5C081B8C" w14:textId="77777777" w:rsidR="00B32AFC" w:rsidRPr="00B32AFC" w:rsidRDefault="00B32AFC" w:rsidP="00B32AFC">
      <w:pPr>
        <w:widowControl/>
        <w:numPr>
          <w:ilvl w:val="0"/>
          <w:numId w:val="3"/>
        </w:numPr>
        <w:autoSpaceDE w:val="0"/>
        <w:autoSpaceDN w:val="0"/>
        <w:adjustRightInd w:val="0"/>
        <w:spacing w:after="80" w:line="276" w:lineRule="auto"/>
        <w:ind w:left="709" w:hanging="283"/>
        <w:jc w:val="both"/>
        <w:rPr>
          <w:rFonts w:asciiTheme="minorHAnsi" w:hAnsiTheme="minorHAnsi" w:cstheme="minorHAnsi"/>
          <w:bCs/>
          <w:lang w:val="it-IT"/>
        </w:rPr>
      </w:pPr>
      <w:r w:rsidRPr="00B32AFC">
        <w:rPr>
          <w:rFonts w:asciiTheme="minorHAnsi" w:hAnsiTheme="minorHAnsi" w:cstheme="minorHAnsi"/>
          <w:bCs/>
          <w:lang w:val="it-IT"/>
        </w:rPr>
        <w:t>a tenere apposito registro nominativo degli operatori impiegati nel Servizio su cui indicare giornalmente le relative presenze/assenze unitamente all’orario di servizio prestato, nonché le variazioni intervenute nell’organico per sostituzioni di qualsiasi natura, con indicazione dei nominativi degli operatori sostituiti e di quelli assunti in sostituzione; tale registro deve essere collocato all’ingresso della struttura.</w:t>
      </w:r>
    </w:p>
    <w:p w14:paraId="3E15B11C" w14:textId="77777777" w:rsidR="00B32AFC" w:rsidRPr="00B32AFC" w:rsidRDefault="00B32AFC" w:rsidP="00B32AFC">
      <w:pPr>
        <w:spacing w:line="276" w:lineRule="auto"/>
        <w:ind w:left="1004"/>
        <w:jc w:val="both"/>
        <w:rPr>
          <w:rFonts w:asciiTheme="minorHAnsi" w:hAnsiTheme="minorHAnsi" w:cstheme="minorHAnsi"/>
          <w:bCs/>
          <w:lang w:val="it-IT"/>
        </w:rPr>
      </w:pPr>
    </w:p>
    <w:p w14:paraId="6138648C"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19" w:name="_Toc19898562"/>
      <w:r w:rsidRPr="00B32AFC">
        <w:rPr>
          <w:rFonts w:asciiTheme="minorHAnsi" w:hAnsiTheme="minorHAnsi" w:cstheme="minorHAnsi"/>
          <w:color w:val="000000" w:themeColor="text1"/>
          <w:sz w:val="22"/>
          <w:szCs w:val="22"/>
          <w:lang w:val="it-IT"/>
        </w:rPr>
        <w:t>ART. 14 – ONERI A CARICO DELL’ISTITUZIONE SCOLASTICA</w:t>
      </w:r>
      <w:bookmarkEnd w:id="19"/>
    </w:p>
    <w:p w14:paraId="4B7645D8" w14:textId="77777777" w:rsidR="00B32AFC" w:rsidRPr="00B32AFC" w:rsidRDefault="00B32AFC" w:rsidP="00B32AFC">
      <w:pPr>
        <w:spacing w:line="276" w:lineRule="auto"/>
        <w:jc w:val="both"/>
        <w:rPr>
          <w:rFonts w:asciiTheme="minorHAnsi" w:hAnsiTheme="minorHAnsi" w:cstheme="minorHAnsi"/>
          <w:lang w:val="it-IT"/>
        </w:rPr>
      </w:pPr>
    </w:p>
    <w:p w14:paraId="13625A65"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L’Istituzione Scolastica provvederà a: </w:t>
      </w:r>
    </w:p>
    <w:p w14:paraId="3F328FE3" w14:textId="30BDCC8C" w:rsidR="00B32AFC" w:rsidRPr="00227732" w:rsidRDefault="00B32AFC" w:rsidP="00B32AFC">
      <w:pPr>
        <w:pStyle w:val="Default"/>
        <w:numPr>
          <w:ilvl w:val="1"/>
          <w:numId w:val="32"/>
        </w:numPr>
        <w:spacing w:line="276" w:lineRule="auto"/>
        <w:ind w:left="709" w:hanging="283"/>
        <w:jc w:val="both"/>
        <w:rPr>
          <w:rFonts w:asciiTheme="minorHAnsi" w:hAnsiTheme="minorHAnsi" w:cstheme="minorHAnsi"/>
          <w:color w:val="auto"/>
          <w:sz w:val="22"/>
          <w:szCs w:val="22"/>
        </w:rPr>
      </w:pPr>
      <w:r w:rsidRPr="00227732">
        <w:rPr>
          <w:rFonts w:asciiTheme="minorHAnsi" w:hAnsiTheme="minorHAnsi" w:cstheme="minorHAnsi"/>
          <w:color w:val="auto"/>
          <w:sz w:val="22"/>
          <w:szCs w:val="22"/>
        </w:rPr>
        <w:t>svolgere</w:t>
      </w:r>
      <w:r w:rsidR="005E1FF7" w:rsidRPr="00227732">
        <w:rPr>
          <w:rFonts w:asciiTheme="minorHAnsi" w:hAnsiTheme="minorHAnsi" w:cstheme="minorHAnsi"/>
          <w:color w:val="auto"/>
          <w:sz w:val="22"/>
          <w:szCs w:val="22"/>
        </w:rPr>
        <w:t xml:space="preserve"> </w:t>
      </w:r>
      <w:r w:rsidRPr="00227732">
        <w:rPr>
          <w:rFonts w:asciiTheme="minorHAnsi" w:hAnsiTheme="minorHAnsi" w:cstheme="minorHAnsi"/>
          <w:color w:val="auto"/>
          <w:sz w:val="22"/>
          <w:szCs w:val="22"/>
        </w:rPr>
        <w:t>quanto di propria competenza per garantire la disponibilità</w:t>
      </w:r>
      <w:r w:rsidR="005E1FF7" w:rsidRPr="00227732">
        <w:rPr>
          <w:rFonts w:asciiTheme="minorHAnsi" w:hAnsiTheme="minorHAnsi" w:cstheme="minorHAnsi"/>
          <w:color w:val="auto"/>
          <w:sz w:val="22"/>
          <w:szCs w:val="22"/>
        </w:rPr>
        <w:t xml:space="preserve"> </w:t>
      </w:r>
      <w:r w:rsidRPr="00227732">
        <w:rPr>
          <w:rFonts w:asciiTheme="minorHAnsi" w:hAnsiTheme="minorHAnsi" w:cstheme="minorHAnsi"/>
          <w:color w:val="auto"/>
          <w:sz w:val="22"/>
          <w:szCs w:val="22"/>
        </w:rPr>
        <w:t xml:space="preserve">dei locali idonei, anche fornendo la documentazione necessaria tra cui la planimetria allegata al Disciplinare di gara (allegato </w:t>
      </w:r>
      <w:r w:rsidRPr="00227732">
        <w:rPr>
          <w:rFonts w:asciiTheme="minorHAnsi" w:hAnsiTheme="minorHAnsi" w:cstheme="minorHAnsi"/>
          <w:i/>
          <w:color w:val="auto"/>
          <w:sz w:val="22"/>
          <w:szCs w:val="22"/>
        </w:rPr>
        <w:t>sub</w:t>
      </w:r>
      <w:r w:rsidRPr="00227732">
        <w:rPr>
          <w:rFonts w:asciiTheme="minorHAnsi" w:hAnsiTheme="minorHAnsi" w:cstheme="minorHAnsi"/>
          <w:color w:val="auto"/>
          <w:sz w:val="22"/>
          <w:szCs w:val="22"/>
        </w:rPr>
        <w:t>.10);</w:t>
      </w:r>
    </w:p>
    <w:p w14:paraId="11C6BDFA" w14:textId="77777777" w:rsidR="00B32AFC" w:rsidRPr="00386C82" w:rsidRDefault="00B32AFC" w:rsidP="00B32AFC">
      <w:pPr>
        <w:pStyle w:val="Default"/>
        <w:numPr>
          <w:ilvl w:val="1"/>
          <w:numId w:val="32"/>
        </w:numPr>
        <w:spacing w:line="276" w:lineRule="auto"/>
        <w:ind w:left="709" w:hanging="283"/>
        <w:jc w:val="both"/>
        <w:rPr>
          <w:rFonts w:asciiTheme="minorHAnsi" w:hAnsiTheme="minorHAnsi" w:cstheme="minorHAnsi"/>
          <w:color w:val="auto"/>
          <w:sz w:val="22"/>
          <w:szCs w:val="22"/>
        </w:rPr>
      </w:pPr>
      <w:r w:rsidRPr="00E72872">
        <w:rPr>
          <w:rFonts w:asciiTheme="minorHAnsi" w:hAnsiTheme="minorHAnsi" w:cstheme="minorHAnsi"/>
          <w:color w:val="auto"/>
          <w:sz w:val="22"/>
          <w:szCs w:val="22"/>
        </w:rPr>
        <w:t>mettere a disposizione gli impianti necessari per lo svolgimento del Servizio in oggetto, il cui stato dovrà essere verificato in sede d</w:t>
      </w:r>
      <w:r w:rsidRPr="00386C82">
        <w:rPr>
          <w:rFonts w:asciiTheme="minorHAnsi" w:hAnsiTheme="minorHAnsi" w:cstheme="minorHAnsi"/>
          <w:color w:val="auto"/>
          <w:sz w:val="22"/>
          <w:szCs w:val="22"/>
        </w:rPr>
        <w:t xml:space="preserve">i eventuale sopralluogo; </w:t>
      </w:r>
    </w:p>
    <w:p w14:paraId="1072D061" w14:textId="77777777" w:rsidR="00B32AFC" w:rsidRDefault="00B32AFC" w:rsidP="00B32AFC">
      <w:pPr>
        <w:pStyle w:val="Default"/>
        <w:numPr>
          <w:ilvl w:val="1"/>
          <w:numId w:val="32"/>
        </w:numPr>
        <w:spacing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consentire l’accesso del personale addetto per lo svolgimento del Servizio;</w:t>
      </w:r>
    </w:p>
    <w:p w14:paraId="1FB0C154" w14:textId="77777777" w:rsidR="00B32AFC" w:rsidRPr="00E72872" w:rsidRDefault="00B32AFC" w:rsidP="00B32AFC">
      <w:pPr>
        <w:pStyle w:val="Default"/>
        <w:numPr>
          <w:ilvl w:val="1"/>
          <w:numId w:val="32"/>
        </w:numPr>
        <w:spacing w:line="276" w:lineRule="auto"/>
        <w:ind w:left="709" w:hanging="283"/>
        <w:jc w:val="both"/>
        <w:rPr>
          <w:rFonts w:asciiTheme="minorHAnsi" w:hAnsiTheme="minorHAnsi" w:cstheme="minorHAnsi"/>
          <w:color w:val="auto"/>
          <w:sz w:val="22"/>
          <w:szCs w:val="22"/>
        </w:rPr>
      </w:pPr>
      <w:r w:rsidRPr="00E72872">
        <w:rPr>
          <w:rFonts w:asciiTheme="minorHAnsi" w:hAnsiTheme="minorHAnsi" w:cstheme="minorHAnsi"/>
          <w:color w:val="auto"/>
          <w:sz w:val="22"/>
          <w:szCs w:val="22"/>
        </w:rPr>
        <w:t>effettuare, a proprie spese, la manutenzione straordinaria dei beni immobili.</w:t>
      </w:r>
    </w:p>
    <w:p w14:paraId="5AF56DCF" w14:textId="77777777" w:rsidR="00B32AFC" w:rsidRDefault="00B32AFC" w:rsidP="00B32AFC">
      <w:pPr>
        <w:pStyle w:val="Default"/>
        <w:spacing w:line="276" w:lineRule="auto"/>
        <w:ind w:left="426"/>
        <w:jc w:val="both"/>
        <w:rPr>
          <w:rFonts w:asciiTheme="minorHAnsi" w:hAnsiTheme="minorHAnsi" w:cstheme="minorHAnsi"/>
          <w:color w:val="auto"/>
          <w:sz w:val="22"/>
          <w:szCs w:val="22"/>
        </w:rPr>
      </w:pPr>
    </w:p>
    <w:p w14:paraId="1482842E" w14:textId="77777777" w:rsidR="00B32AFC" w:rsidRPr="00D15CDE" w:rsidRDefault="00B32AFC" w:rsidP="00B32AFC">
      <w:pPr>
        <w:pStyle w:val="Default"/>
        <w:spacing w:line="276" w:lineRule="auto"/>
        <w:ind w:left="426"/>
        <w:jc w:val="both"/>
        <w:rPr>
          <w:rFonts w:asciiTheme="minorHAnsi" w:hAnsiTheme="minorHAnsi" w:cstheme="minorHAnsi"/>
          <w:color w:val="auto"/>
          <w:sz w:val="22"/>
          <w:szCs w:val="22"/>
        </w:rPr>
      </w:pPr>
    </w:p>
    <w:p w14:paraId="6E15945A"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20" w:name="_Toc19898563"/>
      <w:r w:rsidRPr="00B32AFC">
        <w:rPr>
          <w:rFonts w:asciiTheme="minorHAnsi" w:hAnsiTheme="minorHAnsi" w:cstheme="minorHAnsi"/>
          <w:color w:val="000000" w:themeColor="text1"/>
          <w:sz w:val="22"/>
          <w:szCs w:val="22"/>
          <w:lang w:val="it-IT"/>
        </w:rPr>
        <w:t>ART. 15–IL CATALOGO DEI PRODOTTI</w:t>
      </w:r>
      <w:bookmarkEnd w:id="20"/>
    </w:p>
    <w:p w14:paraId="4CE93103" w14:textId="77777777" w:rsidR="00B32AFC" w:rsidRPr="00B32AFC" w:rsidRDefault="00B32AFC" w:rsidP="00B32AFC">
      <w:pPr>
        <w:spacing w:line="276" w:lineRule="auto"/>
        <w:jc w:val="both"/>
        <w:rPr>
          <w:rFonts w:asciiTheme="minorHAnsi" w:hAnsiTheme="minorHAnsi" w:cstheme="minorHAnsi"/>
          <w:lang w:val="it-IT"/>
        </w:rPr>
      </w:pPr>
    </w:p>
    <w:p w14:paraId="290A24B8"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Il Concessionario si obbliga ad assicurare un’adeguata disponibilità, varietà e qualità dei generi offerti, con particolare riferimento alle bevande calde e fredde ed ai prodotti di gastronomia (Ad esempio: panini farciti, toast, pizzette, cornetti), tenendo in adeguata considerazione le esigenze degli utenti vegetariani, celiaci ecc.</w:t>
      </w:r>
    </w:p>
    <w:p w14:paraId="052F7E84" w14:textId="1D72EFD6" w:rsidR="00B32AFC" w:rsidRPr="00227732" w:rsidRDefault="00B32AFC" w:rsidP="00B32AFC">
      <w:pPr>
        <w:spacing w:before="120" w:after="120" w:line="276" w:lineRule="auto"/>
        <w:jc w:val="both"/>
        <w:rPr>
          <w:rFonts w:asciiTheme="minorHAnsi" w:hAnsiTheme="minorHAnsi" w:cstheme="minorHAnsi"/>
          <w:lang w:val="it-IT"/>
        </w:rPr>
      </w:pPr>
      <w:r w:rsidRPr="00227732">
        <w:rPr>
          <w:rFonts w:asciiTheme="minorHAnsi" w:hAnsiTheme="minorHAnsi" w:cstheme="minorHAnsi"/>
          <w:lang w:val="it-IT"/>
        </w:rPr>
        <w:t>Il Concessionario deve garantire presso i</w:t>
      </w:r>
      <w:r w:rsidR="009F4882" w:rsidRPr="00227732">
        <w:rPr>
          <w:rFonts w:asciiTheme="minorHAnsi" w:hAnsiTheme="minorHAnsi" w:cstheme="minorHAnsi"/>
          <w:lang w:val="it-IT"/>
        </w:rPr>
        <w:t xml:space="preserve"> due punti</w:t>
      </w:r>
      <w:r w:rsidRPr="00227732">
        <w:rPr>
          <w:rFonts w:asciiTheme="minorHAnsi" w:hAnsiTheme="minorHAnsi" w:cstheme="minorHAnsi"/>
          <w:lang w:val="it-IT"/>
        </w:rPr>
        <w:t xml:space="preserve"> Bar</w:t>
      </w:r>
      <w:r w:rsidR="009F4882" w:rsidRPr="00227732">
        <w:rPr>
          <w:rFonts w:asciiTheme="minorHAnsi" w:hAnsiTheme="minorHAnsi" w:cstheme="minorHAnsi"/>
          <w:lang w:val="it-IT"/>
        </w:rPr>
        <w:t>-Ristoro,</w:t>
      </w:r>
      <w:r w:rsidRPr="00227732">
        <w:rPr>
          <w:rFonts w:asciiTheme="minorHAnsi" w:hAnsiTheme="minorHAnsi" w:cstheme="minorHAnsi"/>
          <w:lang w:val="it-IT"/>
        </w:rPr>
        <w:t xml:space="preserve"> la somministrazione e la vendita al banco, di prodotti di qualità (Ad esempio: di marchi di primaria notorietà nazionale), come risultanti dal presente Capitolato.</w:t>
      </w:r>
    </w:p>
    <w:p w14:paraId="0A152F00" w14:textId="2E83B83A" w:rsidR="00B32AFC" w:rsidRPr="00B32AFC" w:rsidRDefault="00B32AFC" w:rsidP="00B32AFC">
      <w:pPr>
        <w:spacing w:before="120" w:after="120" w:line="276" w:lineRule="auto"/>
        <w:jc w:val="both"/>
        <w:rPr>
          <w:rFonts w:asciiTheme="minorHAnsi" w:hAnsiTheme="minorHAnsi" w:cstheme="minorHAnsi"/>
          <w:lang w:val="it-IT"/>
        </w:rPr>
      </w:pPr>
      <w:r w:rsidRPr="00227732">
        <w:rPr>
          <w:rFonts w:asciiTheme="minorHAnsi" w:hAnsiTheme="minorHAnsi" w:cstheme="minorHAnsi"/>
          <w:lang w:val="it-IT"/>
        </w:rPr>
        <w:t xml:space="preserve">È vietata la vendita presso </w:t>
      </w:r>
      <w:r w:rsidR="009F4882" w:rsidRPr="00227732">
        <w:rPr>
          <w:rFonts w:asciiTheme="minorHAnsi" w:hAnsiTheme="minorHAnsi" w:cstheme="minorHAnsi"/>
          <w:lang w:val="it-IT"/>
        </w:rPr>
        <w:t xml:space="preserve">i due punti Bar-Ristoro </w:t>
      </w:r>
      <w:r w:rsidRPr="00227732">
        <w:rPr>
          <w:rFonts w:asciiTheme="minorHAnsi" w:hAnsiTheme="minorHAnsi" w:cstheme="minorHAnsi"/>
          <w:lang w:val="it-IT"/>
        </w:rPr>
        <w:t>di altri tipi di preparazioni gastronomiche calde o fredde, non risultanti</w:t>
      </w:r>
      <w:r w:rsidRPr="00B32AFC">
        <w:rPr>
          <w:rFonts w:asciiTheme="minorHAnsi" w:hAnsiTheme="minorHAnsi" w:cstheme="minorHAnsi"/>
          <w:lang w:val="it-IT"/>
        </w:rPr>
        <w:t xml:space="preserve"> nell’Elenco prodotti, approvati dalla Stazione Appaltante, pena l’applicazione della penale di cui all’art. 31 del presente </w:t>
      </w:r>
      <w:r w:rsidRPr="00B32AFC">
        <w:rPr>
          <w:rFonts w:asciiTheme="minorHAnsi" w:hAnsiTheme="minorHAnsi" w:cstheme="minorHAnsi"/>
          <w:lang w:val="it-IT"/>
        </w:rPr>
        <w:lastRenderedPageBreak/>
        <w:t>Capitolato.</w:t>
      </w:r>
      <w:r w:rsidR="009F4882">
        <w:rPr>
          <w:rFonts w:asciiTheme="minorHAnsi" w:hAnsiTheme="minorHAnsi" w:cstheme="minorHAnsi"/>
          <w:lang w:val="it-IT"/>
        </w:rPr>
        <w:t xml:space="preserve"> </w:t>
      </w:r>
      <w:r w:rsidRPr="00B32AFC">
        <w:rPr>
          <w:rFonts w:asciiTheme="minorHAnsi" w:hAnsiTheme="minorHAnsi" w:cstheme="minorHAnsi"/>
          <w:lang w:val="it-IT"/>
        </w:rPr>
        <w:t>Il Servizio Bar deve essere improntato al rispetto dei seguenti principi a garanzia della qualità con riferimento particolare agli aspetti nutrizionali:</w:t>
      </w:r>
    </w:p>
    <w:p w14:paraId="69B8CA72" w14:textId="77777777" w:rsidR="00B32AFC" w:rsidRPr="00B32AFC" w:rsidRDefault="00B32AFC" w:rsidP="00B32AFC">
      <w:pPr>
        <w:pStyle w:val="Paragrafoelenco"/>
        <w:widowControl/>
        <w:numPr>
          <w:ilvl w:val="0"/>
          <w:numId w:val="19"/>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impiego prevalente di ingredienti freschi, non confezionati e non surgelati (l’impiego di prodotti surgelati deve essere chiaramente evidenziato nell’elenco degli ingredienti);</w:t>
      </w:r>
    </w:p>
    <w:p w14:paraId="713B6123" w14:textId="77777777" w:rsidR="00B32AFC" w:rsidRPr="00B32AFC" w:rsidRDefault="00B32AFC" w:rsidP="00B32AFC">
      <w:pPr>
        <w:pStyle w:val="Paragrafoelenco"/>
        <w:widowControl/>
        <w:numPr>
          <w:ilvl w:val="0"/>
          <w:numId w:val="19"/>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biologici, totalmente esenti da organismi geneticamente modificati o loro derivati, in aderenza alle leggi in materia e grassi idrogenati;</w:t>
      </w:r>
    </w:p>
    <w:p w14:paraId="0E0A60DF" w14:textId="77777777" w:rsidR="00B32AFC" w:rsidRPr="00B32AFC" w:rsidRDefault="00B32AFC" w:rsidP="00B32AFC">
      <w:pPr>
        <w:pStyle w:val="Paragrafoelenco"/>
        <w:widowControl/>
        <w:numPr>
          <w:ilvl w:val="0"/>
          <w:numId w:val="19"/>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 xml:space="preserve">moderato consumo di sale e di grassi da condimento, limitando l’uso di salse, maionese, ecc. e senza impiego di condimenti e </w:t>
      </w:r>
      <w:proofErr w:type="spellStart"/>
      <w:r w:rsidRPr="00B32AFC">
        <w:rPr>
          <w:rFonts w:asciiTheme="minorHAnsi" w:hAnsiTheme="minorHAnsi" w:cstheme="minorHAnsi"/>
          <w:lang w:val="it-IT"/>
        </w:rPr>
        <w:t>insaporitori</w:t>
      </w:r>
      <w:proofErr w:type="spellEnd"/>
      <w:r w:rsidRPr="00B32AFC">
        <w:rPr>
          <w:rFonts w:asciiTheme="minorHAnsi" w:hAnsiTheme="minorHAnsi" w:cstheme="minorHAnsi"/>
          <w:lang w:val="it-IT"/>
        </w:rPr>
        <w:t xml:space="preserve"> contenenti acido glutamminico e i suoi sali.</w:t>
      </w:r>
    </w:p>
    <w:p w14:paraId="3F3306E1" w14:textId="77777777" w:rsidR="00B32AFC" w:rsidRPr="00303C16" w:rsidRDefault="00B32AFC" w:rsidP="00B32AFC">
      <w:pPr>
        <w:pStyle w:val="Default"/>
        <w:spacing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rPr>
        <w:t>Il Concessionario dovrà dare indicazione, in maniera chiara e completa, degli ingredienti utilizzati nella preparazione dei prodotti somministrati, qualora non già indicati sulla confezione.</w:t>
      </w:r>
    </w:p>
    <w:p w14:paraId="239BC499"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83389">
        <w:rPr>
          <w:rFonts w:asciiTheme="minorHAnsi" w:hAnsiTheme="minorHAnsi" w:cstheme="minorHAnsi"/>
          <w:color w:val="auto"/>
          <w:sz w:val="22"/>
          <w:szCs w:val="22"/>
        </w:rPr>
        <w:t>Al fine di ridurre l’uso della plastica monouso,  limitando l’incidenza del Servizio sull’ambiente, in conformità alla normativa nazionale ed europea vigente, il Concessionario è obbligato ad utilizzare, nei Distributori di bevande fredde ed alimenti preconfezionati, bottigliette di capienza 0,5 litri 100% biodegradabili e compostabili in conformità alla norma EN13432 (a fine uso possono essere smaltiti nel rifiuto organico) e lattine di acqua frizzante, delle dimensioni di 330 ml, realizzate interamente in alluminio e 100% rinnovabile, pena l’applicazione</w:t>
      </w:r>
      <w:r>
        <w:rPr>
          <w:rFonts w:asciiTheme="minorHAnsi" w:hAnsiTheme="minorHAnsi" w:cstheme="minorHAnsi"/>
          <w:color w:val="auto"/>
          <w:sz w:val="22"/>
          <w:szCs w:val="22"/>
        </w:rPr>
        <w:t xml:space="preserve"> della penale di cui all’art. 31</w:t>
      </w:r>
      <w:r w:rsidRPr="00D83389">
        <w:rPr>
          <w:rFonts w:asciiTheme="minorHAnsi" w:hAnsiTheme="minorHAnsi" w:cstheme="minorHAnsi"/>
          <w:color w:val="auto"/>
          <w:sz w:val="22"/>
          <w:szCs w:val="22"/>
        </w:rPr>
        <w:t xml:space="preserve"> del presente Capitolato</w:t>
      </w:r>
      <w:r w:rsidRPr="00303C16">
        <w:rPr>
          <w:rFonts w:asciiTheme="minorHAnsi" w:hAnsiTheme="minorHAnsi" w:cstheme="minorHAnsi"/>
          <w:color w:val="auto"/>
          <w:sz w:val="22"/>
          <w:szCs w:val="22"/>
        </w:rPr>
        <w:t>.</w:t>
      </w:r>
    </w:p>
    <w:p w14:paraId="29D1F9C6" w14:textId="77777777" w:rsidR="00B32AFC" w:rsidRPr="00303C16" w:rsidRDefault="00B32AFC" w:rsidP="00B32AFC">
      <w:pPr>
        <w:pStyle w:val="Default"/>
        <w:spacing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rPr>
        <w:t>Il Concessionario è obbligato ad utilizzare bicchieri, posate e piatti multiuso, oppure monouso. Nel caso di prodotti monouso, questi devono essere 100% biodegradabili e compostabili in conformità della norma EN13432 (a fine uso possono essere smaltiti nel rifiuto organico), pena l’applicazione della penale di cui all’art. 3</w:t>
      </w:r>
      <w:r>
        <w:rPr>
          <w:rFonts w:asciiTheme="minorHAnsi" w:hAnsiTheme="minorHAnsi" w:cstheme="minorHAnsi"/>
          <w:color w:val="auto"/>
          <w:sz w:val="22"/>
          <w:szCs w:val="22"/>
        </w:rPr>
        <w:t>1</w:t>
      </w:r>
      <w:r w:rsidRPr="00303C16">
        <w:rPr>
          <w:rFonts w:asciiTheme="minorHAnsi" w:hAnsiTheme="minorHAnsi" w:cstheme="minorHAnsi"/>
          <w:color w:val="auto"/>
          <w:sz w:val="22"/>
          <w:szCs w:val="22"/>
        </w:rPr>
        <w:t xml:space="preserve"> del presente Capitolato.</w:t>
      </w:r>
    </w:p>
    <w:p w14:paraId="7767F2C0"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Per quanto riguarda le dosi da impiegare per i generi di caffetteria e la mescita delle bevande, esse dovranno corrispondere alle disposizioni vigenti in materia ed al Catalogo.</w:t>
      </w:r>
    </w:p>
    <w:p w14:paraId="69D89713"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b/>
          <w:lang w:val="it-IT"/>
        </w:rPr>
        <w:t>È fatto assoluto divieto al Concessionario di somministrare qualunque tipo di bevanda alcolica o superalcolica e la vendita di tabacchi o prodotti contenenti tabacco</w:t>
      </w:r>
      <w:r w:rsidRPr="00B32AFC">
        <w:rPr>
          <w:rFonts w:asciiTheme="minorHAnsi" w:hAnsiTheme="minorHAnsi" w:cstheme="minorHAnsi"/>
          <w:lang w:val="it-IT"/>
        </w:rPr>
        <w:t>.</w:t>
      </w:r>
    </w:p>
    <w:p w14:paraId="3528A053" w14:textId="51F56960"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L’approvvigionamento dei generi alimentari somministrati presso </w:t>
      </w:r>
      <w:r w:rsidR="009F4882" w:rsidRPr="00B32AFC">
        <w:rPr>
          <w:rFonts w:asciiTheme="minorHAnsi" w:hAnsiTheme="minorHAnsi" w:cstheme="minorHAnsi"/>
          <w:lang w:val="it-IT"/>
        </w:rPr>
        <w:t>i</w:t>
      </w:r>
      <w:r w:rsidR="009F4882">
        <w:rPr>
          <w:rFonts w:asciiTheme="minorHAnsi" w:hAnsiTheme="minorHAnsi" w:cstheme="minorHAnsi"/>
          <w:lang w:val="it-IT"/>
        </w:rPr>
        <w:t xml:space="preserve"> due punti</w:t>
      </w:r>
      <w:r w:rsidR="009F4882" w:rsidRPr="00B32AFC">
        <w:rPr>
          <w:rFonts w:asciiTheme="minorHAnsi" w:hAnsiTheme="minorHAnsi" w:cstheme="minorHAnsi"/>
          <w:lang w:val="it-IT"/>
        </w:rPr>
        <w:t xml:space="preserve"> Bar</w:t>
      </w:r>
      <w:r w:rsidR="009F4882">
        <w:rPr>
          <w:rFonts w:asciiTheme="minorHAnsi" w:hAnsiTheme="minorHAnsi" w:cstheme="minorHAnsi"/>
          <w:lang w:val="it-IT"/>
        </w:rPr>
        <w:t>-Ristoro</w:t>
      </w:r>
      <w:r w:rsidR="009F4882" w:rsidRPr="00B32AFC">
        <w:rPr>
          <w:rFonts w:asciiTheme="minorHAnsi" w:hAnsiTheme="minorHAnsi" w:cstheme="minorHAnsi"/>
          <w:lang w:val="it-IT"/>
        </w:rPr>
        <w:t xml:space="preserve"> </w:t>
      </w:r>
      <w:r w:rsidRPr="00B32AFC">
        <w:rPr>
          <w:rFonts w:asciiTheme="minorHAnsi" w:hAnsiTheme="minorHAnsi" w:cstheme="minorHAnsi"/>
          <w:lang w:val="it-IT"/>
        </w:rPr>
        <w:t>nonché la loro idonea conservazione presso i locali adibiti a magazzino oppure nelle apposite celle frigorifere è responsabilità del Concessionario. È fatto assoluto divieto di tenere in magazzino o nelle celle frigorifere prodotti scaduti, ammalorati o contenuti in confezioni rovinate, pena l’applicazione della penale di cui all’art. 31 del presente Capitolato.</w:t>
      </w:r>
    </w:p>
    <w:p w14:paraId="729B639F"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risponderà personalmente dell’eventuale vendita di generi avariati scaduti, ecc. e potenzialmente dannosi e solleva pienamente la Stazione Appaltante da qualsiasi responsabilità per danni o malattie provocati da alimenti distribuiti e non opportunamente trattati.</w:t>
      </w:r>
    </w:p>
    <w:p w14:paraId="4E49B1F0"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La vendita e la somministrazione di generi alimentari avariati o contenenti sostanze nocive o comunque non previste dalle norme d’igiene e sanità e di cibi prodotti con validità oltre la data di scadenza darà luogo alla risoluzione immediata del contratto, oltre alle eventuali applicazioni delle sanzioni di legge.</w:t>
      </w:r>
    </w:p>
    <w:p w14:paraId="7C3C22AB" w14:textId="77777777" w:rsidR="00B32AFC" w:rsidRPr="00D15CDE" w:rsidRDefault="00B32AFC" w:rsidP="00B32AFC">
      <w:pPr>
        <w:pStyle w:val="Default"/>
        <w:tabs>
          <w:tab w:val="left" w:pos="1843"/>
        </w:tabs>
        <w:spacing w:line="276" w:lineRule="auto"/>
        <w:jc w:val="both"/>
        <w:rPr>
          <w:rFonts w:asciiTheme="minorHAnsi" w:hAnsiTheme="minorHAnsi" w:cstheme="minorHAnsi"/>
          <w:color w:val="auto"/>
          <w:sz w:val="22"/>
          <w:szCs w:val="22"/>
          <w:highlight w:val="yellow"/>
        </w:rPr>
      </w:pPr>
      <w:r w:rsidRPr="00D15CDE">
        <w:rPr>
          <w:rFonts w:asciiTheme="minorHAnsi" w:hAnsiTheme="minorHAnsi" w:cstheme="minorHAnsi"/>
          <w:color w:val="auto"/>
          <w:sz w:val="22"/>
          <w:szCs w:val="22"/>
        </w:rPr>
        <w:lastRenderedPageBreak/>
        <w:t xml:space="preserve">Il Concessionario dovrà privilegiare, nella preparazione dei cibi, derrate di categoria “extra” o di prima categoria, provenienti da ditte di primaria importanza e affidabilità nel settore agro-alimentare, preferibilmente dalla “filiera corta” e di stagione per alimenti di origine vegetale, in special modo i prodotti biologici, DOP, </w:t>
      </w:r>
      <w:r w:rsidRPr="008779BD">
        <w:rPr>
          <w:rFonts w:asciiTheme="minorHAnsi" w:hAnsiTheme="minorHAnsi" w:cstheme="minorHAnsi"/>
          <w:color w:val="auto"/>
          <w:sz w:val="22"/>
          <w:szCs w:val="22"/>
        </w:rPr>
        <w:t xml:space="preserve">IGP e STG. </w:t>
      </w:r>
    </w:p>
    <w:p w14:paraId="2A0AFC33" w14:textId="77777777" w:rsidR="00B32AFC" w:rsidRDefault="00B32AFC" w:rsidP="00B32AFC">
      <w:pPr>
        <w:pStyle w:val="Default"/>
        <w:spacing w:line="276" w:lineRule="auto"/>
        <w:jc w:val="both"/>
        <w:rPr>
          <w:rFonts w:asciiTheme="minorHAnsi" w:hAnsiTheme="minorHAnsi" w:cstheme="minorHAnsi"/>
          <w:sz w:val="22"/>
          <w:szCs w:val="22"/>
        </w:rPr>
      </w:pPr>
      <w:r w:rsidRPr="00D15CDE">
        <w:rPr>
          <w:rFonts w:asciiTheme="minorHAnsi" w:hAnsiTheme="minorHAnsi" w:cstheme="minorHAnsi"/>
          <w:color w:val="auto"/>
          <w:sz w:val="22"/>
          <w:szCs w:val="22"/>
        </w:rPr>
        <w:t xml:space="preserve">Tutti i prodotti e gli alimenti da somministrare dovranno essere preparati, confezionati, etichettati, conservati </w:t>
      </w:r>
      <w:r>
        <w:rPr>
          <w:rFonts w:asciiTheme="minorHAnsi" w:hAnsiTheme="minorHAnsi" w:cstheme="minorHAnsi"/>
          <w:color w:val="auto"/>
          <w:sz w:val="22"/>
          <w:szCs w:val="22"/>
        </w:rPr>
        <w:t xml:space="preserve">somministrati </w:t>
      </w:r>
      <w:r w:rsidRPr="00D15CDE">
        <w:rPr>
          <w:rFonts w:asciiTheme="minorHAnsi" w:hAnsiTheme="minorHAnsi" w:cstheme="minorHAnsi"/>
          <w:color w:val="auto"/>
          <w:sz w:val="22"/>
          <w:szCs w:val="22"/>
        </w:rPr>
        <w:t xml:space="preserve">ecc. nel rispetto della normativa vigente nazionale e comunitaria in materia di Igiene dei prodotti alimentari-HACCP, in particolare il </w:t>
      </w:r>
      <w:proofErr w:type="spellStart"/>
      <w:r w:rsidRPr="00D15CDE">
        <w:rPr>
          <w:rFonts w:asciiTheme="minorHAnsi" w:hAnsiTheme="minorHAnsi" w:cstheme="minorHAnsi"/>
          <w:color w:val="auto"/>
          <w:sz w:val="22"/>
          <w:szCs w:val="22"/>
        </w:rPr>
        <w:t>D.Lgs</w:t>
      </w:r>
      <w:r>
        <w:rPr>
          <w:rFonts w:asciiTheme="minorHAnsi" w:hAnsiTheme="minorHAnsi" w:cstheme="minorHAnsi"/>
          <w:color w:val="auto"/>
          <w:sz w:val="22"/>
          <w:szCs w:val="22"/>
        </w:rPr>
        <w:t>.</w:t>
      </w:r>
      <w:proofErr w:type="spellEnd"/>
      <w:r w:rsidRPr="00D15CDE">
        <w:rPr>
          <w:rFonts w:asciiTheme="minorHAnsi" w:hAnsiTheme="minorHAnsi" w:cstheme="minorHAnsi"/>
          <w:color w:val="auto"/>
          <w:sz w:val="22"/>
          <w:szCs w:val="22"/>
        </w:rPr>
        <w:t xml:space="preserve"> 193/2007 “Attuazione della direttiva 2004/41/CE relativa ai controlli in materia di sicurezza alimentare e applicazione dei regolamenti comunitari nel medesimo settore” e </w:t>
      </w:r>
      <w:r>
        <w:rPr>
          <w:rFonts w:asciiTheme="minorHAnsi" w:hAnsiTheme="minorHAnsi" w:cstheme="minorHAnsi"/>
          <w:color w:val="auto"/>
          <w:sz w:val="22"/>
          <w:szCs w:val="22"/>
        </w:rPr>
        <w:t xml:space="preserve">delle specifiche tecniche di cui al punto </w:t>
      </w:r>
      <w:r w:rsidRPr="00EA52D9">
        <w:rPr>
          <w:rFonts w:asciiTheme="minorHAnsi" w:hAnsiTheme="minorHAnsi" w:cstheme="minorHAnsi"/>
          <w:sz w:val="22"/>
          <w:szCs w:val="22"/>
        </w:rPr>
        <w:t>5.3.1. relative alla “</w:t>
      </w:r>
      <w:r w:rsidRPr="00EA52D9">
        <w:rPr>
          <w:rFonts w:asciiTheme="minorHAnsi" w:hAnsiTheme="minorHAnsi" w:cstheme="minorHAnsi"/>
          <w:bCs/>
          <w:sz w:val="22"/>
          <w:szCs w:val="22"/>
        </w:rPr>
        <w:t>Produzione degli alimenti e delle bevande</w:t>
      </w:r>
      <w:r w:rsidRPr="00EA52D9">
        <w:rPr>
          <w:rFonts w:asciiTheme="minorHAnsi" w:hAnsiTheme="minorHAnsi" w:cstheme="minorHAnsi"/>
          <w:color w:val="auto"/>
          <w:sz w:val="22"/>
          <w:szCs w:val="22"/>
        </w:rPr>
        <w:t>” del D.M. Ambiente del 25 luglio 2011</w:t>
      </w:r>
      <w:r w:rsidRPr="00D15CDE">
        <w:rPr>
          <w:rFonts w:asciiTheme="minorHAnsi" w:hAnsiTheme="minorHAnsi" w:cstheme="minorHAnsi"/>
          <w:color w:val="auto"/>
          <w:sz w:val="22"/>
          <w:szCs w:val="22"/>
        </w:rPr>
        <w:t xml:space="preserve"> (Criteri Ambientali Minimi per la ristorazione collettiva e derrate alimentari)</w:t>
      </w:r>
      <w:r w:rsidRPr="00D15CDE">
        <w:rPr>
          <w:rFonts w:asciiTheme="minorHAnsi" w:hAnsiTheme="minorHAnsi" w:cstheme="minorHAnsi"/>
          <w:sz w:val="22"/>
          <w:szCs w:val="22"/>
        </w:rPr>
        <w:t xml:space="preserve">disponibile sul </w:t>
      </w:r>
      <w:r w:rsidRPr="005E1FF7">
        <w:rPr>
          <w:rFonts w:asciiTheme="minorHAnsi" w:hAnsiTheme="minorHAnsi" w:cstheme="minorHAnsi"/>
          <w:color w:val="auto"/>
          <w:sz w:val="22"/>
          <w:szCs w:val="22"/>
        </w:rPr>
        <w:t xml:space="preserve">sito </w:t>
      </w:r>
      <w:hyperlink r:id="rId10" w:history="1">
        <w:r w:rsidRPr="005E1FF7">
          <w:rPr>
            <w:rStyle w:val="Collegamentoipertestuale"/>
            <w:rFonts w:asciiTheme="minorHAnsi" w:hAnsiTheme="minorHAnsi" w:cstheme="minorHAnsi"/>
            <w:color w:val="auto"/>
            <w:sz w:val="22"/>
            <w:szCs w:val="22"/>
          </w:rPr>
          <w:t>http://www.minambiente.it</w:t>
        </w:r>
      </w:hyperlink>
      <w:r w:rsidRPr="00D15CDE">
        <w:rPr>
          <w:rFonts w:asciiTheme="minorHAnsi" w:hAnsiTheme="minorHAnsi" w:cstheme="minorHAnsi"/>
          <w:sz w:val="22"/>
          <w:szCs w:val="22"/>
        </w:rPr>
        <w:t>, per quanto compatibile.</w:t>
      </w:r>
    </w:p>
    <w:p w14:paraId="1A97048F" w14:textId="2C79FDA0" w:rsidR="00B32AFC"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Con riferimento alle specifiche tecniche relative ai CAM, l’Operatore Economico risultato primo in graduatoria, dopo la proposta di aggiudicazione e prima della stipula del contratto,</w:t>
      </w:r>
      <w:r w:rsidR="005E1FF7">
        <w:rPr>
          <w:rFonts w:asciiTheme="minorHAnsi" w:hAnsiTheme="minorHAnsi" w:cstheme="minorHAnsi"/>
          <w:sz w:val="22"/>
          <w:szCs w:val="22"/>
        </w:rPr>
        <w:t xml:space="preserve"> </w:t>
      </w:r>
      <w:r>
        <w:rPr>
          <w:rFonts w:asciiTheme="minorHAnsi" w:hAnsiTheme="minorHAnsi" w:cstheme="minorHAnsi"/>
          <w:sz w:val="22"/>
          <w:szCs w:val="22"/>
        </w:rPr>
        <w:t xml:space="preserve">sarà tenuto a presentare all’Amministrazione Concedente le certificazioni richieste relative ai prodotti utilizzati per l’esecuzione del Servizio. </w:t>
      </w:r>
    </w:p>
    <w:p w14:paraId="2E9697E6" w14:textId="77777777" w:rsidR="00B32AFC" w:rsidRDefault="00B32AFC" w:rsidP="00B32AFC">
      <w:pPr>
        <w:pStyle w:val="Default"/>
        <w:spacing w:line="276" w:lineRule="auto"/>
        <w:jc w:val="both"/>
        <w:rPr>
          <w:rFonts w:asciiTheme="minorHAnsi" w:hAnsiTheme="minorHAnsi" w:cstheme="minorHAnsi"/>
          <w:sz w:val="22"/>
          <w:szCs w:val="22"/>
        </w:rPr>
      </w:pPr>
    </w:p>
    <w:p w14:paraId="624E2400" w14:textId="77777777" w:rsidR="00B32AFC" w:rsidRPr="00303C16" w:rsidRDefault="00B32AFC" w:rsidP="00B32AFC">
      <w:pPr>
        <w:pStyle w:val="Titolo3"/>
        <w:spacing w:line="276" w:lineRule="auto"/>
        <w:jc w:val="both"/>
        <w:rPr>
          <w:rFonts w:asciiTheme="minorHAnsi" w:hAnsiTheme="minorHAnsi" w:cstheme="minorHAnsi"/>
          <w:b/>
          <w:color w:val="auto"/>
          <w:sz w:val="22"/>
          <w:szCs w:val="22"/>
        </w:rPr>
      </w:pPr>
      <w:bookmarkStart w:id="21" w:name="_Toc11141493"/>
      <w:bookmarkStart w:id="22" w:name="_Toc19898564"/>
      <w:r>
        <w:rPr>
          <w:rFonts w:asciiTheme="minorHAnsi" w:hAnsiTheme="minorHAnsi" w:cstheme="minorHAnsi"/>
          <w:b/>
          <w:color w:val="auto"/>
          <w:sz w:val="22"/>
          <w:szCs w:val="22"/>
        </w:rPr>
        <w:t>ART. 15</w:t>
      </w:r>
      <w:r w:rsidRPr="00303C16">
        <w:rPr>
          <w:rFonts w:asciiTheme="minorHAnsi" w:hAnsiTheme="minorHAnsi" w:cstheme="minorHAnsi"/>
          <w:b/>
          <w:color w:val="auto"/>
          <w:sz w:val="22"/>
          <w:szCs w:val="22"/>
        </w:rPr>
        <w:t>.1 – IL CATALOGO DEI PRODOTTI BAR</w:t>
      </w:r>
      <w:bookmarkEnd w:id="21"/>
      <w:bookmarkEnd w:id="22"/>
    </w:p>
    <w:p w14:paraId="1588A56C"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Il Concessionario si impegna a fornire i prodotti previsti nel sottostante Catalogo Bar di massima ed a rispettare i quantitativi minimi (intesi a porzione), ove indicati. </w:t>
      </w:r>
    </w:p>
    <w:p w14:paraId="363EEAF0"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Per quanto riguarda le dosi da impiegare per i generi di caffetteria e la mescita delle bevande, esse dovranno corrispondere alle disposizioni vigenti in materia.</w:t>
      </w:r>
    </w:p>
    <w:p w14:paraId="1C041D2A" w14:textId="77777777" w:rsidR="009153A6" w:rsidRDefault="009153A6" w:rsidP="009153A6">
      <w:pPr>
        <w:spacing w:after="80" w:line="23" w:lineRule="atLeast"/>
        <w:rPr>
          <w:rFonts w:asciiTheme="minorHAnsi" w:hAnsiTheme="minorHAnsi" w:cstheme="minorHAnsi"/>
          <w:b/>
          <w:lang w:val="it-IT"/>
        </w:rPr>
      </w:pPr>
    </w:p>
    <w:tbl>
      <w:tblPr>
        <w:tblStyle w:val="TableGrid"/>
        <w:tblW w:w="10214" w:type="dxa"/>
        <w:jc w:val="center"/>
        <w:tblInd w:w="0" w:type="dxa"/>
        <w:tblLayout w:type="fixed"/>
        <w:tblCellMar>
          <w:top w:w="9" w:type="dxa"/>
          <w:left w:w="79" w:type="dxa"/>
        </w:tblCellMar>
        <w:tblLook w:val="04A0" w:firstRow="1" w:lastRow="0" w:firstColumn="1" w:lastColumn="0" w:noHBand="0" w:noVBand="1"/>
      </w:tblPr>
      <w:tblGrid>
        <w:gridCol w:w="562"/>
        <w:gridCol w:w="6663"/>
        <w:gridCol w:w="1565"/>
        <w:gridCol w:w="1424"/>
      </w:tblGrid>
      <w:tr w:rsidR="009153A6" w:rsidRPr="001C2D16" w14:paraId="238C6EF3" w14:textId="77777777" w:rsidTr="00FF6D92">
        <w:trPr>
          <w:trHeight w:val="624"/>
          <w:tblHeader/>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4DF9585" w14:textId="77777777" w:rsidR="009153A6" w:rsidRPr="00481AA3" w:rsidRDefault="009153A6" w:rsidP="00FF6D92">
            <w:pPr>
              <w:spacing w:line="259" w:lineRule="auto"/>
              <w:ind w:firstLine="11"/>
              <w:jc w:val="center"/>
              <w:rPr>
                <w:rFonts w:cstheme="minorHAnsi"/>
                <w:b/>
                <w:lang w:val="it-IT"/>
              </w:rPr>
            </w:pPr>
          </w:p>
          <w:p w14:paraId="7077F12C" w14:textId="77777777" w:rsidR="009153A6" w:rsidRPr="00D7732B" w:rsidRDefault="009153A6" w:rsidP="00FF6D92">
            <w:pPr>
              <w:spacing w:line="259" w:lineRule="auto"/>
              <w:ind w:firstLine="11"/>
              <w:jc w:val="center"/>
              <w:rPr>
                <w:rFonts w:cstheme="minorHAnsi"/>
                <w:b/>
                <w:lang w:val="it-IT"/>
              </w:rPr>
            </w:pPr>
            <w:r w:rsidRPr="00D7732B">
              <w:rPr>
                <w:rFonts w:cstheme="minorHAnsi"/>
                <w:b/>
                <w:lang w:val="it-IT"/>
              </w:rPr>
              <w:t>Listino prezzi Bar</w:t>
            </w:r>
          </w:p>
        </w:tc>
        <w:tc>
          <w:tcPr>
            <w:tcW w:w="1565" w:type="dxa"/>
            <w:tcBorders>
              <w:top w:val="single" w:sz="4" w:space="0" w:color="auto"/>
              <w:left w:val="single" w:sz="4" w:space="0" w:color="auto"/>
              <w:bottom w:val="single" w:sz="4" w:space="0" w:color="auto"/>
              <w:right w:val="single" w:sz="4" w:space="0" w:color="auto"/>
            </w:tcBorders>
            <w:shd w:val="clear" w:color="auto" w:fill="E7E6E6" w:themeFill="background2"/>
          </w:tcPr>
          <w:p w14:paraId="446C075E" w14:textId="77777777" w:rsidR="009153A6" w:rsidRPr="00D7732B" w:rsidRDefault="009153A6" w:rsidP="00FF6D92">
            <w:pPr>
              <w:spacing w:before="240"/>
              <w:ind w:firstLine="11"/>
              <w:jc w:val="center"/>
              <w:rPr>
                <w:rFonts w:cstheme="minorHAnsi"/>
                <w:b/>
                <w:lang w:val="it-IT"/>
              </w:rPr>
            </w:pPr>
            <w:r w:rsidRPr="00D7732B">
              <w:rPr>
                <w:rFonts w:cstheme="minorHAnsi"/>
                <w:b/>
                <w:lang w:val="it-IT"/>
              </w:rPr>
              <w:t>Grammature minime</w:t>
            </w:r>
          </w:p>
        </w:tc>
        <w:tc>
          <w:tcPr>
            <w:tcW w:w="1424" w:type="dxa"/>
            <w:tcBorders>
              <w:top w:val="single" w:sz="4" w:space="0" w:color="auto"/>
              <w:left w:val="single" w:sz="4" w:space="0" w:color="auto"/>
              <w:bottom w:val="single" w:sz="4" w:space="0" w:color="auto"/>
              <w:right w:val="single" w:sz="4" w:space="0" w:color="auto"/>
            </w:tcBorders>
            <w:shd w:val="clear" w:color="auto" w:fill="E7E6E6" w:themeFill="background2"/>
          </w:tcPr>
          <w:p w14:paraId="7F6367A7" w14:textId="77777777" w:rsidR="009153A6" w:rsidRPr="00D7732B" w:rsidRDefault="009153A6" w:rsidP="00FF6D92">
            <w:pPr>
              <w:spacing w:before="120"/>
              <w:ind w:firstLine="11"/>
              <w:jc w:val="center"/>
              <w:rPr>
                <w:rFonts w:cstheme="minorHAnsi"/>
                <w:b/>
                <w:lang w:val="it-IT"/>
              </w:rPr>
            </w:pPr>
            <w:r w:rsidRPr="00D7732B">
              <w:rPr>
                <w:rFonts w:cstheme="minorHAnsi"/>
                <w:b/>
                <w:lang w:val="it-IT"/>
              </w:rPr>
              <w:t>Prezzo a base d'asta in €                  (IVA esclusa)</w:t>
            </w:r>
          </w:p>
        </w:tc>
      </w:tr>
      <w:tr w:rsidR="009153A6" w:rsidRPr="00D7732B" w14:paraId="72D2763A" w14:textId="77777777" w:rsidTr="00FF6D92">
        <w:trPr>
          <w:trHeight w:val="242"/>
          <w:jc w:val="center"/>
        </w:trPr>
        <w:tc>
          <w:tcPr>
            <w:tcW w:w="10214" w:type="dxa"/>
            <w:gridSpan w:val="4"/>
            <w:tcBorders>
              <w:top w:val="single" w:sz="4" w:space="0" w:color="auto"/>
              <w:left w:val="single" w:sz="3" w:space="0" w:color="000000"/>
              <w:bottom w:val="single" w:sz="4" w:space="0" w:color="auto"/>
              <w:right w:val="single" w:sz="3" w:space="0" w:color="000000"/>
            </w:tcBorders>
            <w:shd w:val="clear" w:color="auto" w:fill="D9E2F3" w:themeFill="accent1" w:themeFillTint="33"/>
          </w:tcPr>
          <w:p w14:paraId="5D892EBA" w14:textId="77777777" w:rsidR="009153A6" w:rsidRPr="00D7732B" w:rsidRDefault="009153A6" w:rsidP="00FF6D92">
            <w:pPr>
              <w:spacing w:beforeLines="40" w:before="96" w:after="40" w:line="259" w:lineRule="auto"/>
              <w:ind w:firstLine="11"/>
              <w:rPr>
                <w:rFonts w:cstheme="minorHAnsi"/>
                <w:i/>
                <w:lang w:val="it-IT"/>
              </w:rPr>
            </w:pPr>
            <w:r w:rsidRPr="00D7732B">
              <w:rPr>
                <w:rFonts w:cstheme="minorHAnsi"/>
                <w:b/>
                <w:lang w:val="it-IT"/>
              </w:rPr>
              <w:t>CAFFETTERIA</w:t>
            </w:r>
          </w:p>
        </w:tc>
      </w:tr>
      <w:tr w:rsidR="009153A6" w:rsidRPr="00D7732B" w14:paraId="56024DE6"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0F0E750D"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B1</w:t>
            </w:r>
          </w:p>
        </w:tc>
        <w:tc>
          <w:tcPr>
            <w:tcW w:w="6663" w:type="dxa"/>
            <w:tcBorders>
              <w:top w:val="single" w:sz="4" w:space="0" w:color="auto"/>
              <w:left w:val="single" w:sz="3" w:space="0" w:color="000000"/>
              <w:bottom w:val="single" w:sz="4" w:space="0" w:color="auto"/>
              <w:right w:val="single" w:sz="3" w:space="0" w:color="000000"/>
            </w:tcBorders>
          </w:tcPr>
          <w:p w14:paraId="38AD2F71" w14:textId="77777777" w:rsidR="009153A6" w:rsidRPr="00D7732B" w:rsidRDefault="009153A6" w:rsidP="00FF6D92">
            <w:pPr>
              <w:spacing w:beforeLines="40" w:before="96" w:after="40" w:line="259" w:lineRule="auto"/>
              <w:ind w:firstLine="11"/>
              <w:rPr>
                <w:rFonts w:cstheme="minorHAnsi"/>
              </w:rPr>
            </w:pPr>
            <w:proofErr w:type="spellStart"/>
            <w:r w:rsidRPr="00D7732B">
              <w:rPr>
                <w:rFonts w:cstheme="minorHAnsi"/>
              </w:rPr>
              <w:t>Caffè</w:t>
            </w:r>
            <w:proofErr w:type="spellEnd"/>
            <w:r w:rsidRPr="00D7732B">
              <w:rPr>
                <w:rFonts w:cstheme="minorHAnsi"/>
              </w:rPr>
              <w:t xml:space="preserve"> espresso</w:t>
            </w:r>
          </w:p>
        </w:tc>
        <w:tc>
          <w:tcPr>
            <w:tcW w:w="1565" w:type="dxa"/>
            <w:tcBorders>
              <w:top w:val="single" w:sz="4" w:space="0" w:color="auto"/>
              <w:left w:val="single" w:sz="3" w:space="0" w:color="000000"/>
              <w:bottom w:val="single" w:sz="4" w:space="0" w:color="auto"/>
              <w:right w:val="single" w:sz="3" w:space="0" w:color="000000"/>
            </w:tcBorders>
          </w:tcPr>
          <w:p w14:paraId="6701D2F9" w14:textId="77777777" w:rsidR="009153A6" w:rsidRPr="00D7732B" w:rsidRDefault="009153A6" w:rsidP="00FF6D92">
            <w:pPr>
              <w:spacing w:beforeLines="40" w:before="96" w:after="40" w:line="259" w:lineRule="auto"/>
              <w:ind w:firstLine="11"/>
              <w:jc w:val="center"/>
              <w:rPr>
                <w:rFonts w:cstheme="minorHAnsi"/>
              </w:rPr>
            </w:pPr>
            <w:r>
              <w:rPr>
                <w:rFonts w:cstheme="minorHAnsi"/>
              </w:rPr>
              <w:t>8 g</w:t>
            </w:r>
          </w:p>
        </w:tc>
        <w:tc>
          <w:tcPr>
            <w:tcW w:w="1424" w:type="dxa"/>
            <w:tcBorders>
              <w:top w:val="single" w:sz="4" w:space="0" w:color="auto"/>
              <w:left w:val="single" w:sz="3" w:space="0" w:color="000000"/>
              <w:bottom w:val="single" w:sz="4" w:space="0" w:color="auto"/>
              <w:right w:val="single" w:sz="3" w:space="0" w:color="000000"/>
            </w:tcBorders>
          </w:tcPr>
          <w:p w14:paraId="4C077AE4" w14:textId="77777777" w:rsidR="009153A6" w:rsidRPr="00D7732B" w:rsidRDefault="009153A6" w:rsidP="00FF6D92">
            <w:pPr>
              <w:spacing w:beforeLines="40" w:before="96" w:after="40" w:line="259" w:lineRule="auto"/>
              <w:ind w:firstLine="11"/>
              <w:jc w:val="center"/>
              <w:rPr>
                <w:rFonts w:cstheme="minorHAnsi"/>
              </w:rPr>
            </w:pPr>
            <w:r>
              <w:rPr>
                <w:rFonts w:cstheme="minorHAnsi"/>
              </w:rPr>
              <w:t>0,80</w:t>
            </w:r>
          </w:p>
        </w:tc>
      </w:tr>
      <w:tr w:rsidR="009153A6" w:rsidRPr="00D7732B" w14:paraId="71A93142"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31735EED"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B2</w:t>
            </w:r>
          </w:p>
        </w:tc>
        <w:tc>
          <w:tcPr>
            <w:tcW w:w="6663" w:type="dxa"/>
            <w:tcBorders>
              <w:top w:val="single" w:sz="4" w:space="0" w:color="auto"/>
              <w:left w:val="single" w:sz="3" w:space="0" w:color="000000"/>
              <w:bottom w:val="single" w:sz="4" w:space="0" w:color="auto"/>
              <w:right w:val="single" w:sz="3" w:space="0" w:color="000000"/>
            </w:tcBorders>
          </w:tcPr>
          <w:p w14:paraId="320D72EE"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Caffè decaffeinato</w:t>
            </w:r>
          </w:p>
        </w:tc>
        <w:tc>
          <w:tcPr>
            <w:tcW w:w="1565" w:type="dxa"/>
            <w:tcBorders>
              <w:top w:val="single" w:sz="4" w:space="0" w:color="auto"/>
              <w:left w:val="single" w:sz="3" w:space="0" w:color="000000"/>
              <w:bottom w:val="single" w:sz="4" w:space="0" w:color="auto"/>
              <w:right w:val="single" w:sz="3" w:space="0" w:color="000000"/>
            </w:tcBorders>
          </w:tcPr>
          <w:p w14:paraId="48FEDD37" w14:textId="77777777" w:rsidR="009153A6" w:rsidRPr="00D7732B" w:rsidRDefault="009153A6" w:rsidP="00FF6D92">
            <w:pPr>
              <w:jc w:val="center"/>
              <w:rPr>
                <w:rFonts w:cstheme="minorHAnsi"/>
              </w:rPr>
            </w:pPr>
            <w:r>
              <w:rPr>
                <w:rFonts w:cstheme="minorHAnsi"/>
              </w:rPr>
              <w:t>10g</w:t>
            </w:r>
          </w:p>
        </w:tc>
        <w:tc>
          <w:tcPr>
            <w:tcW w:w="1424" w:type="dxa"/>
            <w:tcBorders>
              <w:top w:val="single" w:sz="4" w:space="0" w:color="auto"/>
              <w:left w:val="single" w:sz="3" w:space="0" w:color="000000"/>
              <w:bottom w:val="single" w:sz="4" w:space="0" w:color="auto"/>
              <w:right w:val="single" w:sz="3" w:space="0" w:color="000000"/>
            </w:tcBorders>
          </w:tcPr>
          <w:p w14:paraId="74796F21" w14:textId="77777777" w:rsidR="009153A6" w:rsidRPr="00D7732B" w:rsidRDefault="009153A6" w:rsidP="00FF6D92">
            <w:pPr>
              <w:spacing w:beforeLines="40" w:before="96" w:after="40" w:line="259" w:lineRule="auto"/>
              <w:ind w:firstLine="11"/>
              <w:jc w:val="center"/>
              <w:rPr>
                <w:rFonts w:cstheme="minorHAnsi"/>
              </w:rPr>
            </w:pPr>
            <w:r>
              <w:rPr>
                <w:rFonts w:cstheme="minorHAnsi"/>
              </w:rPr>
              <w:t>0,90</w:t>
            </w:r>
          </w:p>
        </w:tc>
      </w:tr>
      <w:tr w:rsidR="009153A6" w:rsidRPr="00D7732B" w14:paraId="314CBE26"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02D39CF4"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B3</w:t>
            </w:r>
          </w:p>
        </w:tc>
        <w:tc>
          <w:tcPr>
            <w:tcW w:w="6663" w:type="dxa"/>
            <w:tcBorders>
              <w:top w:val="single" w:sz="4" w:space="0" w:color="auto"/>
              <w:left w:val="single" w:sz="3" w:space="0" w:color="000000"/>
              <w:bottom w:val="single" w:sz="4" w:space="0" w:color="auto"/>
              <w:right w:val="single" w:sz="3" w:space="0" w:color="000000"/>
            </w:tcBorders>
          </w:tcPr>
          <w:p w14:paraId="0B38E661"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Caffè d’orzo</w:t>
            </w:r>
          </w:p>
        </w:tc>
        <w:tc>
          <w:tcPr>
            <w:tcW w:w="1565" w:type="dxa"/>
            <w:tcBorders>
              <w:top w:val="single" w:sz="4" w:space="0" w:color="auto"/>
              <w:left w:val="single" w:sz="3" w:space="0" w:color="000000"/>
              <w:bottom w:val="single" w:sz="4" w:space="0" w:color="auto"/>
              <w:right w:val="single" w:sz="3" w:space="0" w:color="000000"/>
            </w:tcBorders>
          </w:tcPr>
          <w:p w14:paraId="20EAD163" w14:textId="77777777" w:rsidR="009153A6" w:rsidRPr="00D7732B" w:rsidRDefault="009153A6" w:rsidP="00FF6D92">
            <w:pPr>
              <w:jc w:val="center"/>
              <w:rPr>
                <w:rFonts w:cstheme="minorHAnsi"/>
              </w:rPr>
            </w:pPr>
            <w:r>
              <w:rPr>
                <w:rFonts w:cstheme="minorHAnsi"/>
              </w:rPr>
              <w:t>10g</w:t>
            </w:r>
          </w:p>
        </w:tc>
        <w:tc>
          <w:tcPr>
            <w:tcW w:w="1424" w:type="dxa"/>
            <w:tcBorders>
              <w:top w:val="single" w:sz="4" w:space="0" w:color="auto"/>
              <w:left w:val="single" w:sz="3" w:space="0" w:color="000000"/>
              <w:bottom w:val="single" w:sz="4" w:space="0" w:color="auto"/>
              <w:right w:val="single" w:sz="3" w:space="0" w:color="000000"/>
            </w:tcBorders>
          </w:tcPr>
          <w:p w14:paraId="6B6F8BA2" w14:textId="77777777" w:rsidR="009153A6" w:rsidRPr="00D7732B" w:rsidRDefault="009153A6" w:rsidP="00FF6D92">
            <w:pPr>
              <w:spacing w:beforeLines="40" w:before="96" w:after="40" w:line="259" w:lineRule="auto"/>
              <w:ind w:firstLine="11"/>
              <w:jc w:val="center"/>
              <w:rPr>
                <w:rFonts w:cstheme="minorHAnsi"/>
              </w:rPr>
            </w:pPr>
            <w:r>
              <w:rPr>
                <w:rFonts w:cstheme="minorHAnsi"/>
              </w:rPr>
              <w:t>1,0</w:t>
            </w:r>
            <w:r w:rsidRPr="00D7732B">
              <w:rPr>
                <w:rFonts w:cstheme="minorHAnsi"/>
              </w:rPr>
              <w:t>0</w:t>
            </w:r>
          </w:p>
        </w:tc>
      </w:tr>
      <w:tr w:rsidR="009153A6" w:rsidRPr="00D7732B" w14:paraId="3B917105"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68279670"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B4</w:t>
            </w:r>
          </w:p>
        </w:tc>
        <w:tc>
          <w:tcPr>
            <w:tcW w:w="6663" w:type="dxa"/>
            <w:tcBorders>
              <w:top w:val="single" w:sz="4" w:space="0" w:color="auto"/>
              <w:left w:val="single" w:sz="3" w:space="0" w:color="000000"/>
              <w:bottom w:val="single" w:sz="4" w:space="0" w:color="auto"/>
              <w:right w:val="single" w:sz="3" w:space="0" w:color="000000"/>
            </w:tcBorders>
          </w:tcPr>
          <w:p w14:paraId="51C33056"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Cappuccino</w:t>
            </w:r>
          </w:p>
        </w:tc>
        <w:tc>
          <w:tcPr>
            <w:tcW w:w="1565" w:type="dxa"/>
            <w:tcBorders>
              <w:top w:val="single" w:sz="4" w:space="0" w:color="auto"/>
              <w:left w:val="single" w:sz="3" w:space="0" w:color="000000"/>
              <w:bottom w:val="single" w:sz="4" w:space="0" w:color="auto"/>
              <w:right w:val="single" w:sz="3" w:space="0" w:color="000000"/>
            </w:tcBorders>
          </w:tcPr>
          <w:p w14:paraId="4822316D" w14:textId="77777777" w:rsidR="009153A6" w:rsidRPr="00D7732B" w:rsidRDefault="009153A6" w:rsidP="00FF6D92">
            <w:pPr>
              <w:jc w:val="center"/>
              <w:rPr>
                <w:rFonts w:cstheme="minorHAnsi"/>
              </w:rPr>
            </w:pPr>
            <w:r>
              <w:rPr>
                <w:rFonts w:cstheme="minorHAnsi"/>
              </w:rPr>
              <w:t>150 ml</w:t>
            </w:r>
          </w:p>
        </w:tc>
        <w:tc>
          <w:tcPr>
            <w:tcW w:w="1424" w:type="dxa"/>
            <w:tcBorders>
              <w:top w:val="single" w:sz="4" w:space="0" w:color="auto"/>
              <w:left w:val="single" w:sz="3" w:space="0" w:color="000000"/>
              <w:bottom w:val="single" w:sz="4" w:space="0" w:color="auto"/>
              <w:right w:val="single" w:sz="3" w:space="0" w:color="000000"/>
            </w:tcBorders>
          </w:tcPr>
          <w:p w14:paraId="62CF08CC" w14:textId="77777777" w:rsidR="009153A6" w:rsidRPr="00D7732B" w:rsidRDefault="009153A6" w:rsidP="00FF6D92">
            <w:pPr>
              <w:spacing w:beforeLines="40" w:before="96" w:after="40" w:line="259" w:lineRule="auto"/>
              <w:ind w:firstLine="11"/>
              <w:jc w:val="center"/>
              <w:rPr>
                <w:rFonts w:cstheme="minorHAnsi"/>
              </w:rPr>
            </w:pPr>
            <w:r>
              <w:rPr>
                <w:rFonts w:cstheme="minorHAnsi"/>
              </w:rPr>
              <w:t>1,0</w:t>
            </w:r>
            <w:r w:rsidRPr="00D7732B">
              <w:rPr>
                <w:rFonts w:cstheme="minorHAnsi"/>
              </w:rPr>
              <w:t>0</w:t>
            </w:r>
          </w:p>
        </w:tc>
      </w:tr>
      <w:tr w:rsidR="009153A6" w:rsidRPr="00D7732B" w14:paraId="39B488AB"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55A9B0C5"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B5</w:t>
            </w:r>
          </w:p>
        </w:tc>
        <w:tc>
          <w:tcPr>
            <w:tcW w:w="6663" w:type="dxa"/>
            <w:tcBorders>
              <w:top w:val="single" w:sz="4" w:space="0" w:color="auto"/>
              <w:left w:val="single" w:sz="3" w:space="0" w:color="000000"/>
              <w:bottom w:val="single" w:sz="4" w:space="0" w:color="auto"/>
              <w:right w:val="single" w:sz="3" w:space="0" w:color="000000"/>
            </w:tcBorders>
          </w:tcPr>
          <w:p w14:paraId="69EF5B3E"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Caffè - Latte</w:t>
            </w:r>
          </w:p>
        </w:tc>
        <w:tc>
          <w:tcPr>
            <w:tcW w:w="1565" w:type="dxa"/>
            <w:tcBorders>
              <w:top w:val="single" w:sz="4" w:space="0" w:color="auto"/>
              <w:left w:val="single" w:sz="3" w:space="0" w:color="000000"/>
              <w:bottom w:val="single" w:sz="4" w:space="0" w:color="auto"/>
              <w:right w:val="single" w:sz="3" w:space="0" w:color="000000"/>
            </w:tcBorders>
          </w:tcPr>
          <w:p w14:paraId="1E8C4606" w14:textId="77777777" w:rsidR="009153A6" w:rsidRPr="00D7732B" w:rsidRDefault="009153A6" w:rsidP="00FF6D92">
            <w:pPr>
              <w:jc w:val="center"/>
              <w:rPr>
                <w:rFonts w:cstheme="minorHAnsi"/>
              </w:rPr>
            </w:pPr>
            <w:r>
              <w:rPr>
                <w:rFonts w:cstheme="minorHAnsi"/>
              </w:rPr>
              <w:t>150 ml</w:t>
            </w:r>
          </w:p>
        </w:tc>
        <w:tc>
          <w:tcPr>
            <w:tcW w:w="1424" w:type="dxa"/>
            <w:tcBorders>
              <w:top w:val="single" w:sz="4" w:space="0" w:color="auto"/>
              <w:left w:val="single" w:sz="3" w:space="0" w:color="000000"/>
              <w:bottom w:val="single" w:sz="4" w:space="0" w:color="auto"/>
              <w:right w:val="single" w:sz="3" w:space="0" w:color="000000"/>
            </w:tcBorders>
          </w:tcPr>
          <w:p w14:paraId="06670842"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1,</w:t>
            </w:r>
            <w:r>
              <w:rPr>
                <w:rFonts w:cstheme="minorHAnsi"/>
              </w:rPr>
              <w:t>20</w:t>
            </w:r>
          </w:p>
        </w:tc>
      </w:tr>
      <w:tr w:rsidR="009153A6" w:rsidRPr="00D7732B" w14:paraId="350948E3"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5DEBE6E7"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B6</w:t>
            </w:r>
          </w:p>
        </w:tc>
        <w:tc>
          <w:tcPr>
            <w:tcW w:w="6663" w:type="dxa"/>
            <w:tcBorders>
              <w:top w:val="single" w:sz="4" w:space="0" w:color="auto"/>
              <w:left w:val="single" w:sz="3" w:space="0" w:color="000000"/>
              <w:bottom w:val="single" w:sz="4" w:space="0" w:color="auto"/>
              <w:right w:val="single" w:sz="3" w:space="0" w:color="000000"/>
            </w:tcBorders>
          </w:tcPr>
          <w:p w14:paraId="3E062381"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Caffè freddo</w:t>
            </w:r>
          </w:p>
        </w:tc>
        <w:tc>
          <w:tcPr>
            <w:tcW w:w="1565" w:type="dxa"/>
            <w:tcBorders>
              <w:top w:val="single" w:sz="4" w:space="0" w:color="auto"/>
              <w:left w:val="single" w:sz="3" w:space="0" w:color="000000"/>
              <w:bottom w:val="single" w:sz="4" w:space="0" w:color="auto"/>
              <w:right w:val="single" w:sz="3" w:space="0" w:color="000000"/>
            </w:tcBorders>
          </w:tcPr>
          <w:p w14:paraId="0C8CE1CF" w14:textId="77777777" w:rsidR="009153A6" w:rsidRPr="00D7732B" w:rsidRDefault="009153A6" w:rsidP="00FF6D92">
            <w:pPr>
              <w:jc w:val="center"/>
              <w:rPr>
                <w:rFonts w:cstheme="minorHAnsi"/>
              </w:rPr>
            </w:pPr>
          </w:p>
        </w:tc>
        <w:tc>
          <w:tcPr>
            <w:tcW w:w="1424" w:type="dxa"/>
            <w:tcBorders>
              <w:top w:val="single" w:sz="4" w:space="0" w:color="auto"/>
              <w:left w:val="single" w:sz="3" w:space="0" w:color="000000"/>
              <w:bottom w:val="single" w:sz="4" w:space="0" w:color="auto"/>
              <w:right w:val="single" w:sz="3" w:space="0" w:color="000000"/>
            </w:tcBorders>
          </w:tcPr>
          <w:p w14:paraId="13BF82CA" w14:textId="77777777" w:rsidR="009153A6" w:rsidRPr="00D7732B" w:rsidRDefault="009153A6" w:rsidP="00FF6D92">
            <w:pPr>
              <w:spacing w:beforeLines="40" w:before="96" w:after="40" w:line="259" w:lineRule="auto"/>
              <w:ind w:firstLine="11"/>
              <w:jc w:val="center"/>
              <w:rPr>
                <w:rFonts w:cstheme="minorHAnsi"/>
              </w:rPr>
            </w:pPr>
            <w:r>
              <w:rPr>
                <w:rFonts w:cstheme="minorHAnsi"/>
              </w:rPr>
              <w:t>1,3</w:t>
            </w:r>
            <w:r w:rsidRPr="00D7732B">
              <w:rPr>
                <w:rFonts w:cstheme="minorHAnsi"/>
              </w:rPr>
              <w:t>0</w:t>
            </w:r>
          </w:p>
        </w:tc>
      </w:tr>
      <w:tr w:rsidR="009153A6" w:rsidRPr="00D7732B" w14:paraId="4B32712B"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403E0D92"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B7</w:t>
            </w:r>
          </w:p>
        </w:tc>
        <w:tc>
          <w:tcPr>
            <w:tcW w:w="6663" w:type="dxa"/>
            <w:tcBorders>
              <w:top w:val="single" w:sz="4" w:space="0" w:color="auto"/>
              <w:left w:val="single" w:sz="3" w:space="0" w:color="000000"/>
              <w:bottom w:val="single" w:sz="4" w:space="0" w:color="auto"/>
              <w:right w:val="single" w:sz="3" w:space="0" w:color="000000"/>
            </w:tcBorders>
          </w:tcPr>
          <w:p w14:paraId="279B8377"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Cioccolata calda</w:t>
            </w:r>
          </w:p>
        </w:tc>
        <w:tc>
          <w:tcPr>
            <w:tcW w:w="1565" w:type="dxa"/>
            <w:tcBorders>
              <w:top w:val="single" w:sz="4" w:space="0" w:color="auto"/>
              <w:left w:val="single" w:sz="3" w:space="0" w:color="000000"/>
              <w:bottom w:val="single" w:sz="4" w:space="0" w:color="auto"/>
              <w:right w:val="single" w:sz="3" w:space="0" w:color="000000"/>
            </w:tcBorders>
          </w:tcPr>
          <w:p w14:paraId="140F3583" w14:textId="77777777" w:rsidR="009153A6" w:rsidRPr="00D7732B" w:rsidRDefault="009153A6" w:rsidP="00FF6D92">
            <w:pPr>
              <w:jc w:val="center"/>
              <w:rPr>
                <w:rFonts w:cstheme="minorHAnsi"/>
              </w:rPr>
            </w:pPr>
            <w:r>
              <w:rPr>
                <w:rFonts w:cstheme="minorHAnsi"/>
              </w:rPr>
              <w:t>150 ml</w:t>
            </w:r>
          </w:p>
        </w:tc>
        <w:tc>
          <w:tcPr>
            <w:tcW w:w="1424" w:type="dxa"/>
            <w:tcBorders>
              <w:top w:val="single" w:sz="4" w:space="0" w:color="auto"/>
              <w:left w:val="single" w:sz="3" w:space="0" w:color="000000"/>
              <w:bottom w:val="single" w:sz="4" w:space="0" w:color="auto"/>
              <w:right w:val="single" w:sz="3" w:space="0" w:color="000000"/>
            </w:tcBorders>
          </w:tcPr>
          <w:p w14:paraId="2684AECB" w14:textId="77777777" w:rsidR="009153A6" w:rsidRPr="00D7732B" w:rsidRDefault="009153A6" w:rsidP="00FF6D92">
            <w:pPr>
              <w:spacing w:beforeLines="40" w:before="96" w:after="40" w:line="259" w:lineRule="auto"/>
              <w:ind w:firstLine="11"/>
              <w:jc w:val="center"/>
              <w:rPr>
                <w:rFonts w:cstheme="minorHAnsi"/>
              </w:rPr>
            </w:pPr>
            <w:r>
              <w:rPr>
                <w:rFonts w:cstheme="minorHAnsi"/>
              </w:rPr>
              <w:t>1,80</w:t>
            </w:r>
          </w:p>
        </w:tc>
      </w:tr>
      <w:tr w:rsidR="009153A6" w:rsidRPr="00D7732B" w14:paraId="544832E0"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692C6D23"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lastRenderedPageBreak/>
              <w:t>B8</w:t>
            </w:r>
          </w:p>
        </w:tc>
        <w:tc>
          <w:tcPr>
            <w:tcW w:w="6663" w:type="dxa"/>
            <w:tcBorders>
              <w:top w:val="single" w:sz="4" w:space="0" w:color="auto"/>
              <w:left w:val="single" w:sz="3" w:space="0" w:color="000000"/>
              <w:bottom w:val="single" w:sz="4" w:space="0" w:color="auto"/>
              <w:right w:val="single" w:sz="3" w:space="0" w:color="000000"/>
            </w:tcBorders>
          </w:tcPr>
          <w:p w14:paraId="6863D4D8"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 xml:space="preserve">Latte </w:t>
            </w:r>
          </w:p>
        </w:tc>
        <w:tc>
          <w:tcPr>
            <w:tcW w:w="1565" w:type="dxa"/>
            <w:tcBorders>
              <w:top w:val="single" w:sz="4" w:space="0" w:color="auto"/>
              <w:left w:val="single" w:sz="3" w:space="0" w:color="000000"/>
              <w:bottom w:val="single" w:sz="4" w:space="0" w:color="auto"/>
              <w:right w:val="single" w:sz="3" w:space="0" w:color="000000"/>
            </w:tcBorders>
          </w:tcPr>
          <w:p w14:paraId="58E94958" w14:textId="77777777" w:rsidR="009153A6" w:rsidRPr="00D7732B" w:rsidRDefault="009153A6" w:rsidP="00FF6D92">
            <w:pPr>
              <w:spacing w:before="120"/>
              <w:jc w:val="center"/>
              <w:rPr>
                <w:rFonts w:cstheme="minorHAnsi"/>
              </w:rPr>
            </w:pPr>
            <w:r w:rsidRPr="00D7732B">
              <w:rPr>
                <w:rFonts w:cstheme="minorHAnsi"/>
              </w:rPr>
              <w:t>24 cl.</w:t>
            </w:r>
          </w:p>
        </w:tc>
        <w:tc>
          <w:tcPr>
            <w:tcW w:w="1424" w:type="dxa"/>
            <w:tcBorders>
              <w:top w:val="single" w:sz="4" w:space="0" w:color="auto"/>
              <w:left w:val="single" w:sz="3" w:space="0" w:color="000000"/>
              <w:bottom w:val="single" w:sz="4" w:space="0" w:color="auto"/>
              <w:right w:val="single" w:sz="3" w:space="0" w:color="000000"/>
            </w:tcBorders>
          </w:tcPr>
          <w:p w14:paraId="08AF9DDF"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1,</w:t>
            </w:r>
            <w:r>
              <w:rPr>
                <w:rFonts w:cstheme="minorHAnsi"/>
              </w:rPr>
              <w:t>00</w:t>
            </w:r>
          </w:p>
        </w:tc>
      </w:tr>
      <w:tr w:rsidR="009153A6" w:rsidRPr="00D7732B" w14:paraId="601C7365"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70D4A46C"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B9</w:t>
            </w:r>
          </w:p>
        </w:tc>
        <w:tc>
          <w:tcPr>
            <w:tcW w:w="6663" w:type="dxa"/>
            <w:tcBorders>
              <w:top w:val="single" w:sz="4" w:space="0" w:color="auto"/>
              <w:left w:val="single" w:sz="3" w:space="0" w:color="000000"/>
              <w:bottom w:val="single" w:sz="4" w:space="0" w:color="auto"/>
              <w:right w:val="single" w:sz="3" w:space="0" w:color="000000"/>
            </w:tcBorders>
          </w:tcPr>
          <w:p w14:paraId="28B4B667"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Tè e infusi</w:t>
            </w:r>
          </w:p>
        </w:tc>
        <w:tc>
          <w:tcPr>
            <w:tcW w:w="1565" w:type="dxa"/>
            <w:tcBorders>
              <w:top w:val="single" w:sz="4" w:space="0" w:color="auto"/>
              <w:left w:val="single" w:sz="3" w:space="0" w:color="000000"/>
              <w:bottom w:val="single" w:sz="4" w:space="0" w:color="auto"/>
              <w:right w:val="single" w:sz="3" w:space="0" w:color="000000"/>
            </w:tcBorders>
          </w:tcPr>
          <w:p w14:paraId="37C647F0" w14:textId="77777777" w:rsidR="009153A6" w:rsidRPr="00D7732B" w:rsidRDefault="009153A6" w:rsidP="00FF6D92">
            <w:pPr>
              <w:spacing w:before="120"/>
              <w:jc w:val="center"/>
              <w:rPr>
                <w:rFonts w:cstheme="minorHAnsi"/>
              </w:rPr>
            </w:pPr>
            <w:r>
              <w:rPr>
                <w:rFonts w:cstheme="minorHAnsi"/>
              </w:rPr>
              <w:t>150 ml</w:t>
            </w:r>
          </w:p>
        </w:tc>
        <w:tc>
          <w:tcPr>
            <w:tcW w:w="1424" w:type="dxa"/>
            <w:tcBorders>
              <w:top w:val="single" w:sz="4" w:space="0" w:color="auto"/>
              <w:left w:val="single" w:sz="3" w:space="0" w:color="000000"/>
              <w:bottom w:val="single" w:sz="4" w:space="0" w:color="auto"/>
              <w:right w:val="single" w:sz="3" w:space="0" w:color="000000"/>
            </w:tcBorders>
          </w:tcPr>
          <w:p w14:paraId="4CC296B5"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1,</w:t>
            </w:r>
            <w:r>
              <w:rPr>
                <w:rFonts w:cstheme="minorHAnsi"/>
              </w:rPr>
              <w:t>30</w:t>
            </w:r>
          </w:p>
        </w:tc>
      </w:tr>
      <w:tr w:rsidR="009153A6" w:rsidRPr="00D7732B" w14:paraId="4A7BAA0A"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3E83DB22"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B10</w:t>
            </w:r>
          </w:p>
        </w:tc>
        <w:tc>
          <w:tcPr>
            <w:tcW w:w="6663" w:type="dxa"/>
            <w:tcBorders>
              <w:top w:val="single" w:sz="4" w:space="0" w:color="auto"/>
              <w:left w:val="single" w:sz="3" w:space="0" w:color="000000"/>
              <w:bottom w:val="single" w:sz="4" w:space="0" w:color="auto"/>
              <w:right w:val="single" w:sz="3" w:space="0" w:color="000000"/>
            </w:tcBorders>
          </w:tcPr>
          <w:p w14:paraId="637A8157"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Tè freddo</w:t>
            </w:r>
          </w:p>
        </w:tc>
        <w:tc>
          <w:tcPr>
            <w:tcW w:w="1565" w:type="dxa"/>
            <w:tcBorders>
              <w:top w:val="single" w:sz="4" w:space="0" w:color="auto"/>
              <w:left w:val="single" w:sz="3" w:space="0" w:color="000000"/>
              <w:bottom w:val="single" w:sz="4" w:space="0" w:color="auto"/>
              <w:right w:val="single" w:sz="3" w:space="0" w:color="000000"/>
            </w:tcBorders>
          </w:tcPr>
          <w:p w14:paraId="6DC0C636" w14:textId="77777777" w:rsidR="009153A6" w:rsidRPr="00D7732B" w:rsidRDefault="009153A6" w:rsidP="00FF6D92">
            <w:pPr>
              <w:spacing w:before="120"/>
              <w:jc w:val="center"/>
              <w:rPr>
                <w:rFonts w:cstheme="minorHAnsi"/>
              </w:rPr>
            </w:pPr>
            <w:r w:rsidRPr="00D7732B">
              <w:rPr>
                <w:rFonts w:cstheme="minorHAnsi"/>
              </w:rPr>
              <w:t>24 cl.</w:t>
            </w:r>
          </w:p>
        </w:tc>
        <w:tc>
          <w:tcPr>
            <w:tcW w:w="1424" w:type="dxa"/>
            <w:tcBorders>
              <w:top w:val="single" w:sz="4" w:space="0" w:color="auto"/>
              <w:left w:val="single" w:sz="3" w:space="0" w:color="000000"/>
              <w:bottom w:val="single" w:sz="4" w:space="0" w:color="auto"/>
              <w:right w:val="single" w:sz="3" w:space="0" w:color="000000"/>
            </w:tcBorders>
          </w:tcPr>
          <w:p w14:paraId="1780FD21"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1,</w:t>
            </w:r>
            <w:r>
              <w:rPr>
                <w:rFonts w:cstheme="minorHAnsi"/>
              </w:rPr>
              <w:t>30</w:t>
            </w:r>
          </w:p>
        </w:tc>
      </w:tr>
      <w:tr w:rsidR="009153A6" w:rsidRPr="00D7732B" w14:paraId="2D406ABF"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05370D50"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B11</w:t>
            </w:r>
          </w:p>
        </w:tc>
        <w:tc>
          <w:tcPr>
            <w:tcW w:w="6663" w:type="dxa"/>
            <w:tcBorders>
              <w:top w:val="single" w:sz="4" w:space="0" w:color="auto"/>
              <w:left w:val="single" w:sz="3" w:space="0" w:color="000000"/>
              <w:bottom w:val="single" w:sz="4" w:space="0" w:color="auto"/>
              <w:right w:val="single" w:sz="3" w:space="0" w:color="000000"/>
            </w:tcBorders>
          </w:tcPr>
          <w:p w14:paraId="2C067B13"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 xml:space="preserve">Crema caffè </w:t>
            </w:r>
          </w:p>
        </w:tc>
        <w:tc>
          <w:tcPr>
            <w:tcW w:w="1565" w:type="dxa"/>
            <w:tcBorders>
              <w:top w:val="single" w:sz="4" w:space="0" w:color="auto"/>
              <w:left w:val="single" w:sz="3" w:space="0" w:color="000000"/>
              <w:bottom w:val="single" w:sz="4" w:space="0" w:color="auto"/>
              <w:right w:val="single" w:sz="3" w:space="0" w:color="000000"/>
            </w:tcBorders>
          </w:tcPr>
          <w:p w14:paraId="0FAC468C" w14:textId="77777777" w:rsidR="009153A6" w:rsidRPr="00D7732B" w:rsidRDefault="009153A6" w:rsidP="00FF6D92">
            <w:pPr>
              <w:jc w:val="center"/>
              <w:rPr>
                <w:rFonts w:cstheme="minorHAnsi"/>
              </w:rPr>
            </w:pPr>
          </w:p>
        </w:tc>
        <w:tc>
          <w:tcPr>
            <w:tcW w:w="1424" w:type="dxa"/>
            <w:tcBorders>
              <w:top w:val="single" w:sz="4" w:space="0" w:color="auto"/>
              <w:left w:val="single" w:sz="3" w:space="0" w:color="000000"/>
              <w:bottom w:val="single" w:sz="4" w:space="0" w:color="auto"/>
              <w:right w:val="single" w:sz="3" w:space="0" w:color="000000"/>
            </w:tcBorders>
          </w:tcPr>
          <w:p w14:paraId="5F1B16A4" w14:textId="77777777" w:rsidR="009153A6" w:rsidRPr="00D7732B" w:rsidRDefault="009153A6" w:rsidP="00FF6D92">
            <w:pPr>
              <w:spacing w:beforeLines="40" w:before="96" w:after="40" w:line="259" w:lineRule="auto"/>
              <w:ind w:firstLine="11"/>
              <w:jc w:val="center"/>
              <w:rPr>
                <w:rFonts w:cstheme="minorHAnsi"/>
              </w:rPr>
            </w:pPr>
            <w:r>
              <w:rPr>
                <w:rFonts w:cstheme="minorHAnsi"/>
              </w:rPr>
              <w:t>1,80</w:t>
            </w:r>
          </w:p>
        </w:tc>
      </w:tr>
      <w:tr w:rsidR="009153A6" w:rsidRPr="00D7732B" w14:paraId="3303A10E"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1B4BDAB6" w14:textId="77777777" w:rsidR="009153A6" w:rsidRPr="00D7732B" w:rsidRDefault="009153A6" w:rsidP="00FF6D92">
            <w:pPr>
              <w:spacing w:beforeLines="40" w:before="96" w:after="40" w:line="259" w:lineRule="auto"/>
              <w:ind w:firstLine="11"/>
              <w:jc w:val="center"/>
              <w:rPr>
                <w:rFonts w:cstheme="minorHAnsi"/>
              </w:rPr>
            </w:pPr>
            <w:r>
              <w:rPr>
                <w:rFonts w:cstheme="minorHAnsi"/>
              </w:rPr>
              <w:t>B1B</w:t>
            </w:r>
          </w:p>
        </w:tc>
        <w:tc>
          <w:tcPr>
            <w:tcW w:w="6663" w:type="dxa"/>
            <w:tcBorders>
              <w:top w:val="single" w:sz="4" w:space="0" w:color="auto"/>
              <w:left w:val="single" w:sz="3" w:space="0" w:color="000000"/>
              <w:bottom w:val="single" w:sz="4" w:space="0" w:color="auto"/>
              <w:right w:val="single" w:sz="3" w:space="0" w:color="000000"/>
            </w:tcBorders>
          </w:tcPr>
          <w:p w14:paraId="481229DF" w14:textId="77777777" w:rsidR="009153A6" w:rsidRPr="00D7732B" w:rsidRDefault="009153A6" w:rsidP="00FF6D92">
            <w:pPr>
              <w:spacing w:beforeLines="40" w:before="96" w:after="40" w:line="259" w:lineRule="auto"/>
              <w:ind w:firstLine="11"/>
              <w:rPr>
                <w:rFonts w:cstheme="minorHAnsi"/>
                <w:lang w:val="it-IT"/>
              </w:rPr>
            </w:pPr>
            <w:r>
              <w:rPr>
                <w:rFonts w:cstheme="minorHAnsi"/>
                <w:lang w:val="it-IT"/>
              </w:rPr>
              <w:t xml:space="preserve">Caffè </w:t>
            </w:r>
            <w:proofErr w:type="spellStart"/>
            <w:r>
              <w:rPr>
                <w:rFonts w:cstheme="minorHAnsi"/>
                <w:lang w:val="it-IT"/>
              </w:rPr>
              <w:t>gold</w:t>
            </w:r>
            <w:proofErr w:type="spellEnd"/>
            <w:r>
              <w:rPr>
                <w:rFonts w:cstheme="minorHAnsi"/>
                <w:lang w:val="it-IT"/>
              </w:rPr>
              <w:t xml:space="preserve"> ( varie tipologie ) </w:t>
            </w:r>
          </w:p>
        </w:tc>
        <w:tc>
          <w:tcPr>
            <w:tcW w:w="1565" w:type="dxa"/>
            <w:tcBorders>
              <w:top w:val="single" w:sz="4" w:space="0" w:color="auto"/>
              <w:left w:val="single" w:sz="3" w:space="0" w:color="000000"/>
              <w:bottom w:val="single" w:sz="4" w:space="0" w:color="auto"/>
              <w:right w:val="single" w:sz="3" w:space="0" w:color="000000"/>
            </w:tcBorders>
          </w:tcPr>
          <w:p w14:paraId="7BDD1ADD" w14:textId="77777777" w:rsidR="009153A6" w:rsidRPr="00D7732B" w:rsidRDefault="009153A6" w:rsidP="00FF6D92">
            <w:pPr>
              <w:jc w:val="center"/>
              <w:rPr>
                <w:rFonts w:cstheme="minorHAnsi"/>
              </w:rPr>
            </w:pPr>
          </w:p>
        </w:tc>
        <w:tc>
          <w:tcPr>
            <w:tcW w:w="1424" w:type="dxa"/>
            <w:tcBorders>
              <w:top w:val="single" w:sz="4" w:space="0" w:color="auto"/>
              <w:left w:val="single" w:sz="3" w:space="0" w:color="000000"/>
              <w:bottom w:val="single" w:sz="4" w:space="0" w:color="auto"/>
              <w:right w:val="single" w:sz="3" w:space="0" w:color="000000"/>
            </w:tcBorders>
          </w:tcPr>
          <w:p w14:paraId="6C5C7BBB" w14:textId="77777777" w:rsidR="009153A6" w:rsidRDefault="009153A6" w:rsidP="00FF6D92">
            <w:pPr>
              <w:spacing w:beforeLines="40" w:before="96" w:after="40" w:line="259" w:lineRule="auto"/>
              <w:ind w:firstLine="11"/>
              <w:jc w:val="center"/>
              <w:rPr>
                <w:rFonts w:cstheme="minorHAnsi"/>
              </w:rPr>
            </w:pPr>
            <w:r>
              <w:rPr>
                <w:rFonts w:cstheme="minorHAnsi"/>
              </w:rPr>
              <w:t>1,80</w:t>
            </w:r>
          </w:p>
        </w:tc>
      </w:tr>
      <w:tr w:rsidR="009153A6" w:rsidRPr="00D7732B" w14:paraId="02E1A188" w14:textId="77777777" w:rsidTr="00FF6D92">
        <w:trPr>
          <w:trHeight w:val="242"/>
          <w:jc w:val="center"/>
        </w:trPr>
        <w:tc>
          <w:tcPr>
            <w:tcW w:w="10214" w:type="dxa"/>
            <w:gridSpan w:val="4"/>
            <w:tcBorders>
              <w:top w:val="single" w:sz="4" w:space="0" w:color="auto"/>
              <w:left w:val="single" w:sz="3" w:space="0" w:color="000000"/>
              <w:bottom w:val="single" w:sz="4" w:space="0" w:color="auto"/>
              <w:right w:val="single" w:sz="3" w:space="0" w:color="000000"/>
            </w:tcBorders>
            <w:shd w:val="clear" w:color="auto" w:fill="D9E2F3" w:themeFill="accent1" w:themeFillTint="33"/>
          </w:tcPr>
          <w:p w14:paraId="2D46741F" w14:textId="77777777" w:rsidR="009153A6" w:rsidRPr="00D7732B" w:rsidRDefault="009153A6" w:rsidP="00FF6D92">
            <w:pPr>
              <w:spacing w:beforeLines="40" w:before="96" w:after="40" w:line="259" w:lineRule="auto"/>
              <w:ind w:firstLine="11"/>
              <w:rPr>
                <w:rFonts w:cstheme="minorHAnsi"/>
                <w:b/>
              </w:rPr>
            </w:pPr>
            <w:r w:rsidRPr="00D7732B">
              <w:rPr>
                <w:rFonts w:cstheme="minorHAnsi"/>
                <w:b/>
              </w:rPr>
              <w:t>PASTICCERIA</w:t>
            </w:r>
          </w:p>
        </w:tc>
      </w:tr>
      <w:tr w:rsidR="009153A6" w:rsidRPr="00D7732B" w14:paraId="7FC08B78"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24FE90D6"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B12</w:t>
            </w:r>
          </w:p>
        </w:tc>
        <w:tc>
          <w:tcPr>
            <w:tcW w:w="6663" w:type="dxa"/>
            <w:tcBorders>
              <w:top w:val="single" w:sz="4" w:space="0" w:color="auto"/>
              <w:left w:val="single" w:sz="3" w:space="0" w:color="000000"/>
              <w:bottom w:val="single" w:sz="4" w:space="0" w:color="auto"/>
              <w:right w:val="single" w:sz="3" w:space="0" w:color="000000"/>
            </w:tcBorders>
          </w:tcPr>
          <w:p w14:paraId="55071E96"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Brioches</w:t>
            </w:r>
            <w:r>
              <w:rPr>
                <w:rFonts w:cstheme="minorHAnsi"/>
                <w:lang w:val="it-IT"/>
              </w:rPr>
              <w:t>, cornetti</w:t>
            </w:r>
            <w:r w:rsidRPr="00D7732B">
              <w:rPr>
                <w:rFonts w:cstheme="minorHAnsi"/>
                <w:lang w:val="it-IT"/>
              </w:rPr>
              <w:t xml:space="preserve"> e lieviti</w:t>
            </w:r>
            <w:r>
              <w:rPr>
                <w:rFonts w:cstheme="minorHAnsi"/>
                <w:lang w:val="it-IT"/>
              </w:rPr>
              <w:t xml:space="preserve"> (farciti)</w:t>
            </w:r>
          </w:p>
        </w:tc>
        <w:tc>
          <w:tcPr>
            <w:tcW w:w="1565" w:type="dxa"/>
            <w:tcBorders>
              <w:top w:val="single" w:sz="4" w:space="0" w:color="auto"/>
              <w:left w:val="single" w:sz="3" w:space="0" w:color="000000"/>
              <w:bottom w:val="single" w:sz="4" w:space="0" w:color="auto"/>
              <w:right w:val="single" w:sz="3" w:space="0" w:color="000000"/>
            </w:tcBorders>
          </w:tcPr>
          <w:p w14:paraId="0D2D3DDB" w14:textId="77777777" w:rsidR="009153A6" w:rsidRPr="00D7732B" w:rsidRDefault="009153A6" w:rsidP="00FF6D92">
            <w:pPr>
              <w:spacing w:beforeLines="40" w:before="96" w:after="40" w:line="259" w:lineRule="auto"/>
              <w:ind w:firstLine="11"/>
              <w:jc w:val="center"/>
              <w:rPr>
                <w:rFonts w:cstheme="minorHAnsi"/>
              </w:rPr>
            </w:pPr>
            <w:r>
              <w:rPr>
                <w:rFonts w:cstheme="minorHAnsi"/>
              </w:rPr>
              <w:t>25 g</w:t>
            </w:r>
          </w:p>
        </w:tc>
        <w:tc>
          <w:tcPr>
            <w:tcW w:w="1424" w:type="dxa"/>
            <w:tcBorders>
              <w:top w:val="single" w:sz="4" w:space="0" w:color="auto"/>
              <w:left w:val="single" w:sz="3" w:space="0" w:color="000000"/>
              <w:bottom w:val="single" w:sz="4" w:space="0" w:color="auto"/>
              <w:right w:val="single" w:sz="3" w:space="0" w:color="000000"/>
            </w:tcBorders>
          </w:tcPr>
          <w:p w14:paraId="1BAABA7A" w14:textId="77777777" w:rsidR="009153A6" w:rsidRPr="00D7732B" w:rsidRDefault="009153A6" w:rsidP="00FF6D92">
            <w:pPr>
              <w:spacing w:beforeLines="40" w:before="96" w:after="40" w:line="259" w:lineRule="auto"/>
              <w:ind w:firstLine="11"/>
              <w:jc w:val="center"/>
              <w:rPr>
                <w:rFonts w:cstheme="minorHAnsi"/>
              </w:rPr>
            </w:pPr>
            <w:r>
              <w:rPr>
                <w:rFonts w:cstheme="minorHAnsi"/>
              </w:rPr>
              <w:t>0,90</w:t>
            </w:r>
          </w:p>
        </w:tc>
      </w:tr>
      <w:tr w:rsidR="009153A6" w:rsidRPr="00D7732B" w14:paraId="765340F7"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18B380CB"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B13</w:t>
            </w:r>
          </w:p>
        </w:tc>
        <w:tc>
          <w:tcPr>
            <w:tcW w:w="6663" w:type="dxa"/>
            <w:tcBorders>
              <w:top w:val="single" w:sz="4" w:space="0" w:color="auto"/>
              <w:left w:val="single" w:sz="3" w:space="0" w:color="000000"/>
              <w:bottom w:val="single" w:sz="4" w:space="0" w:color="auto"/>
              <w:right w:val="single" w:sz="3" w:space="0" w:color="000000"/>
            </w:tcBorders>
          </w:tcPr>
          <w:p w14:paraId="3960AB83"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Paste assortite normali</w:t>
            </w:r>
            <w:r>
              <w:rPr>
                <w:rFonts w:cstheme="minorHAnsi"/>
                <w:lang w:val="it-IT"/>
              </w:rPr>
              <w:t xml:space="preserve">     (farciti)</w:t>
            </w:r>
          </w:p>
        </w:tc>
        <w:tc>
          <w:tcPr>
            <w:tcW w:w="1565" w:type="dxa"/>
            <w:tcBorders>
              <w:top w:val="single" w:sz="4" w:space="0" w:color="auto"/>
              <w:left w:val="single" w:sz="3" w:space="0" w:color="000000"/>
              <w:bottom w:val="single" w:sz="4" w:space="0" w:color="auto"/>
              <w:right w:val="single" w:sz="3" w:space="0" w:color="000000"/>
            </w:tcBorders>
          </w:tcPr>
          <w:p w14:paraId="4CA08A2B" w14:textId="77777777" w:rsidR="009153A6" w:rsidRPr="00D7732B" w:rsidRDefault="009153A6" w:rsidP="00FF6D92">
            <w:pPr>
              <w:jc w:val="center"/>
              <w:rPr>
                <w:rFonts w:cstheme="minorHAnsi"/>
              </w:rPr>
            </w:pPr>
            <w:r>
              <w:rPr>
                <w:rFonts w:cstheme="minorHAnsi"/>
              </w:rPr>
              <w:t>25 g</w:t>
            </w:r>
          </w:p>
        </w:tc>
        <w:tc>
          <w:tcPr>
            <w:tcW w:w="1424" w:type="dxa"/>
            <w:tcBorders>
              <w:top w:val="single" w:sz="4" w:space="0" w:color="auto"/>
              <w:left w:val="single" w:sz="3" w:space="0" w:color="000000"/>
              <w:bottom w:val="single" w:sz="4" w:space="0" w:color="auto"/>
              <w:right w:val="single" w:sz="3" w:space="0" w:color="000000"/>
            </w:tcBorders>
          </w:tcPr>
          <w:p w14:paraId="45E17BB2" w14:textId="77777777" w:rsidR="009153A6" w:rsidRPr="00D7732B" w:rsidRDefault="009153A6" w:rsidP="00FF6D92">
            <w:pPr>
              <w:spacing w:beforeLines="40" w:before="96" w:after="40" w:line="259" w:lineRule="auto"/>
              <w:ind w:firstLine="11"/>
              <w:jc w:val="center"/>
              <w:rPr>
                <w:rFonts w:cstheme="minorHAnsi"/>
              </w:rPr>
            </w:pPr>
            <w:r>
              <w:rPr>
                <w:rFonts w:cstheme="minorHAnsi"/>
              </w:rPr>
              <w:t>1,20</w:t>
            </w:r>
          </w:p>
        </w:tc>
      </w:tr>
      <w:tr w:rsidR="009153A6" w:rsidRPr="00D7732B" w14:paraId="590DF035"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72F033BF" w14:textId="77777777" w:rsidR="009153A6" w:rsidRPr="00D7732B" w:rsidRDefault="009153A6" w:rsidP="00FF6D92">
            <w:pPr>
              <w:spacing w:beforeLines="40" w:before="96" w:after="40" w:line="259" w:lineRule="auto"/>
              <w:ind w:firstLine="11"/>
              <w:jc w:val="center"/>
              <w:rPr>
                <w:rFonts w:cstheme="minorHAnsi"/>
              </w:rPr>
            </w:pPr>
            <w:r>
              <w:rPr>
                <w:rFonts w:cstheme="minorHAnsi"/>
              </w:rPr>
              <w:t xml:space="preserve">B13 </w:t>
            </w:r>
          </w:p>
        </w:tc>
        <w:tc>
          <w:tcPr>
            <w:tcW w:w="6663" w:type="dxa"/>
            <w:tcBorders>
              <w:top w:val="single" w:sz="4" w:space="0" w:color="auto"/>
              <w:left w:val="single" w:sz="3" w:space="0" w:color="000000"/>
              <w:bottom w:val="single" w:sz="4" w:space="0" w:color="auto"/>
              <w:right w:val="single" w:sz="3" w:space="0" w:color="000000"/>
            </w:tcBorders>
          </w:tcPr>
          <w:p w14:paraId="03FE1582" w14:textId="77777777" w:rsidR="009153A6" w:rsidRPr="00D7732B" w:rsidRDefault="009153A6" w:rsidP="00FF6D92">
            <w:pPr>
              <w:spacing w:beforeLines="40" w:before="96" w:after="40" w:line="259" w:lineRule="auto"/>
              <w:ind w:firstLine="11"/>
              <w:rPr>
                <w:rFonts w:cstheme="minorHAnsi"/>
                <w:lang w:val="it-IT"/>
              </w:rPr>
            </w:pPr>
            <w:r>
              <w:rPr>
                <w:rFonts w:cstheme="minorHAnsi"/>
                <w:lang w:val="it-IT"/>
              </w:rPr>
              <w:t>Pizzette con pomodoro e mozzarella</w:t>
            </w:r>
          </w:p>
        </w:tc>
        <w:tc>
          <w:tcPr>
            <w:tcW w:w="1565" w:type="dxa"/>
            <w:tcBorders>
              <w:top w:val="single" w:sz="4" w:space="0" w:color="auto"/>
              <w:left w:val="single" w:sz="3" w:space="0" w:color="000000"/>
              <w:bottom w:val="single" w:sz="4" w:space="0" w:color="auto"/>
              <w:right w:val="single" w:sz="3" w:space="0" w:color="000000"/>
            </w:tcBorders>
          </w:tcPr>
          <w:p w14:paraId="458BDE17" w14:textId="77777777" w:rsidR="009153A6" w:rsidRDefault="009153A6" w:rsidP="00FF6D92">
            <w:pPr>
              <w:jc w:val="center"/>
              <w:rPr>
                <w:rFonts w:cstheme="minorHAnsi"/>
              </w:rPr>
            </w:pPr>
            <w:r>
              <w:rPr>
                <w:rFonts w:cstheme="minorHAnsi"/>
              </w:rPr>
              <w:t xml:space="preserve">25 g </w:t>
            </w:r>
          </w:p>
        </w:tc>
        <w:tc>
          <w:tcPr>
            <w:tcW w:w="1424" w:type="dxa"/>
            <w:tcBorders>
              <w:top w:val="single" w:sz="4" w:space="0" w:color="auto"/>
              <w:left w:val="single" w:sz="3" w:space="0" w:color="000000"/>
              <w:bottom w:val="single" w:sz="4" w:space="0" w:color="auto"/>
              <w:right w:val="single" w:sz="3" w:space="0" w:color="000000"/>
            </w:tcBorders>
          </w:tcPr>
          <w:p w14:paraId="21D3E53C" w14:textId="77777777" w:rsidR="009153A6" w:rsidRDefault="009153A6" w:rsidP="00FF6D92">
            <w:pPr>
              <w:spacing w:beforeLines="40" w:before="96" w:after="40" w:line="259" w:lineRule="auto"/>
              <w:ind w:firstLine="11"/>
              <w:jc w:val="center"/>
              <w:rPr>
                <w:rFonts w:cstheme="minorHAnsi"/>
              </w:rPr>
            </w:pPr>
            <w:r>
              <w:rPr>
                <w:rFonts w:cstheme="minorHAnsi"/>
              </w:rPr>
              <w:t>1,20</w:t>
            </w:r>
          </w:p>
        </w:tc>
      </w:tr>
      <w:tr w:rsidR="009153A6" w:rsidRPr="00D7732B" w14:paraId="512BD37F" w14:textId="77777777" w:rsidTr="00FF6D92">
        <w:trPr>
          <w:trHeight w:val="242"/>
          <w:jc w:val="center"/>
        </w:trPr>
        <w:tc>
          <w:tcPr>
            <w:tcW w:w="10214" w:type="dxa"/>
            <w:gridSpan w:val="4"/>
            <w:tcBorders>
              <w:top w:val="single" w:sz="4" w:space="0" w:color="auto"/>
              <w:left w:val="single" w:sz="3" w:space="0" w:color="000000"/>
              <w:bottom w:val="single" w:sz="4" w:space="0" w:color="auto"/>
              <w:right w:val="single" w:sz="3" w:space="0" w:color="000000"/>
            </w:tcBorders>
            <w:shd w:val="clear" w:color="auto" w:fill="D9E2F3" w:themeFill="accent1" w:themeFillTint="33"/>
          </w:tcPr>
          <w:p w14:paraId="06C5110D" w14:textId="77777777" w:rsidR="009153A6" w:rsidRPr="00D7732B" w:rsidRDefault="009153A6" w:rsidP="00FF6D92">
            <w:pPr>
              <w:spacing w:beforeLines="40" w:before="96" w:after="40" w:line="259" w:lineRule="auto"/>
              <w:ind w:firstLine="11"/>
              <w:rPr>
                <w:rFonts w:cstheme="minorHAnsi"/>
                <w:b/>
                <w:lang w:val="it-IT"/>
              </w:rPr>
            </w:pPr>
            <w:r w:rsidRPr="00D7732B">
              <w:rPr>
                <w:rFonts w:cstheme="minorHAnsi"/>
                <w:b/>
                <w:lang w:val="it-IT"/>
              </w:rPr>
              <w:t>BIBITE FREDDE</w:t>
            </w:r>
          </w:p>
        </w:tc>
      </w:tr>
      <w:tr w:rsidR="009153A6" w:rsidRPr="00D7732B" w14:paraId="534AFAD8"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195D9CAF" w14:textId="77777777" w:rsidR="009153A6" w:rsidRPr="00D7732B" w:rsidRDefault="009153A6" w:rsidP="00FF6D92">
            <w:pPr>
              <w:spacing w:beforeLines="40" w:before="96" w:after="40" w:line="259" w:lineRule="auto"/>
              <w:ind w:firstLine="11"/>
              <w:jc w:val="center"/>
              <w:rPr>
                <w:rFonts w:cstheme="minorHAnsi"/>
                <w:lang w:val="it-IT"/>
              </w:rPr>
            </w:pPr>
            <w:r w:rsidRPr="00D7732B">
              <w:rPr>
                <w:rFonts w:cstheme="minorHAnsi"/>
                <w:lang w:val="it-IT"/>
              </w:rPr>
              <w:t>B14</w:t>
            </w:r>
          </w:p>
        </w:tc>
        <w:tc>
          <w:tcPr>
            <w:tcW w:w="6663" w:type="dxa"/>
            <w:tcBorders>
              <w:top w:val="single" w:sz="4" w:space="0" w:color="auto"/>
              <w:left w:val="single" w:sz="3" w:space="0" w:color="000000"/>
              <w:bottom w:val="single" w:sz="4" w:space="0" w:color="auto"/>
              <w:right w:val="single" w:sz="3" w:space="0" w:color="000000"/>
            </w:tcBorders>
          </w:tcPr>
          <w:p w14:paraId="3750AE7B"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Bevande gassate in bottiglia</w:t>
            </w:r>
          </w:p>
        </w:tc>
        <w:tc>
          <w:tcPr>
            <w:tcW w:w="1565" w:type="dxa"/>
            <w:tcBorders>
              <w:top w:val="single" w:sz="4" w:space="0" w:color="auto"/>
              <w:left w:val="single" w:sz="3" w:space="0" w:color="000000"/>
              <w:bottom w:val="single" w:sz="4" w:space="0" w:color="auto"/>
              <w:right w:val="single" w:sz="3" w:space="0" w:color="000000"/>
            </w:tcBorders>
          </w:tcPr>
          <w:p w14:paraId="2D427469" w14:textId="77777777" w:rsidR="009153A6" w:rsidRPr="00D7732B" w:rsidRDefault="009153A6" w:rsidP="00FF6D92">
            <w:pPr>
              <w:spacing w:beforeLines="40" w:before="96" w:after="40" w:line="259" w:lineRule="auto"/>
              <w:ind w:firstLine="11"/>
              <w:jc w:val="center"/>
              <w:rPr>
                <w:rFonts w:cstheme="minorHAnsi"/>
                <w:lang w:val="it-IT"/>
              </w:rPr>
            </w:pPr>
            <w:r w:rsidRPr="00D7732B">
              <w:rPr>
                <w:rFonts w:cstheme="minorHAnsi"/>
                <w:lang w:val="it-IT"/>
              </w:rPr>
              <w:t>33 cl.</w:t>
            </w:r>
          </w:p>
        </w:tc>
        <w:tc>
          <w:tcPr>
            <w:tcW w:w="1424" w:type="dxa"/>
            <w:tcBorders>
              <w:top w:val="single" w:sz="4" w:space="0" w:color="auto"/>
              <w:left w:val="single" w:sz="3" w:space="0" w:color="000000"/>
              <w:bottom w:val="single" w:sz="4" w:space="0" w:color="auto"/>
              <w:right w:val="single" w:sz="3" w:space="0" w:color="000000"/>
            </w:tcBorders>
          </w:tcPr>
          <w:p w14:paraId="69789DCF" w14:textId="77777777" w:rsidR="009153A6" w:rsidRPr="00D7732B" w:rsidRDefault="009153A6" w:rsidP="00FF6D92">
            <w:pPr>
              <w:spacing w:beforeLines="40" w:before="96" w:after="40" w:line="259" w:lineRule="auto"/>
              <w:ind w:firstLine="11"/>
              <w:jc w:val="center"/>
              <w:rPr>
                <w:rFonts w:cstheme="minorHAnsi"/>
              </w:rPr>
            </w:pPr>
            <w:r>
              <w:rPr>
                <w:rFonts w:cstheme="minorHAnsi"/>
              </w:rPr>
              <w:t>1,23</w:t>
            </w:r>
          </w:p>
        </w:tc>
      </w:tr>
      <w:tr w:rsidR="009153A6" w:rsidRPr="00D7732B" w14:paraId="392E97BA"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7E8618D7" w14:textId="77777777" w:rsidR="009153A6" w:rsidRPr="00D7732B" w:rsidRDefault="009153A6" w:rsidP="00FF6D92">
            <w:pPr>
              <w:spacing w:beforeLines="40" w:before="96" w:after="40" w:line="259" w:lineRule="auto"/>
              <w:ind w:firstLine="11"/>
              <w:jc w:val="center"/>
              <w:rPr>
                <w:rFonts w:cstheme="minorHAnsi"/>
                <w:lang w:val="it-IT"/>
              </w:rPr>
            </w:pPr>
            <w:r w:rsidRPr="00D7732B">
              <w:rPr>
                <w:rFonts w:cstheme="minorHAnsi"/>
                <w:lang w:val="it-IT"/>
              </w:rPr>
              <w:t>B15</w:t>
            </w:r>
          </w:p>
        </w:tc>
        <w:tc>
          <w:tcPr>
            <w:tcW w:w="6663" w:type="dxa"/>
            <w:tcBorders>
              <w:top w:val="single" w:sz="4" w:space="0" w:color="auto"/>
              <w:left w:val="single" w:sz="3" w:space="0" w:color="000000"/>
              <w:bottom w:val="single" w:sz="4" w:space="0" w:color="auto"/>
              <w:right w:val="single" w:sz="3" w:space="0" w:color="000000"/>
            </w:tcBorders>
          </w:tcPr>
          <w:p w14:paraId="7973F147"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Succhi di frutta in bottiglia</w:t>
            </w:r>
          </w:p>
        </w:tc>
        <w:tc>
          <w:tcPr>
            <w:tcW w:w="1565" w:type="dxa"/>
            <w:tcBorders>
              <w:top w:val="single" w:sz="4" w:space="0" w:color="auto"/>
              <w:left w:val="single" w:sz="3" w:space="0" w:color="000000"/>
              <w:bottom w:val="single" w:sz="4" w:space="0" w:color="auto"/>
              <w:right w:val="single" w:sz="3" w:space="0" w:color="000000"/>
            </w:tcBorders>
          </w:tcPr>
          <w:p w14:paraId="6FFC36B0" w14:textId="77777777" w:rsidR="009153A6" w:rsidRPr="00D7732B" w:rsidRDefault="009153A6" w:rsidP="00FF6D92">
            <w:pPr>
              <w:spacing w:before="120"/>
              <w:jc w:val="center"/>
              <w:rPr>
                <w:rFonts w:cstheme="minorHAnsi"/>
                <w:lang w:val="it-IT"/>
              </w:rPr>
            </w:pPr>
            <w:r w:rsidRPr="00D7732B">
              <w:rPr>
                <w:rFonts w:cstheme="minorHAnsi"/>
                <w:lang w:val="it-IT"/>
              </w:rPr>
              <w:t>33 cl.</w:t>
            </w:r>
          </w:p>
        </w:tc>
        <w:tc>
          <w:tcPr>
            <w:tcW w:w="1424" w:type="dxa"/>
            <w:tcBorders>
              <w:top w:val="single" w:sz="4" w:space="0" w:color="auto"/>
              <w:left w:val="single" w:sz="3" w:space="0" w:color="000000"/>
              <w:bottom w:val="single" w:sz="4" w:space="0" w:color="auto"/>
              <w:right w:val="single" w:sz="3" w:space="0" w:color="000000"/>
            </w:tcBorders>
          </w:tcPr>
          <w:p w14:paraId="39CAEE8E" w14:textId="77777777" w:rsidR="009153A6" w:rsidRPr="00D7732B" w:rsidRDefault="009153A6" w:rsidP="00FF6D92">
            <w:pPr>
              <w:spacing w:beforeLines="40" w:before="96" w:after="40" w:line="259" w:lineRule="auto"/>
              <w:ind w:firstLine="11"/>
              <w:jc w:val="center"/>
              <w:rPr>
                <w:rFonts w:cstheme="minorHAnsi"/>
              </w:rPr>
            </w:pPr>
            <w:r>
              <w:rPr>
                <w:rFonts w:cstheme="minorHAnsi"/>
              </w:rPr>
              <w:t>1,64</w:t>
            </w:r>
          </w:p>
        </w:tc>
      </w:tr>
      <w:tr w:rsidR="009153A6" w:rsidRPr="00D7732B" w14:paraId="3F613C8A"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4B7F81C0" w14:textId="77777777" w:rsidR="009153A6" w:rsidRPr="00D7732B" w:rsidRDefault="009153A6" w:rsidP="00FF6D92">
            <w:pPr>
              <w:spacing w:beforeLines="40" w:before="96" w:after="40" w:line="259" w:lineRule="auto"/>
              <w:ind w:firstLine="11"/>
              <w:jc w:val="center"/>
              <w:rPr>
                <w:rFonts w:cstheme="minorHAnsi"/>
                <w:lang w:val="it-IT"/>
              </w:rPr>
            </w:pPr>
            <w:r w:rsidRPr="00D7732B">
              <w:rPr>
                <w:rFonts w:cstheme="minorHAnsi"/>
                <w:lang w:val="it-IT"/>
              </w:rPr>
              <w:t>B16</w:t>
            </w:r>
          </w:p>
        </w:tc>
        <w:tc>
          <w:tcPr>
            <w:tcW w:w="6663" w:type="dxa"/>
            <w:tcBorders>
              <w:top w:val="single" w:sz="4" w:space="0" w:color="auto"/>
              <w:left w:val="single" w:sz="3" w:space="0" w:color="000000"/>
              <w:bottom w:val="single" w:sz="4" w:space="0" w:color="auto"/>
              <w:right w:val="single" w:sz="3" w:space="0" w:color="000000"/>
            </w:tcBorders>
          </w:tcPr>
          <w:p w14:paraId="75A19204"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 xml:space="preserve">Bibite e succhi di frutta </w:t>
            </w:r>
          </w:p>
        </w:tc>
        <w:tc>
          <w:tcPr>
            <w:tcW w:w="1565" w:type="dxa"/>
            <w:tcBorders>
              <w:top w:val="single" w:sz="4" w:space="0" w:color="auto"/>
              <w:left w:val="single" w:sz="3" w:space="0" w:color="000000"/>
              <w:bottom w:val="single" w:sz="4" w:space="0" w:color="auto"/>
              <w:right w:val="single" w:sz="3" w:space="0" w:color="000000"/>
            </w:tcBorders>
          </w:tcPr>
          <w:p w14:paraId="526B998A" w14:textId="77777777" w:rsidR="009153A6" w:rsidRPr="00D7732B" w:rsidRDefault="009153A6" w:rsidP="00FF6D92">
            <w:pPr>
              <w:spacing w:before="120"/>
              <w:jc w:val="center"/>
              <w:rPr>
                <w:rFonts w:cstheme="minorHAnsi"/>
                <w:lang w:val="it-IT"/>
              </w:rPr>
            </w:pPr>
            <w:r>
              <w:rPr>
                <w:rFonts w:cstheme="minorHAnsi"/>
                <w:lang w:val="it-IT"/>
              </w:rPr>
              <w:t>33cl</w:t>
            </w:r>
          </w:p>
        </w:tc>
        <w:tc>
          <w:tcPr>
            <w:tcW w:w="1424" w:type="dxa"/>
            <w:tcBorders>
              <w:top w:val="single" w:sz="4" w:space="0" w:color="auto"/>
              <w:left w:val="single" w:sz="3" w:space="0" w:color="000000"/>
              <w:bottom w:val="single" w:sz="4" w:space="0" w:color="auto"/>
              <w:right w:val="single" w:sz="3" w:space="0" w:color="000000"/>
            </w:tcBorders>
          </w:tcPr>
          <w:p w14:paraId="04EE272A" w14:textId="77777777" w:rsidR="009153A6" w:rsidRPr="00D7732B" w:rsidRDefault="009153A6" w:rsidP="00FF6D92">
            <w:pPr>
              <w:spacing w:beforeLines="40" w:before="96" w:after="40" w:line="259" w:lineRule="auto"/>
              <w:ind w:firstLine="11"/>
              <w:jc w:val="center"/>
              <w:rPr>
                <w:rFonts w:cstheme="minorHAnsi"/>
              </w:rPr>
            </w:pPr>
            <w:r>
              <w:rPr>
                <w:rFonts w:cstheme="minorHAnsi"/>
              </w:rPr>
              <w:t>1,64</w:t>
            </w:r>
          </w:p>
        </w:tc>
      </w:tr>
      <w:tr w:rsidR="009153A6" w:rsidRPr="00D7732B" w14:paraId="7B0141B7"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105C6283" w14:textId="77777777" w:rsidR="009153A6" w:rsidRPr="00D7732B" w:rsidRDefault="009153A6" w:rsidP="00FF6D92">
            <w:pPr>
              <w:spacing w:beforeLines="40" w:before="96" w:after="40" w:line="259" w:lineRule="auto"/>
              <w:ind w:firstLine="11"/>
              <w:jc w:val="center"/>
              <w:rPr>
                <w:rFonts w:cstheme="minorHAnsi"/>
                <w:lang w:val="it-IT"/>
              </w:rPr>
            </w:pPr>
            <w:r w:rsidRPr="00D7732B">
              <w:rPr>
                <w:rFonts w:cstheme="minorHAnsi"/>
                <w:lang w:val="it-IT"/>
              </w:rPr>
              <w:t>B17</w:t>
            </w:r>
          </w:p>
        </w:tc>
        <w:tc>
          <w:tcPr>
            <w:tcW w:w="6663" w:type="dxa"/>
            <w:tcBorders>
              <w:top w:val="single" w:sz="4" w:space="0" w:color="auto"/>
              <w:left w:val="single" w:sz="3" w:space="0" w:color="000000"/>
              <w:bottom w:val="single" w:sz="4" w:space="0" w:color="auto"/>
              <w:right w:val="single" w:sz="3" w:space="0" w:color="000000"/>
            </w:tcBorders>
          </w:tcPr>
          <w:p w14:paraId="433BF00A" w14:textId="77777777" w:rsidR="009153A6" w:rsidRPr="00D7732B" w:rsidRDefault="009153A6" w:rsidP="00FF6D92">
            <w:pPr>
              <w:spacing w:beforeLines="40" w:before="96" w:after="40" w:line="259" w:lineRule="auto"/>
              <w:ind w:firstLine="11"/>
              <w:rPr>
                <w:rFonts w:cstheme="minorHAnsi"/>
                <w:lang w:val="it-IT"/>
              </w:rPr>
            </w:pPr>
            <w:r w:rsidRPr="00D7732B">
              <w:rPr>
                <w:rFonts w:cstheme="minorHAnsi"/>
                <w:lang w:val="it-IT"/>
              </w:rPr>
              <w:t>Spremuta di arancia</w:t>
            </w:r>
          </w:p>
        </w:tc>
        <w:tc>
          <w:tcPr>
            <w:tcW w:w="1565" w:type="dxa"/>
            <w:tcBorders>
              <w:top w:val="single" w:sz="4" w:space="0" w:color="auto"/>
              <w:left w:val="single" w:sz="3" w:space="0" w:color="000000"/>
              <w:bottom w:val="single" w:sz="4" w:space="0" w:color="auto"/>
              <w:right w:val="single" w:sz="3" w:space="0" w:color="000000"/>
            </w:tcBorders>
          </w:tcPr>
          <w:p w14:paraId="6D748F2A" w14:textId="77777777" w:rsidR="009153A6" w:rsidRPr="00D7732B" w:rsidRDefault="009153A6" w:rsidP="00FF6D92">
            <w:pPr>
              <w:spacing w:before="120"/>
              <w:jc w:val="center"/>
              <w:rPr>
                <w:rFonts w:cstheme="minorHAnsi"/>
                <w:lang w:val="it-IT"/>
              </w:rPr>
            </w:pPr>
            <w:r w:rsidRPr="00D7732B">
              <w:rPr>
                <w:rFonts w:cstheme="minorHAnsi"/>
              </w:rPr>
              <w:t>24 cl.</w:t>
            </w:r>
          </w:p>
        </w:tc>
        <w:tc>
          <w:tcPr>
            <w:tcW w:w="1424" w:type="dxa"/>
            <w:tcBorders>
              <w:top w:val="single" w:sz="4" w:space="0" w:color="auto"/>
              <w:left w:val="single" w:sz="3" w:space="0" w:color="000000"/>
              <w:bottom w:val="single" w:sz="4" w:space="0" w:color="auto"/>
              <w:right w:val="single" w:sz="3" w:space="0" w:color="000000"/>
            </w:tcBorders>
          </w:tcPr>
          <w:p w14:paraId="2BA52ECD" w14:textId="77777777" w:rsidR="009153A6" w:rsidRPr="00D7732B" w:rsidRDefault="009153A6" w:rsidP="00FF6D92">
            <w:pPr>
              <w:spacing w:beforeLines="40" w:before="96" w:after="40" w:line="259" w:lineRule="auto"/>
              <w:ind w:firstLine="11"/>
              <w:jc w:val="center"/>
              <w:rPr>
                <w:rFonts w:cstheme="minorHAnsi"/>
              </w:rPr>
            </w:pPr>
            <w:r>
              <w:rPr>
                <w:rFonts w:cstheme="minorHAnsi"/>
              </w:rPr>
              <w:t>2,2</w:t>
            </w:r>
            <w:r w:rsidRPr="00D7732B">
              <w:rPr>
                <w:rFonts w:cstheme="minorHAnsi"/>
              </w:rPr>
              <w:t>0</w:t>
            </w:r>
          </w:p>
        </w:tc>
      </w:tr>
      <w:tr w:rsidR="009153A6" w:rsidRPr="006F4EA6" w14:paraId="36C1918B"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7A43021D" w14:textId="77777777" w:rsidR="009153A6" w:rsidRPr="00D7732B" w:rsidRDefault="009153A6" w:rsidP="00FF6D92">
            <w:pPr>
              <w:spacing w:beforeLines="40" w:before="96" w:after="40" w:line="259" w:lineRule="auto"/>
              <w:ind w:firstLine="11"/>
              <w:jc w:val="center"/>
              <w:rPr>
                <w:rFonts w:cstheme="minorHAnsi"/>
                <w:lang w:val="it-IT"/>
              </w:rPr>
            </w:pPr>
            <w:r>
              <w:rPr>
                <w:rFonts w:cstheme="minorHAnsi"/>
                <w:lang w:val="it-IT"/>
              </w:rPr>
              <w:t>B18</w:t>
            </w:r>
          </w:p>
        </w:tc>
        <w:tc>
          <w:tcPr>
            <w:tcW w:w="6663" w:type="dxa"/>
            <w:tcBorders>
              <w:top w:val="single" w:sz="4" w:space="0" w:color="auto"/>
              <w:left w:val="single" w:sz="3" w:space="0" w:color="000000"/>
              <w:bottom w:val="single" w:sz="4" w:space="0" w:color="auto"/>
              <w:right w:val="single" w:sz="3" w:space="0" w:color="000000"/>
            </w:tcBorders>
          </w:tcPr>
          <w:p w14:paraId="77B4FD74" w14:textId="77777777" w:rsidR="009153A6" w:rsidRPr="00D7732B" w:rsidRDefault="009153A6" w:rsidP="00FF6D92">
            <w:pPr>
              <w:spacing w:beforeLines="40" w:before="96" w:after="40" w:line="259" w:lineRule="auto"/>
              <w:ind w:firstLine="11"/>
              <w:rPr>
                <w:rFonts w:cstheme="minorHAnsi"/>
                <w:lang w:val="it-IT"/>
              </w:rPr>
            </w:pPr>
            <w:r w:rsidRPr="006F4EA6">
              <w:rPr>
                <w:rFonts w:cstheme="minorHAnsi"/>
                <w:lang w:val="it-IT"/>
              </w:rPr>
              <w:t>Bottiglia di acqua</w:t>
            </w:r>
            <w:r>
              <w:rPr>
                <w:rFonts w:cstheme="minorHAnsi"/>
                <w:lang w:val="it-IT"/>
              </w:rPr>
              <w:t xml:space="preserve"> minerale naturale </w:t>
            </w:r>
            <w:r>
              <w:rPr>
                <w:rFonts w:cstheme="minorHAnsi"/>
                <w:lang w:val="it-IT"/>
              </w:rPr>
              <w:tab/>
            </w:r>
          </w:p>
        </w:tc>
        <w:tc>
          <w:tcPr>
            <w:tcW w:w="1565" w:type="dxa"/>
            <w:tcBorders>
              <w:top w:val="single" w:sz="4" w:space="0" w:color="auto"/>
              <w:left w:val="single" w:sz="3" w:space="0" w:color="000000"/>
              <w:bottom w:val="single" w:sz="4" w:space="0" w:color="auto"/>
              <w:right w:val="single" w:sz="3" w:space="0" w:color="000000"/>
            </w:tcBorders>
          </w:tcPr>
          <w:p w14:paraId="756C5322" w14:textId="77777777" w:rsidR="009153A6" w:rsidRPr="00D7732B" w:rsidRDefault="009153A6" w:rsidP="00FF6D92">
            <w:pPr>
              <w:spacing w:before="120"/>
              <w:jc w:val="center"/>
              <w:rPr>
                <w:rFonts w:cstheme="minorHAnsi"/>
                <w:lang w:val="it-IT"/>
              </w:rPr>
            </w:pPr>
            <w:r>
              <w:rPr>
                <w:rFonts w:cstheme="minorHAnsi"/>
                <w:lang w:val="it-IT"/>
              </w:rPr>
              <w:t>50 cl.</w:t>
            </w:r>
          </w:p>
        </w:tc>
        <w:tc>
          <w:tcPr>
            <w:tcW w:w="1424" w:type="dxa"/>
            <w:tcBorders>
              <w:top w:val="single" w:sz="4" w:space="0" w:color="auto"/>
              <w:left w:val="single" w:sz="3" w:space="0" w:color="000000"/>
              <w:bottom w:val="single" w:sz="4" w:space="0" w:color="auto"/>
              <w:right w:val="single" w:sz="3" w:space="0" w:color="000000"/>
            </w:tcBorders>
          </w:tcPr>
          <w:p w14:paraId="57BE3344" w14:textId="77777777" w:rsidR="009153A6" w:rsidRPr="006F4EA6" w:rsidRDefault="009153A6" w:rsidP="00FF6D92">
            <w:pPr>
              <w:spacing w:beforeLines="40" w:before="96" w:after="40" w:line="259" w:lineRule="auto"/>
              <w:ind w:firstLine="11"/>
              <w:jc w:val="center"/>
              <w:rPr>
                <w:rFonts w:cstheme="minorHAnsi"/>
                <w:lang w:val="it-IT"/>
              </w:rPr>
            </w:pPr>
            <w:r>
              <w:rPr>
                <w:rFonts w:cstheme="minorHAnsi"/>
                <w:lang w:val="it-IT"/>
              </w:rPr>
              <w:t>0,41</w:t>
            </w:r>
          </w:p>
        </w:tc>
      </w:tr>
      <w:tr w:rsidR="009153A6" w:rsidRPr="006F4EA6" w14:paraId="6CEBC6B0"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3AF9532B" w14:textId="77777777" w:rsidR="009153A6" w:rsidRPr="00D7732B" w:rsidRDefault="009153A6" w:rsidP="00FF6D92">
            <w:pPr>
              <w:spacing w:beforeLines="40" w:before="96" w:after="40" w:line="259" w:lineRule="auto"/>
              <w:ind w:firstLine="11"/>
              <w:jc w:val="center"/>
              <w:rPr>
                <w:rFonts w:cstheme="minorHAnsi"/>
                <w:lang w:val="it-IT"/>
              </w:rPr>
            </w:pPr>
            <w:r>
              <w:rPr>
                <w:rFonts w:cstheme="minorHAnsi"/>
                <w:lang w:val="it-IT"/>
              </w:rPr>
              <w:t>B19</w:t>
            </w:r>
          </w:p>
        </w:tc>
        <w:tc>
          <w:tcPr>
            <w:tcW w:w="6663" w:type="dxa"/>
            <w:tcBorders>
              <w:top w:val="single" w:sz="4" w:space="0" w:color="auto"/>
              <w:left w:val="single" w:sz="3" w:space="0" w:color="000000"/>
              <w:bottom w:val="single" w:sz="4" w:space="0" w:color="auto"/>
              <w:right w:val="single" w:sz="3" w:space="0" w:color="000000"/>
            </w:tcBorders>
          </w:tcPr>
          <w:p w14:paraId="09F87204" w14:textId="77777777" w:rsidR="009153A6" w:rsidRPr="00D7732B" w:rsidRDefault="009153A6" w:rsidP="00FF6D92">
            <w:pPr>
              <w:spacing w:beforeLines="40" w:before="96" w:after="40" w:line="259" w:lineRule="auto"/>
              <w:ind w:firstLine="11"/>
              <w:rPr>
                <w:rFonts w:cstheme="minorHAnsi"/>
                <w:lang w:val="it-IT"/>
              </w:rPr>
            </w:pPr>
            <w:r w:rsidRPr="006F4EA6">
              <w:rPr>
                <w:rFonts w:cstheme="minorHAnsi"/>
                <w:lang w:val="it-IT"/>
              </w:rPr>
              <w:t xml:space="preserve">Bottiglia di acqua minerale naturale </w:t>
            </w:r>
            <w:r w:rsidRPr="006F4EA6">
              <w:rPr>
                <w:rFonts w:cstheme="minorHAnsi"/>
                <w:lang w:val="it-IT"/>
              </w:rPr>
              <w:tab/>
            </w:r>
          </w:p>
        </w:tc>
        <w:tc>
          <w:tcPr>
            <w:tcW w:w="1565" w:type="dxa"/>
            <w:tcBorders>
              <w:top w:val="single" w:sz="4" w:space="0" w:color="auto"/>
              <w:left w:val="single" w:sz="3" w:space="0" w:color="000000"/>
              <w:bottom w:val="single" w:sz="4" w:space="0" w:color="auto"/>
              <w:right w:val="single" w:sz="3" w:space="0" w:color="000000"/>
            </w:tcBorders>
          </w:tcPr>
          <w:p w14:paraId="1B3AAB51" w14:textId="77777777" w:rsidR="009153A6" w:rsidRPr="00D7732B" w:rsidRDefault="009153A6" w:rsidP="00FF6D92">
            <w:pPr>
              <w:spacing w:before="120"/>
              <w:jc w:val="center"/>
              <w:rPr>
                <w:rFonts w:cstheme="minorHAnsi"/>
                <w:lang w:val="it-IT"/>
              </w:rPr>
            </w:pPr>
            <w:r>
              <w:rPr>
                <w:rFonts w:cstheme="minorHAnsi"/>
                <w:lang w:val="it-IT"/>
              </w:rPr>
              <w:t xml:space="preserve">150 cl. </w:t>
            </w:r>
          </w:p>
        </w:tc>
        <w:tc>
          <w:tcPr>
            <w:tcW w:w="1424" w:type="dxa"/>
            <w:tcBorders>
              <w:top w:val="single" w:sz="4" w:space="0" w:color="auto"/>
              <w:left w:val="single" w:sz="3" w:space="0" w:color="000000"/>
              <w:bottom w:val="single" w:sz="4" w:space="0" w:color="auto"/>
              <w:right w:val="single" w:sz="3" w:space="0" w:color="000000"/>
            </w:tcBorders>
          </w:tcPr>
          <w:p w14:paraId="34CB0E2E" w14:textId="77777777" w:rsidR="009153A6" w:rsidRPr="006F4EA6" w:rsidRDefault="009153A6" w:rsidP="00FF6D92">
            <w:pPr>
              <w:spacing w:beforeLines="40" w:before="96" w:after="40" w:line="259" w:lineRule="auto"/>
              <w:ind w:firstLine="11"/>
              <w:jc w:val="center"/>
              <w:rPr>
                <w:rFonts w:cstheme="minorHAnsi"/>
                <w:lang w:val="it-IT"/>
              </w:rPr>
            </w:pPr>
            <w:r>
              <w:rPr>
                <w:rFonts w:cstheme="minorHAnsi"/>
                <w:lang w:val="it-IT"/>
              </w:rPr>
              <w:t>1,00</w:t>
            </w:r>
          </w:p>
        </w:tc>
      </w:tr>
      <w:tr w:rsidR="009153A6" w:rsidRPr="00D7732B" w14:paraId="5A033E0D"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2C322ED2" w14:textId="77777777" w:rsidR="009153A6" w:rsidRPr="00D7732B" w:rsidRDefault="009153A6" w:rsidP="00FF6D92">
            <w:pPr>
              <w:spacing w:beforeLines="40" w:before="96" w:after="40" w:line="259" w:lineRule="auto"/>
              <w:ind w:firstLine="11"/>
              <w:jc w:val="center"/>
              <w:rPr>
                <w:rFonts w:cstheme="minorHAnsi"/>
                <w:lang w:val="it-IT"/>
              </w:rPr>
            </w:pPr>
            <w:r>
              <w:rPr>
                <w:rFonts w:cstheme="minorHAnsi"/>
                <w:lang w:val="it-IT"/>
              </w:rPr>
              <w:t>B20</w:t>
            </w:r>
          </w:p>
        </w:tc>
        <w:tc>
          <w:tcPr>
            <w:tcW w:w="6663" w:type="dxa"/>
            <w:tcBorders>
              <w:top w:val="single" w:sz="4" w:space="0" w:color="auto"/>
              <w:left w:val="single" w:sz="3" w:space="0" w:color="000000"/>
              <w:bottom w:val="single" w:sz="4" w:space="0" w:color="auto"/>
              <w:right w:val="single" w:sz="3" w:space="0" w:color="000000"/>
            </w:tcBorders>
          </w:tcPr>
          <w:p w14:paraId="1C3B02E3" w14:textId="77777777" w:rsidR="009153A6" w:rsidRPr="00D7732B" w:rsidRDefault="009153A6" w:rsidP="00FF6D92">
            <w:pPr>
              <w:spacing w:beforeLines="40" w:before="96" w:after="40" w:line="259" w:lineRule="auto"/>
              <w:ind w:firstLine="11"/>
              <w:rPr>
                <w:rFonts w:cstheme="minorHAnsi"/>
                <w:lang w:val="it-IT"/>
              </w:rPr>
            </w:pPr>
            <w:r w:rsidRPr="006F4EA6">
              <w:rPr>
                <w:rFonts w:cstheme="minorHAnsi"/>
                <w:lang w:val="it-IT"/>
              </w:rPr>
              <w:t>Lattina di acqua minerale frizzante</w:t>
            </w:r>
            <w:r w:rsidRPr="006F4EA6">
              <w:rPr>
                <w:rFonts w:cstheme="minorHAnsi"/>
                <w:lang w:val="it-IT"/>
              </w:rPr>
              <w:tab/>
            </w:r>
          </w:p>
        </w:tc>
        <w:tc>
          <w:tcPr>
            <w:tcW w:w="1565" w:type="dxa"/>
            <w:tcBorders>
              <w:top w:val="single" w:sz="4" w:space="0" w:color="auto"/>
              <w:left w:val="single" w:sz="3" w:space="0" w:color="000000"/>
              <w:bottom w:val="single" w:sz="4" w:space="0" w:color="auto"/>
              <w:right w:val="single" w:sz="3" w:space="0" w:color="000000"/>
            </w:tcBorders>
          </w:tcPr>
          <w:p w14:paraId="1EEA74B7" w14:textId="77777777" w:rsidR="009153A6" w:rsidRPr="00D7732B" w:rsidRDefault="009153A6" w:rsidP="00FF6D92">
            <w:pPr>
              <w:spacing w:before="120"/>
              <w:jc w:val="center"/>
              <w:rPr>
                <w:rFonts w:cstheme="minorHAnsi"/>
                <w:lang w:val="it-IT"/>
              </w:rPr>
            </w:pPr>
            <w:r>
              <w:rPr>
                <w:rFonts w:cstheme="minorHAnsi"/>
                <w:lang w:val="it-IT"/>
              </w:rPr>
              <w:t>33 cl.</w:t>
            </w:r>
          </w:p>
        </w:tc>
        <w:tc>
          <w:tcPr>
            <w:tcW w:w="1424" w:type="dxa"/>
            <w:tcBorders>
              <w:top w:val="single" w:sz="4" w:space="0" w:color="auto"/>
              <w:left w:val="single" w:sz="3" w:space="0" w:color="000000"/>
              <w:bottom w:val="single" w:sz="4" w:space="0" w:color="auto"/>
              <w:right w:val="single" w:sz="3" w:space="0" w:color="000000"/>
            </w:tcBorders>
          </w:tcPr>
          <w:p w14:paraId="238C5771" w14:textId="77777777" w:rsidR="009153A6" w:rsidRPr="00D7732B" w:rsidRDefault="009153A6" w:rsidP="00FF6D92">
            <w:pPr>
              <w:spacing w:beforeLines="40" w:before="96" w:after="40" w:line="259" w:lineRule="auto"/>
              <w:ind w:firstLine="11"/>
              <w:jc w:val="center"/>
              <w:rPr>
                <w:rFonts w:cstheme="minorHAnsi"/>
              </w:rPr>
            </w:pPr>
            <w:r>
              <w:rPr>
                <w:rFonts w:cstheme="minorHAnsi"/>
              </w:rPr>
              <w:t>0,70</w:t>
            </w:r>
          </w:p>
        </w:tc>
      </w:tr>
      <w:tr w:rsidR="009153A6" w:rsidRPr="00D7732B" w14:paraId="75726C1A" w14:textId="77777777" w:rsidTr="00FF6D92">
        <w:trPr>
          <w:trHeight w:val="242"/>
          <w:jc w:val="center"/>
        </w:trPr>
        <w:tc>
          <w:tcPr>
            <w:tcW w:w="10214" w:type="dxa"/>
            <w:gridSpan w:val="4"/>
            <w:tcBorders>
              <w:top w:val="single" w:sz="4" w:space="0" w:color="auto"/>
              <w:left w:val="single" w:sz="3" w:space="0" w:color="000000"/>
              <w:bottom w:val="single" w:sz="4" w:space="0" w:color="auto"/>
            </w:tcBorders>
            <w:shd w:val="clear" w:color="auto" w:fill="D9E2F3" w:themeFill="accent1" w:themeFillTint="33"/>
          </w:tcPr>
          <w:p w14:paraId="497054CF" w14:textId="77777777" w:rsidR="009153A6" w:rsidRPr="00D7732B" w:rsidRDefault="009153A6" w:rsidP="00FF6D92">
            <w:pPr>
              <w:spacing w:beforeLines="40" w:before="96" w:after="40" w:line="259" w:lineRule="auto"/>
              <w:ind w:firstLine="11"/>
              <w:rPr>
                <w:rFonts w:cstheme="minorHAnsi"/>
                <w:b/>
                <w:lang w:val="it-IT"/>
              </w:rPr>
            </w:pPr>
            <w:r w:rsidRPr="00D7732B">
              <w:rPr>
                <w:rFonts w:cstheme="minorHAnsi"/>
                <w:b/>
                <w:lang w:val="it-IT"/>
              </w:rPr>
              <w:t>GASTRONOMIA</w:t>
            </w:r>
          </w:p>
        </w:tc>
      </w:tr>
      <w:tr w:rsidR="009153A6" w:rsidRPr="00D7732B" w14:paraId="2F6AED25"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41AA18A8" w14:textId="77777777" w:rsidR="009153A6" w:rsidRPr="00D7732B" w:rsidRDefault="009153A6" w:rsidP="00FF6D92">
            <w:pPr>
              <w:spacing w:beforeLines="40" w:before="96" w:after="40" w:line="259" w:lineRule="auto"/>
              <w:ind w:firstLine="11"/>
              <w:jc w:val="center"/>
              <w:rPr>
                <w:rFonts w:cstheme="minorHAnsi"/>
                <w:lang w:val="it-IT"/>
              </w:rPr>
            </w:pPr>
            <w:r w:rsidRPr="00D7732B">
              <w:rPr>
                <w:rFonts w:cstheme="minorHAnsi"/>
                <w:lang w:val="it-IT"/>
              </w:rPr>
              <w:t>B2</w:t>
            </w:r>
            <w:r>
              <w:rPr>
                <w:rFonts w:cstheme="minorHAnsi"/>
                <w:lang w:val="it-IT"/>
              </w:rPr>
              <w:t>1</w:t>
            </w:r>
          </w:p>
        </w:tc>
        <w:tc>
          <w:tcPr>
            <w:tcW w:w="6663" w:type="dxa"/>
            <w:tcBorders>
              <w:top w:val="single" w:sz="4" w:space="0" w:color="auto"/>
              <w:left w:val="single" w:sz="3" w:space="0" w:color="000000"/>
              <w:bottom w:val="single" w:sz="4" w:space="0" w:color="auto"/>
              <w:right w:val="single" w:sz="3" w:space="0" w:color="000000"/>
            </w:tcBorders>
            <w:vAlign w:val="center"/>
          </w:tcPr>
          <w:p w14:paraId="3580BE92" w14:textId="77777777" w:rsidR="009153A6" w:rsidRPr="00D7732B" w:rsidRDefault="009153A6" w:rsidP="00FF6D92">
            <w:pPr>
              <w:widowControl/>
              <w:rPr>
                <w:rFonts w:cstheme="minorHAnsi"/>
                <w:lang w:val="it-IT"/>
              </w:rPr>
            </w:pPr>
            <w:r w:rsidRPr="00D7732B">
              <w:rPr>
                <w:rFonts w:cstheme="minorHAnsi"/>
                <w:lang w:val="it-IT"/>
              </w:rPr>
              <w:t>Panini assortiti</w:t>
            </w:r>
          </w:p>
        </w:tc>
        <w:tc>
          <w:tcPr>
            <w:tcW w:w="1565" w:type="dxa"/>
            <w:tcBorders>
              <w:top w:val="single" w:sz="4" w:space="0" w:color="auto"/>
              <w:left w:val="single" w:sz="3" w:space="0" w:color="000000"/>
              <w:bottom w:val="single" w:sz="4" w:space="0" w:color="auto"/>
              <w:right w:val="single" w:sz="3" w:space="0" w:color="000000"/>
            </w:tcBorders>
          </w:tcPr>
          <w:p w14:paraId="271BC334" w14:textId="77777777" w:rsidR="009153A6" w:rsidRPr="00D7732B" w:rsidRDefault="009153A6" w:rsidP="00FF6D92">
            <w:pPr>
              <w:spacing w:beforeLines="40" w:before="96" w:after="40" w:line="259" w:lineRule="auto"/>
              <w:ind w:firstLine="11"/>
              <w:jc w:val="center"/>
              <w:rPr>
                <w:rFonts w:cstheme="minorHAnsi"/>
                <w:i/>
                <w:lang w:val="it-IT"/>
              </w:rPr>
            </w:pPr>
            <w:r>
              <w:rPr>
                <w:rFonts w:cstheme="minorHAnsi"/>
                <w:i/>
                <w:lang w:val="it-IT"/>
              </w:rPr>
              <w:t>110 g</w:t>
            </w:r>
          </w:p>
        </w:tc>
        <w:tc>
          <w:tcPr>
            <w:tcW w:w="1424" w:type="dxa"/>
            <w:tcBorders>
              <w:top w:val="single" w:sz="4" w:space="0" w:color="auto"/>
              <w:left w:val="single" w:sz="3" w:space="0" w:color="000000"/>
              <w:bottom w:val="single" w:sz="4" w:space="0" w:color="auto"/>
              <w:right w:val="single" w:sz="3" w:space="0" w:color="000000"/>
            </w:tcBorders>
          </w:tcPr>
          <w:p w14:paraId="6F1C6566" w14:textId="77777777" w:rsidR="009153A6" w:rsidRPr="00D7732B" w:rsidRDefault="009153A6" w:rsidP="00FF6D92">
            <w:pPr>
              <w:spacing w:beforeLines="40" w:before="96" w:after="40" w:line="259" w:lineRule="auto"/>
              <w:ind w:firstLine="11"/>
              <w:jc w:val="center"/>
              <w:rPr>
                <w:rFonts w:cstheme="minorHAnsi"/>
              </w:rPr>
            </w:pPr>
            <w:r>
              <w:rPr>
                <w:rFonts w:cstheme="minorHAnsi"/>
              </w:rPr>
              <w:t>1,23</w:t>
            </w:r>
          </w:p>
        </w:tc>
      </w:tr>
      <w:tr w:rsidR="009153A6" w:rsidRPr="00D7732B" w14:paraId="30225F7B"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34187E48" w14:textId="77777777" w:rsidR="009153A6" w:rsidRPr="00D7732B" w:rsidRDefault="009153A6" w:rsidP="00FF6D92">
            <w:pPr>
              <w:spacing w:beforeLines="40" w:before="96" w:after="40" w:line="259" w:lineRule="auto"/>
              <w:ind w:firstLine="11"/>
              <w:jc w:val="center"/>
              <w:rPr>
                <w:rFonts w:cstheme="minorHAnsi"/>
                <w:lang w:val="it-IT"/>
              </w:rPr>
            </w:pPr>
            <w:r>
              <w:rPr>
                <w:rFonts w:cstheme="minorHAnsi"/>
                <w:lang w:val="it-IT"/>
              </w:rPr>
              <w:t>B22</w:t>
            </w:r>
          </w:p>
        </w:tc>
        <w:tc>
          <w:tcPr>
            <w:tcW w:w="6663" w:type="dxa"/>
            <w:tcBorders>
              <w:top w:val="single" w:sz="4" w:space="0" w:color="auto"/>
              <w:left w:val="single" w:sz="3" w:space="0" w:color="000000"/>
              <w:bottom w:val="single" w:sz="4" w:space="0" w:color="auto"/>
              <w:right w:val="single" w:sz="3" w:space="0" w:color="000000"/>
            </w:tcBorders>
            <w:vAlign w:val="center"/>
          </w:tcPr>
          <w:p w14:paraId="2AB161D4" w14:textId="77777777" w:rsidR="009153A6" w:rsidRPr="00D7732B" w:rsidRDefault="009153A6" w:rsidP="00FF6D92">
            <w:pPr>
              <w:rPr>
                <w:rFonts w:cstheme="minorHAnsi"/>
                <w:lang w:val="it-IT"/>
              </w:rPr>
            </w:pPr>
            <w:r w:rsidRPr="00D7732B">
              <w:rPr>
                <w:rFonts w:cstheme="minorHAnsi"/>
                <w:lang w:val="it-IT"/>
              </w:rPr>
              <w:t>Toast</w:t>
            </w:r>
          </w:p>
        </w:tc>
        <w:tc>
          <w:tcPr>
            <w:tcW w:w="1565" w:type="dxa"/>
            <w:tcBorders>
              <w:top w:val="single" w:sz="4" w:space="0" w:color="auto"/>
              <w:left w:val="single" w:sz="3" w:space="0" w:color="000000"/>
              <w:bottom w:val="single" w:sz="4" w:space="0" w:color="auto"/>
              <w:right w:val="single" w:sz="3" w:space="0" w:color="000000"/>
            </w:tcBorders>
          </w:tcPr>
          <w:p w14:paraId="7202DB67" w14:textId="77777777" w:rsidR="009153A6" w:rsidRPr="00D7732B" w:rsidRDefault="009153A6" w:rsidP="00FF6D92">
            <w:pPr>
              <w:jc w:val="center"/>
              <w:rPr>
                <w:rFonts w:cstheme="minorHAnsi"/>
                <w:lang w:val="it-IT"/>
              </w:rPr>
            </w:pPr>
            <w:r>
              <w:rPr>
                <w:rFonts w:cstheme="minorHAnsi"/>
                <w:lang w:val="it-IT"/>
              </w:rPr>
              <w:t>50 g</w:t>
            </w:r>
          </w:p>
        </w:tc>
        <w:tc>
          <w:tcPr>
            <w:tcW w:w="1424" w:type="dxa"/>
            <w:tcBorders>
              <w:top w:val="single" w:sz="4" w:space="0" w:color="auto"/>
              <w:left w:val="single" w:sz="3" w:space="0" w:color="000000"/>
              <w:bottom w:val="single" w:sz="4" w:space="0" w:color="auto"/>
              <w:right w:val="single" w:sz="3" w:space="0" w:color="000000"/>
            </w:tcBorders>
          </w:tcPr>
          <w:p w14:paraId="72A7F301" w14:textId="77777777" w:rsidR="009153A6" w:rsidRPr="00D7732B" w:rsidRDefault="009153A6" w:rsidP="00FF6D92">
            <w:pPr>
              <w:spacing w:beforeLines="40" w:before="96" w:after="40" w:line="259" w:lineRule="auto"/>
              <w:ind w:firstLine="11"/>
              <w:jc w:val="center"/>
              <w:rPr>
                <w:rFonts w:cstheme="minorHAnsi"/>
              </w:rPr>
            </w:pPr>
            <w:r>
              <w:rPr>
                <w:rFonts w:cstheme="minorHAnsi"/>
              </w:rPr>
              <w:t>1,20</w:t>
            </w:r>
          </w:p>
        </w:tc>
      </w:tr>
      <w:tr w:rsidR="009153A6" w:rsidRPr="00D7732B" w14:paraId="5AC79533"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31B5BDBD" w14:textId="77777777" w:rsidR="009153A6" w:rsidRPr="00D7732B" w:rsidRDefault="009153A6" w:rsidP="00FF6D92">
            <w:pPr>
              <w:spacing w:beforeLines="40" w:before="96" w:after="40" w:line="259" w:lineRule="auto"/>
              <w:ind w:firstLine="11"/>
              <w:jc w:val="center"/>
              <w:rPr>
                <w:rFonts w:cstheme="minorHAnsi"/>
                <w:lang w:val="it-IT"/>
              </w:rPr>
            </w:pPr>
            <w:r>
              <w:rPr>
                <w:rFonts w:cstheme="minorHAnsi"/>
                <w:lang w:val="it-IT"/>
              </w:rPr>
              <w:t>B23</w:t>
            </w:r>
          </w:p>
        </w:tc>
        <w:tc>
          <w:tcPr>
            <w:tcW w:w="6663" w:type="dxa"/>
            <w:tcBorders>
              <w:top w:val="single" w:sz="4" w:space="0" w:color="auto"/>
              <w:left w:val="single" w:sz="3" w:space="0" w:color="000000"/>
              <w:bottom w:val="single" w:sz="4" w:space="0" w:color="auto"/>
              <w:right w:val="single" w:sz="3" w:space="0" w:color="000000"/>
            </w:tcBorders>
            <w:vAlign w:val="center"/>
          </w:tcPr>
          <w:p w14:paraId="243CBD26" w14:textId="77777777" w:rsidR="009153A6" w:rsidRPr="00D7732B" w:rsidRDefault="009153A6" w:rsidP="00FF6D92">
            <w:pPr>
              <w:rPr>
                <w:rFonts w:cstheme="minorHAnsi"/>
                <w:lang w:val="it-IT"/>
              </w:rPr>
            </w:pPr>
            <w:r w:rsidRPr="00D7732B">
              <w:rPr>
                <w:rFonts w:cstheme="minorHAnsi"/>
                <w:lang w:val="it-IT"/>
              </w:rPr>
              <w:t>Tramezzini</w:t>
            </w:r>
          </w:p>
        </w:tc>
        <w:tc>
          <w:tcPr>
            <w:tcW w:w="1565" w:type="dxa"/>
            <w:tcBorders>
              <w:top w:val="single" w:sz="4" w:space="0" w:color="auto"/>
              <w:left w:val="single" w:sz="3" w:space="0" w:color="000000"/>
              <w:bottom w:val="single" w:sz="4" w:space="0" w:color="auto"/>
              <w:right w:val="single" w:sz="3" w:space="0" w:color="000000"/>
            </w:tcBorders>
          </w:tcPr>
          <w:p w14:paraId="49312B34" w14:textId="77777777" w:rsidR="009153A6" w:rsidRPr="00D7732B" w:rsidRDefault="009153A6" w:rsidP="00FF6D92">
            <w:pPr>
              <w:jc w:val="center"/>
              <w:rPr>
                <w:rFonts w:cstheme="minorHAnsi"/>
                <w:lang w:val="it-IT"/>
              </w:rPr>
            </w:pPr>
            <w:r>
              <w:rPr>
                <w:rFonts w:cstheme="minorHAnsi"/>
                <w:lang w:val="it-IT"/>
              </w:rPr>
              <w:t>85 g</w:t>
            </w:r>
          </w:p>
        </w:tc>
        <w:tc>
          <w:tcPr>
            <w:tcW w:w="1424" w:type="dxa"/>
            <w:tcBorders>
              <w:top w:val="single" w:sz="4" w:space="0" w:color="auto"/>
              <w:left w:val="single" w:sz="3" w:space="0" w:color="000000"/>
              <w:bottom w:val="single" w:sz="4" w:space="0" w:color="auto"/>
              <w:right w:val="single" w:sz="3" w:space="0" w:color="000000"/>
            </w:tcBorders>
          </w:tcPr>
          <w:p w14:paraId="7E533FE8" w14:textId="77777777" w:rsidR="009153A6" w:rsidRPr="00D7732B" w:rsidRDefault="009153A6" w:rsidP="00FF6D92">
            <w:pPr>
              <w:spacing w:beforeLines="40" w:before="96" w:after="40" w:line="259" w:lineRule="auto"/>
              <w:ind w:firstLine="11"/>
              <w:jc w:val="center"/>
              <w:rPr>
                <w:rFonts w:cstheme="minorHAnsi"/>
              </w:rPr>
            </w:pPr>
            <w:r>
              <w:rPr>
                <w:rFonts w:cstheme="minorHAnsi"/>
              </w:rPr>
              <w:t>1,60</w:t>
            </w:r>
          </w:p>
        </w:tc>
      </w:tr>
      <w:tr w:rsidR="009153A6" w:rsidRPr="00D7732B" w14:paraId="5EA224FF"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35B3B15A" w14:textId="77777777" w:rsidR="009153A6" w:rsidRPr="00D7732B" w:rsidRDefault="009153A6" w:rsidP="00FF6D92">
            <w:pPr>
              <w:spacing w:beforeLines="40" w:before="96" w:after="40" w:line="259" w:lineRule="auto"/>
              <w:ind w:firstLine="11"/>
              <w:jc w:val="center"/>
              <w:rPr>
                <w:rFonts w:cstheme="minorHAnsi"/>
                <w:lang w:val="it-IT"/>
              </w:rPr>
            </w:pPr>
            <w:r>
              <w:rPr>
                <w:rFonts w:cstheme="minorHAnsi"/>
                <w:lang w:val="it-IT"/>
              </w:rPr>
              <w:t>B25</w:t>
            </w:r>
          </w:p>
        </w:tc>
        <w:tc>
          <w:tcPr>
            <w:tcW w:w="6663" w:type="dxa"/>
            <w:tcBorders>
              <w:top w:val="single" w:sz="4" w:space="0" w:color="auto"/>
              <w:left w:val="single" w:sz="3" w:space="0" w:color="000000"/>
              <w:bottom w:val="single" w:sz="4" w:space="0" w:color="auto"/>
              <w:right w:val="single" w:sz="3" w:space="0" w:color="000000"/>
            </w:tcBorders>
            <w:vAlign w:val="center"/>
          </w:tcPr>
          <w:p w14:paraId="49A78BC8" w14:textId="77777777" w:rsidR="009153A6" w:rsidRPr="00D7732B" w:rsidRDefault="009153A6" w:rsidP="00FF6D92">
            <w:pPr>
              <w:rPr>
                <w:rFonts w:cstheme="minorHAnsi"/>
                <w:lang w:val="it-IT"/>
              </w:rPr>
            </w:pPr>
            <w:r w:rsidRPr="00D7732B">
              <w:rPr>
                <w:rFonts w:cstheme="minorHAnsi"/>
                <w:lang w:val="it-IT"/>
              </w:rPr>
              <w:t>Piadine</w:t>
            </w:r>
          </w:p>
        </w:tc>
        <w:tc>
          <w:tcPr>
            <w:tcW w:w="1565" w:type="dxa"/>
            <w:tcBorders>
              <w:top w:val="single" w:sz="4" w:space="0" w:color="auto"/>
              <w:left w:val="single" w:sz="3" w:space="0" w:color="000000"/>
              <w:bottom w:val="single" w:sz="4" w:space="0" w:color="auto"/>
              <w:right w:val="single" w:sz="3" w:space="0" w:color="000000"/>
            </w:tcBorders>
          </w:tcPr>
          <w:p w14:paraId="3BAA5970" w14:textId="77777777" w:rsidR="009153A6" w:rsidRPr="00D7732B" w:rsidRDefault="009153A6" w:rsidP="00FF6D92">
            <w:pPr>
              <w:jc w:val="center"/>
              <w:rPr>
                <w:rFonts w:cstheme="minorHAnsi"/>
                <w:lang w:val="it-IT"/>
              </w:rPr>
            </w:pPr>
            <w:r>
              <w:rPr>
                <w:rFonts w:cstheme="minorHAnsi"/>
                <w:lang w:val="it-IT"/>
              </w:rPr>
              <w:t>85 g</w:t>
            </w:r>
          </w:p>
        </w:tc>
        <w:tc>
          <w:tcPr>
            <w:tcW w:w="1424" w:type="dxa"/>
            <w:tcBorders>
              <w:top w:val="single" w:sz="4" w:space="0" w:color="auto"/>
              <w:left w:val="single" w:sz="3" w:space="0" w:color="000000"/>
              <w:bottom w:val="single" w:sz="4" w:space="0" w:color="auto"/>
              <w:right w:val="single" w:sz="3" w:space="0" w:color="000000"/>
            </w:tcBorders>
          </w:tcPr>
          <w:p w14:paraId="1135F91A" w14:textId="77777777" w:rsidR="009153A6" w:rsidRPr="00D7732B" w:rsidRDefault="009153A6" w:rsidP="00FF6D92">
            <w:pPr>
              <w:spacing w:beforeLines="40" w:before="96" w:after="40" w:line="259" w:lineRule="auto"/>
              <w:ind w:firstLine="11"/>
              <w:jc w:val="center"/>
              <w:rPr>
                <w:rFonts w:cstheme="minorHAnsi"/>
              </w:rPr>
            </w:pPr>
            <w:r>
              <w:rPr>
                <w:rFonts w:cstheme="minorHAnsi"/>
              </w:rPr>
              <w:t>1,80</w:t>
            </w:r>
          </w:p>
        </w:tc>
      </w:tr>
      <w:tr w:rsidR="009153A6" w:rsidRPr="004D6F44" w14:paraId="790CA7AB"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0D724094" w14:textId="77777777" w:rsidR="009153A6" w:rsidRDefault="009153A6" w:rsidP="00FF6D92">
            <w:pPr>
              <w:spacing w:beforeLines="40" w:before="96" w:after="40" w:line="259" w:lineRule="auto"/>
              <w:ind w:firstLine="11"/>
              <w:jc w:val="center"/>
              <w:rPr>
                <w:rFonts w:cstheme="minorHAnsi"/>
                <w:lang w:val="it-IT"/>
              </w:rPr>
            </w:pPr>
            <w:r>
              <w:rPr>
                <w:rFonts w:cstheme="minorHAnsi"/>
                <w:lang w:val="it-IT"/>
              </w:rPr>
              <w:t>B26</w:t>
            </w:r>
          </w:p>
        </w:tc>
        <w:tc>
          <w:tcPr>
            <w:tcW w:w="6663" w:type="dxa"/>
            <w:tcBorders>
              <w:top w:val="single" w:sz="4" w:space="0" w:color="auto"/>
              <w:left w:val="single" w:sz="3" w:space="0" w:color="000000"/>
              <w:bottom w:val="single" w:sz="4" w:space="0" w:color="auto"/>
              <w:right w:val="single" w:sz="3" w:space="0" w:color="000000"/>
            </w:tcBorders>
            <w:vAlign w:val="center"/>
          </w:tcPr>
          <w:p w14:paraId="73241D7E" w14:textId="77777777" w:rsidR="009153A6" w:rsidRPr="00D7732B" w:rsidRDefault="009153A6" w:rsidP="00FF6D92">
            <w:pPr>
              <w:rPr>
                <w:rFonts w:cstheme="minorHAnsi"/>
                <w:lang w:val="it-IT"/>
              </w:rPr>
            </w:pPr>
            <w:r>
              <w:rPr>
                <w:rFonts w:cstheme="minorHAnsi"/>
                <w:lang w:val="it-IT"/>
              </w:rPr>
              <w:t xml:space="preserve">Panini assortiti </w:t>
            </w:r>
            <w:proofErr w:type="spellStart"/>
            <w:r>
              <w:rPr>
                <w:rFonts w:cstheme="minorHAnsi"/>
                <w:lang w:val="it-IT"/>
              </w:rPr>
              <w:t>gold</w:t>
            </w:r>
            <w:proofErr w:type="spellEnd"/>
            <w:r>
              <w:rPr>
                <w:rFonts w:cstheme="minorHAnsi"/>
                <w:lang w:val="it-IT"/>
              </w:rPr>
              <w:t xml:space="preserve"> (prosciutto crudo-bresaola </w:t>
            </w:r>
            <w:proofErr w:type="spellStart"/>
            <w:r>
              <w:rPr>
                <w:rFonts w:cstheme="minorHAnsi"/>
                <w:lang w:val="it-IT"/>
              </w:rPr>
              <w:t>etc</w:t>
            </w:r>
            <w:proofErr w:type="spellEnd"/>
            <w:r>
              <w:rPr>
                <w:rFonts w:cstheme="minorHAnsi"/>
                <w:lang w:val="it-IT"/>
              </w:rPr>
              <w:t xml:space="preserve">) </w:t>
            </w:r>
          </w:p>
        </w:tc>
        <w:tc>
          <w:tcPr>
            <w:tcW w:w="1565" w:type="dxa"/>
            <w:tcBorders>
              <w:top w:val="single" w:sz="4" w:space="0" w:color="auto"/>
              <w:left w:val="single" w:sz="3" w:space="0" w:color="000000"/>
              <w:bottom w:val="single" w:sz="4" w:space="0" w:color="auto"/>
              <w:right w:val="single" w:sz="3" w:space="0" w:color="000000"/>
            </w:tcBorders>
          </w:tcPr>
          <w:p w14:paraId="4B8C5FA9" w14:textId="77777777" w:rsidR="009153A6" w:rsidRDefault="009153A6" w:rsidP="00FF6D92">
            <w:pPr>
              <w:jc w:val="center"/>
              <w:rPr>
                <w:rFonts w:cstheme="minorHAnsi"/>
                <w:lang w:val="it-IT"/>
              </w:rPr>
            </w:pPr>
            <w:r>
              <w:rPr>
                <w:rFonts w:cstheme="minorHAnsi"/>
                <w:lang w:val="it-IT"/>
              </w:rPr>
              <w:t>100g</w:t>
            </w:r>
          </w:p>
        </w:tc>
        <w:tc>
          <w:tcPr>
            <w:tcW w:w="1424" w:type="dxa"/>
            <w:tcBorders>
              <w:top w:val="single" w:sz="4" w:space="0" w:color="auto"/>
              <w:left w:val="single" w:sz="3" w:space="0" w:color="000000"/>
              <w:bottom w:val="single" w:sz="4" w:space="0" w:color="auto"/>
              <w:right w:val="single" w:sz="3" w:space="0" w:color="000000"/>
            </w:tcBorders>
          </w:tcPr>
          <w:p w14:paraId="633EBE05" w14:textId="77777777" w:rsidR="009153A6" w:rsidRPr="004D6F44" w:rsidRDefault="009153A6" w:rsidP="00FF6D92">
            <w:pPr>
              <w:spacing w:beforeLines="40" w:before="96" w:after="40" w:line="259" w:lineRule="auto"/>
              <w:ind w:firstLine="11"/>
              <w:jc w:val="center"/>
              <w:rPr>
                <w:rFonts w:cstheme="minorHAnsi"/>
                <w:lang w:val="it-IT"/>
              </w:rPr>
            </w:pPr>
            <w:r>
              <w:rPr>
                <w:rFonts w:cstheme="minorHAnsi"/>
                <w:lang w:val="it-IT"/>
              </w:rPr>
              <w:t>1,60</w:t>
            </w:r>
          </w:p>
        </w:tc>
      </w:tr>
      <w:tr w:rsidR="009153A6" w:rsidRPr="00D7732B" w14:paraId="30633228" w14:textId="77777777" w:rsidTr="00FF6D92">
        <w:trPr>
          <w:trHeight w:val="242"/>
          <w:jc w:val="center"/>
        </w:trPr>
        <w:tc>
          <w:tcPr>
            <w:tcW w:w="10214" w:type="dxa"/>
            <w:gridSpan w:val="4"/>
            <w:tcBorders>
              <w:top w:val="single" w:sz="4" w:space="0" w:color="auto"/>
              <w:left w:val="single" w:sz="3" w:space="0" w:color="000000"/>
              <w:bottom w:val="single" w:sz="4" w:space="0" w:color="auto"/>
              <w:right w:val="single" w:sz="3" w:space="0" w:color="000000"/>
            </w:tcBorders>
            <w:shd w:val="clear" w:color="auto" w:fill="D9E2F3" w:themeFill="accent1" w:themeFillTint="33"/>
          </w:tcPr>
          <w:p w14:paraId="758953DD" w14:textId="77777777" w:rsidR="009153A6" w:rsidRPr="00D7732B" w:rsidRDefault="009153A6" w:rsidP="00FF6D92">
            <w:pPr>
              <w:spacing w:beforeLines="40" w:before="96" w:after="40" w:line="259" w:lineRule="auto"/>
              <w:ind w:firstLine="11"/>
              <w:rPr>
                <w:rFonts w:cstheme="minorHAnsi"/>
                <w:b/>
                <w:lang w:val="it-IT"/>
              </w:rPr>
            </w:pPr>
            <w:r w:rsidRPr="00D7732B">
              <w:rPr>
                <w:rFonts w:cstheme="minorHAnsi"/>
                <w:b/>
                <w:lang w:val="it-IT"/>
              </w:rPr>
              <w:lastRenderedPageBreak/>
              <w:t>FRULLATI</w:t>
            </w:r>
          </w:p>
        </w:tc>
      </w:tr>
      <w:tr w:rsidR="009153A6" w:rsidRPr="00D7732B" w14:paraId="17D27F3D"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6887FF85" w14:textId="77777777" w:rsidR="009153A6" w:rsidRPr="00D7732B" w:rsidRDefault="009153A6" w:rsidP="00FF6D92">
            <w:pPr>
              <w:spacing w:beforeLines="40" w:before="96" w:after="40" w:line="259" w:lineRule="auto"/>
              <w:ind w:firstLine="11"/>
              <w:jc w:val="center"/>
              <w:rPr>
                <w:rFonts w:cstheme="minorHAnsi"/>
                <w:lang w:val="it-IT"/>
              </w:rPr>
            </w:pPr>
            <w:r>
              <w:rPr>
                <w:rFonts w:cstheme="minorHAnsi"/>
                <w:lang w:val="it-IT"/>
              </w:rPr>
              <w:t>B27</w:t>
            </w:r>
          </w:p>
        </w:tc>
        <w:tc>
          <w:tcPr>
            <w:tcW w:w="6663" w:type="dxa"/>
            <w:tcBorders>
              <w:top w:val="single" w:sz="4" w:space="0" w:color="auto"/>
              <w:left w:val="single" w:sz="3" w:space="0" w:color="000000"/>
              <w:bottom w:val="single" w:sz="4" w:space="0" w:color="auto"/>
              <w:right w:val="single" w:sz="3" w:space="0" w:color="000000"/>
            </w:tcBorders>
            <w:vAlign w:val="center"/>
          </w:tcPr>
          <w:p w14:paraId="44628D19" w14:textId="77777777" w:rsidR="009153A6" w:rsidRPr="00D7732B" w:rsidRDefault="009153A6" w:rsidP="00FF6D92">
            <w:pPr>
              <w:rPr>
                <w:rFonts w:cstheme="minorHAnsi"/>
                <w:lang w:val="it-IT"/>
              </w:rPr>
            </w:pPr>
            <w:r w:rsidRPr="00D7732B">
              <w:rPr>
                <w:rFonts w:cstheme="minorHAnsi"/>
                <w:lang w:val="it-IT"/>
              </w:rPr>
              <w:t>Frappè assortiti</w:t>
            </w:r>
          </w:p>
        </w:tc>
        <w:tc>
          <w:tcPr>
            <w:tcW w:w="1565" w:type="dxa"/>
            <w:tcBorders>
              <w:top w:val="single" w:sz="4" w:space="0" w:color="auto"/>
              <w:left w:val="single" w:sz="3" w:space="0" w:color="000000"/>
              <w:bottom w:val="single" w:sz="4" w:space="0" w:color="auto"/>
              <w:right w:val="single" w:sz="3" w:space="0" w:color="000000"/>
            </w:tcBorders>
          </w:tcPr>
          <w:p w14:paraId="13CBD49F" w14:textId="77777777" w:rsidR="009153A6" w:rsidRPr="00D7732B" w:rsidRDefault="009153A6" w:rsidP="00FF6D92">
            <w:pPr>
              <w:spacing w:beforeLines="40" w:before="96" w:after="40" w:line="259" w:lineRule="auto"/>
              <w:ind w:firstLine="11"/>
              <w:jc w:val="center"/>
              <w:rPr>
                <w:rFonts w:cstheme="minorHAnsi"/>
                <w:i/>
                <w:lang w:val="it-IT"/>
              </w:rPr>
            </w:pPr>
            <w:r w:rsidRPr="00D7732B">
              <w:rPr>
                <w:rFonts w:cstheme="minorHAnsi"/>
              </w:rPr>
              <w:t>24 cl.</w:t>
            </w:r>
          </w:p>
        </w:tc>
        <w:tc>
          <w:tcPr>
            <w:tcW w:w="1424" w:type="dxa"/>
            <w:tcBorders>
              <w:top w:val="single" w:sz="4" w:space="0" w:color="auto"/>
              <w:left w:val="single" w:sz="3" w:space="0" w:color="000000"/>
              <w:bottom w:val="single" w:sz="4" w:space="0" w:color="auto"/>
              <w:right w:val="single" w:sz="3" w:space="0" w:color="000000"/>
            </w:tcBorders>
          </w:tcPr>
          <w:p w14:paraId="0DA897C1"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3,10</w:t>
            </w:r>
          </w:p>
        </w:tc>
      </w:tr>
      <w:tr w:rsidR="009153A6" w:rsidRPr="00D7732B" w14:paraId="315DC726"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0167FC83" w14:textId="77777777" w:rsidR="009153A6" w:rsidRPr="00D7732B" w:rsidRDefault="009153A6" w:rsidP="00FF6D92">
            <w:pPr>
              <w:spacing w:beforeLines="40" w:before="96" w:after="40" w:line="259" w:lineRule="auto"/>
              <w:ind w:firstLine="11"/>
              <w:jc w:val="center"/>
              <w:rPr>
                <w:rFonts w:cstheme="minorHAnsi"/>
                <w:lang w:val="it-IT"/>
              </w:rPr>
            </w:pPr>
            <w:r>
              <w:rPr>
                <w:rFonts w:cstheme="minorHAnsi"/>
                <w:lang w:val="it-IT"/>
              </w:rPr>
              <w:t>B28</w:t>
            </w:r>
          </w:p>
        </w:tc>
        <w:tc>
          <w:tcPr>
            <w:tcW w:w="6663" w:type="dxa"/>
            <w:tcBorders>
              <w:top w:val="single" w:sz="4" w:space="0" w:color="auto"/>
              <w:left w:val="single" w:sz="3" w:space="0" w:color="000000"/>
              <w:bottom w:val="single" w:sz="4" w:space="0" w:color="auto"/>
              <w:right w:val="single" w:sz="3" w:space="0" w:color="000000"/>
            </w:tcBorders>
            <w:vAlign w:val="center"/>
          </w:tcPr>
          <w:p w14:paraId="0D4EEDA8" w14:textId="77777777" w:rsidR="009153A6" w:rsidRPr="00D7732B" w:rsidRDefault="009153A6" w:rsidP="00FF6D92">
            <w:pPr>
              <w:rPr>
                <w:rFonts w:cstheme="minorHAnsi"/>
                <w:lang w:val="it-IT"/>
              </w:rPr>
            </w:pPr>
            <w:r w:rsidRPr="00D7732B">
              <w:rPr>
                <w:rFonts w:cstheme="minorHAnsi"/>
                <w:lang w:val="it-IT"/>
              </w:rPr>
              <w:t>Frullati di frutta</w:t>
            </w:r>
          </w:p>
        </w:tc>
        <w:tc>
          <w:tcPr>
            <w:tcW w:w="1565" w:type="dxa"/>
            <w:tcBorders>
              <w:top w:val="single" w:sz="4" w:space="0" w:color="auto"/>
              <w:left w:val="single" w:sz="3" w:space="0" w:color="000000"/>
              <w:bottom w:val="single" w:sz="4" w:space="0" w:color="auto"/>
              <w:right w:val="single" w:sz="3" w:space="0" w:color="000000"/>
            </w:tcBorders>
          </w:tcPr>
          <w:p w14:paraId="28000520" w14:textId="77777777" w:rsidR="009153A6" w:rsidRPr="00D7732B" w:rsidRDefault="009153A6" w:rsidP="00FF6D92">
            <w:pPr>
              <w:spacing w:beforeLines="40" w:before="96" w:after="40" w:line="259" w:lineRule="auto"/>
              <w:ind w:firstLine="11"/>
              <w:jc w:val="center"/>
              <w:rPr>
                <w:rFonts w:cstheme="minorHAnsi"/>
                <w:i/>
                <w:lang w:val="it-IT"/>
              </w:rPr>
            </w:pPr>
            <w:r w:rsidRPr="00D7732B">
              <w:rPr>
                <w:rFonts w:cstheme="minorHAnsi"/>
              </w:rPr>
              <w:t>24 cl.</w:t>
            </w:r>
          </w:p>
        </w:tc>
        <w:tc>
          <w:tcPr>
            <w:tcW w:w="1424" w:type="dxa"/>
            <w:tcBorders>
              <w:top w:val="single" w:sz="4" w:space="0" w:color="auto"/>
              <w:left w:val="single" w:sz="3" w:space="0" w:color="000000"/>
              <w:bottom w:val="single" w:sz="4" w:space="0" w:color="auto"/>
              <w:right w:val="single" w:sz="3" w:space="0" w:color="000000"/>
            </w:tcBorders>
          </w:tcPr>
          <w:p w14:paraId="23D1595B" w14:textId="77777777" w:rsidR="009153A6" w:rsidRPr="00D7732B" w:rsidRDefault="009153A6" w:rsidP="00FF6D92">
            <w:pPr>
              <w:spacing w:beforeLines="40" w:before="96" w:after="40" w:line="259" w:lineRule="auto"/>
              <w:ind w:firstLine="11"/>
              <w:jc w:val="center"/>
              <w:rPr>
                <w:rFonts w:cstheme="minorHAnsi"/>
              </w:rPr>
            </w:pPr>
            <w:r w:rsidRPr="00D7732B">
              <w:rPr>
                <w:rFonts w:cstheme="minorHAnsi"/>
              </w:rPr>
              <w:t>3,10</w:t>
            </w:r>
          </w:p>
        </w:tc>
      </w:tr>
      <w:tr w:rsidR="009153A6" w:rsidRPr="00D7732B" w14:paraId="2496CD27" w14:textId="77777777" w:rsidTr="00FF6D92">
        <w:trPr>
          <w:trHeight w:val="242"/>
          <w:jc w:val="center"/>
        </w:trPr>
        <w:tc>
          <w:tcPr>
            <w:tcW w:w="10214" w:type="dxa"/>
            <w:gridSpan w:val="4"/>
            <w:tcBorders>
              <w:top w:val="single" w:sz="4" w:space="0" w:color="auto"/>
              <w:left w:val="single" w:sz="3" w:space="0" w:color="000000"/>
              <w:bottom w:val="single" w:sz="4" w:space="0" w:color="auto"/>
              <w:right w:val="single" w:sz="3" w:space="0" w:color="000000"/>
            </w:tcBorders>
            <w:shd w:val="clear" w:color="auto" w:fill="D9E2F3" w:themeFill="accent1" w:themeFillTint="33"/>
          </w:tcPr>
          <w:p w14:paraId="75ADB8C8" w14:textId="77777777" w:rsidR="009153A6" w:rsidRPr="00D7732B" w:rsidRDefault="009153A6" w:rsidP="00FF6D92">
            <w:pPr>
              <w:spacing w:beforeLines="40" w:before="96" w:after="40" w:line="259" w:lineRule="auto"/>
              <w:ind w:firstLine="11"/>
              <w:rPr>
                <w:rFonts w:cstheme="minorHAnsi"/>
                <w:b/>
                <w:lang w:val="it-IT"/>
              </w:rPr>
            </w:pPr>
            <w:r w:rsidRPr="00D7732B">
              <w:rPr>
                <w:rFonts w:cstheme="minorHAnsi"/>
                <w:b/>
                <w:lang w:val="it-IT"/>
              </w:rPr>
              <w:t>GELATERIA</w:t>
            </w:r>
          </w:p>
        </w:tc>
      </w:tr>
      <w:tr w:rsidR="009153A6" w:rsidRPr="00D7732B" w14:paraId="536F5C7E" w14:textId="77777777" w:rsidTr="00FF6D92">
        <w:trPr>
          <w:trHeight w:val="242"/>
          <w:jc w:val="center"/>
        </w:trPr>
        <w:tc>
          <w:tcPr>
            <w:tcW w:w="562" w:type="dxa"/>
            <w:tcBorders>
              <w:top w:val="single" w:sz="4" w:space="0" w:color="auto"/>
              <w:left w:val="single" w:sz="3" w:space="0" w:color="000000"/>
              <w:bottom w:val="single" w:sz="4" w:space="0" w:color="auto"/>
              <w:right w:val="single" w:sz="3" w:space="0" w:color="000000"/>
            </w:tcBorders>
          </w:tcPr>
          <w:p w14:paraId="48491008" w14:textId="77777777" w:rsidR="009153A6" w:rsidRPr="00D7732B" w:rsidRDefault="009153A6" w:rsidP="00FF6D92">
            <w:pPr>
              <w:spacing w:beforeLines="40" w:before="96" w:after="40" w:line="259" w:lineRule="auto"/>
              <w:ind w:firstLine="11"/>
              <w:jc w:val="center"/>
              <w:rPr>
                <w:rFonts w:cstheme="minorHAnsi"/>
                <w:lang w:val="it-IT"/>
              </w:rPr>
            </w:pPr>
            <w:r w:rsidRPr="00D7732B">
              <w:rPr>
                <w:rFonts w:cstheme="minorHAnsi"/>
                <w:lang w:val="it-IT"/>
              </w:rPr>
              <w:t>B</w:t>
            </w:r>
            <w:r>
              <w:rPr>
                <w:rFonts w:cstheme="minorHAnsi"/>
                <w:lang w:val="it-IT"/>
              </w:rPr>
              <w:t>29</w:t>
            </w:r>
          </w:p>
        </w:tc>
        <w:tc>
          <w:tcPr>
            <w:tcW w:w="6663" w:type="dxa"/>
            <w:tcBorders>
              <w:top w:val="single" w:sz="4" w:space="0" w:color="auto"/>
              <w:left w:val="single" w:sz="3" w:space="0" w:color="000000"/>
              <w:bottom w:val="single" w:sz="4" w:space="0" w:color="auto"/>
              <w:right w:val="single" w:sz="3" w:space="0" w:color="000000"/>
            </w:tcBorders>
          </w:tcPr>
          <w:p w14:paraId="35F8EBF5" w14:textId="77777777" w:rsidR="009153A6" w:rsidRPr="00D7732B" w:rsidRDefault="009153A6" w:rsidP="00FF6D92">
            <w:pPr>
              <w:spacing w:before="120"/>
              <w:rPr>
                <w:rFonts w:cstheme="minorHAnsi"/>
                <w:lang w:val="it-IT"/>
              </w:rPr>
            </w:pPr>
            <w:r w:rsidRPr="00D7732B">
              <w:rPr>
                <w:rFonts w:cstheme="minorHAnsi"/>
                <w:lang w:val="it-IT"/>
              </w:rPr>
              <w:t>Granite di limone, fragola, menta</w:t>
            </w:r>
          </w:p>
        </w:tc>
        <w:tc>
          <w:tcPr>
            <w:tcW w:w="1565" w:type="dxa"/>
            <w:tcBorders>
              <w:top w:val="single" w:sz="4" w:space="0" w:color="auto"/>
              <w:left w:val="single" w:sz="3" w:space="0" w:color="000000"/>
              <w:bottom w:val="single" w:sz="4" w:space="0" w:color="auto"/>
              <w:right w:val="single" w:sz="3" w:space="0" w:color="000000"/>
            </w:tcBorders>
          </w:tcPr>
          <w:p w14:paraId="2980E2CF" w14:textId="77777777" w:rsidR="009153A6" w:rsidRPr="00D7732B" w:rsidRDefault="009153A6" w:rsidP="00FF6D92">
            <w:pPr>
              <w:spacing w:beforeLines="40" w:before="96" w:after="40" w:line="259" w:lineRule="auto"/>
              <w:ind w:firstLine="11"/>
              <w:jc w:val="center"/>
              <w:rPr>
                <w:rFonts w:cstheme="minorHAnsi"/>
                <w:i/>
                <w:lang w:val="it-IT"/>
              </w:rPr>
            </w:pPr>
            <w:r>
              <w:rPr>
                <w:rFonts w:cstheme="minorHAnsi"/>
                <w:i/>
                <w:lang w:val="it-IT"/>
              </w:rPr>
              <w:t>24 cl</w:t>
            </w:r>
          </w:p>
        </w:tc>
        <w:tc>
          <w:tcPr>
            <w:tcW w:w="1424" w:type="dxa"/>
            <w:tcBorders>
              <w:top w:val="single" w:sz="4" w:space="0" w:color="auto"/>
              <w:left w:val="single" w:sz="3" w:space="0" w:color="000000"/>
              <w:bottom w:val="single" w:sz="4" w:space="0" w:color="auto"/>
              <w:right w:val="single" w:sz="3" w:space="0" w:color="000000"/>
            </w:tcBorders>
          </w:tcPr>
          <w:p w14:paraId="5089D9A5" w14:textId="77777777" w:rsidR="009153A6" w:rsidRPr="00D7732B" w:rsidRDefault="009153A6" w:rsidP="00FF6D92">
            <w:pPr>
              <w:spacing w:beforeLines="40" w:before="96" w:after="40" w:line="259" w:lineRule="auto"/>
              <w:ind w:firstLine="11"/>
              <w:jc w:val="center"/>
              <w:rPr>
                <w:rFonts w:cstheme="minorHAnsi"/>
              </w:rPr>
            </w:pPr>
            <w:r>
              <w:rPr>
                <w:rFonts w:cstheme="minorHAnsi"/>
              </w:rPr>
              <w:t>1,64</w:t>
            </w:r>
          </w:p>
        </w:tc>
      </w:tr>
    </w:tbl>
    <w:p w14:paraId="479ACF95" w14:textId="77777777" w:rsidR="00B32AFC" w:rsidRPr="00B32AFC" w:rsidRDefault="00B32AFC" w:rsidP="00B32AFC">
      <w:pPr>
        <w:spacing w:before="120" w:after="120" w:line="276" w:lineRule="auto"/>
        <w:jc w:val="both"/>
        <w:rPr>
          <w:rFonts w:asciiTheme="minorHAnsi" w:hAnsiTheme="minorHAnsi" w:cstheme="minorHAnsi"/>
          <w:lang w:val="it-IT"/>
        </w:rPr>
      </w:pPr>
    </w:p>
    <w:p w14:paraId="191A646B"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I prodotti venduti devono essere di prima qualità e sempre freschi. Non possono essere somministrati panini, piadine, focacce, pizze, tramezzini e brioches preconfezionate.</w:t>
      </w:r>
    </w:p>
    <w:p w14:paraId="248B15D2" w14:textId="2813EE66"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I prodotti indicati in tabella rappresentano l’elenco minimo esemplificativo di prodotti che l’impresa dovrà garantire e considerare per la presentazione dell’offerta tecnica. In aggiunta a quanto sopra, dovranno essere disponibili</w:t>
      </w:r>
      <w:r w:rsidR="00DF3C56">
        <w:rPr>
          <w:rFonts w:asciiTheme="minorHAnsi" w:hAnsiTheme="minorHAnsi" w:cstheme="minorHAnsi"/>
          <w:lang w:val="it-IT"/>
        </w:rPr>
        <w:t>,</w:t>
      </w:r>
      <w:r w:rsidRPr="00B32AFC">
        <w:rPr>
          <w:rFonts w:asciiTheme="minorHAnsi" w:hAnsiTheme="minorHAnsi" w:cstheme="minorHAnsi"/>
          <w:lang w:val="it-IT"/>
        </w:rPr>
        <w:t xml:space="preserve"> </w:t>
      </w:r>
      <w:r w:rsidR="00DF3C56">
        <w:rPr>
          <w:rFonts w:asciiTheme="minorHAnsi" w:hAnsiTheme="minorHAnsi" w:cstheme="minorHAnsi"/>
          <w:lang w:val="it-IT"/>
        </w:rPr>
        <w:t>ne</w:t>
      </w:r>
      <w:r w:rsidR="00DF3C56" w:rsidRPr="00B32AFC">
        <w:rPr>
          <w:rFonts w:asciiTheme="minorHAnsi" w:hAnsiTheme="minorHAnsi" w:cstheme="minorHAnsi"/>
          <w:lang w:val="it-IT"/>
        </w:rPr>
        <w:t>i</w:t>
      </w:r>
      <w:r w:rsidR="00DF3C56">
        <w:rPr>
          <w:rFonts w:asciiTheme="minorHAnsi" w:hAnsiTheme="minorHAnsi" w:cstheme="minorHAnsi"/>
          <w:lang w:val="it-IT"/>
        </w:rPr>
        <w:t xml:space="preserve"> due punti</w:t>
      </w:r>
      <w:r w:rsidR="00DF3C56" w:rsidRPr="00B32AFC">
        <w:rPr>
          <w:rFonts w:asciiTheme="minorHAnsi" w:hAnsiTheme="minorHAnsi" w:cstheme="minorHAnsi"/>
          <w:lang w:val="it-IT"/>
        </w:rPr>
        <w:t xml:space="preserve"> Bar</w:t>
      </w:r>
      <w:r w:rsidR="00DF3C56">
        <w:rPr>
          <w:rFonts w:asciiTheme="minorHAnsi" w:hAnsiTheme="minorHAnsi" w:cstheme="minorHAnsi"/>
          <w:lang w:val="it-IT"/>
        </w:rPr>
        <w:t>-Ristoro,</w:t>
      </w:r>
      <w:r w:rsidR="00DF3C56" w:rsidRPr="00B32AFC">
        <w:rPr>
          <w:rFonts w:asciiTheme="minorHAnsi" w:hAnsiTheme="minorHAnsi" w:cstheme="minorHAnsi"/>
          <w:lang w:val="it-IT"/>
        </w:rPr>
        <w:t xml:space="preserve"> </w:t>
      </w:r>
      <w:r w:rsidRPr="00B32AFC">
        <w:rPr>
          <w:rFonts w:asciiTheme="minorHAnsi" w:hAnsiTheme="minorHAnsi" w:cstheme="minorHAnsi"/>
          <w:lang w:val="it-IT"/>
        </w:rPr>
        <w:t>anche tutti gli ulteriori Prodotti indicati nell’offerta tecnica presentata in sede di gara.</w:t>
      </w:r>
    </w:p>
    <w:p w14:paraId="06D0CE91"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Le bevande calde devono essere servite in tazze di ceramica o in bicchieri di vetro.</w:t>
      </w:r>
    </w:p>
    <w:p w14:paraId="139149C6"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Durante il Servizio dovranno essere sempre disponibili prodotti per particolari esigenze alimentari. In particolare dovrà essere disponibile almeno una tipologia di latte vegetale e prodotti da forno e snack che rispondano a particolari esigenze alimentari, secondo quanto dettagliato nell’offerta tecnica presentata in sede di gara.</w:t>
      </w:r>
    </w:p>
    <w:p w14:paraId="47C7F424" w14:textId="0AF3CBCD" w:rsidR="00B32AFC" w:rsidRPr="009153A6" w:rsidRDefault="00B32AFC" w:rsidP="00B32AFC">
      <w:pPr>
        <w:spacing w:before="120" w:after="120" w:line="276" w:lineRule="auto"/>
        <w:jc w:val="both"/>
        <w:rPr>
          <w:rFonts w:asciiTheme="minorHAnsi" w:hAnsiTheme="minorHAnsi" w:cstheme="minorHAnsi"/>
          <w:lang w:val="it-IT"/>
        </w:rPr>
      </w:pPr>
      <w:r w:rsidRPr="009153A6">
        <w:rPr>
          <w:rFonts w:asciiTheme="minorHAnsi" w:hAnsiTheme="minorHAnsi" w:cstheme="minorHAnsi"/>
          <w:lang w:val="it-IT"/>
        </w:rPr>
        <w:t xml:space="preserve">I prodotti somministrati </w:t>
      </w:r>
      <w:r w:rsidR="00DF3C56" w:rsidRPr="009153A6">
        <w:rPr>
          <w:rFonts w:asciiTheme="minorHAnsi" w:hAnsiTheme="minorHAnsi" w:cstheme="minorHAnsi"/>
          <w:lang w:val="it-IT"/>
        </w:rPr>
        <w:t xml:space="preserve">nei due punti Bar-Ristoro </w:t>
      </w:r>
      <w:r w:rsidRPr="009153A6">
        <w:rPr>
          <w:rFonts w:asciiTheme="minorHAnsi" w:hAnsiTheme="minorHAnsi" w:cstheme="minorHAnsi"/>
          <w:lang w:val="it-IT"/>
        </w:rPr>
        <w:t>dovranno, inoltre, rispondere alle condizioni prescritte dalla legge e dalle Autorità competenti.</w:t>
      </w:r>
    </w:p>
    <w:p w14:paraId="5CEDE04B" w14:textId="723C2789" w:rsidR="00B32AFC" w:rsidRPr="009153A6" w:rsidRDefault="00B32AFC" w:rsidP="00B32AFC">
      <w:pPr>
        <w:spacing w:before="120" w:after="120" w:line="276" w:lineRule="auto"/>
        <w:jc w:val="both"/>
        <w:rPr>
          <w:rFonts w:asciiTheme="minorHAnsi" w:hAnsiTheme="minorHAnsi" w:cstheme="minorHAnsi"/>
          <w:lang w:val="it-IT"/>
        </w:rPr>
      </w:pPr>
      <w:r w:rsidRPr="009153A6">
        <w:rPr>
          <w:rFonts w:asciiTheme="minorHAnsi" w:hAnsiTheme="minorHAnsi" w:cstheme="minorHAnsi"/>
          <w:lang w:val="it-IT"/>
        </w:rPr>
        <w:t>A favore di iniziative di sostenibilità ambientale, tra le bevande distribuite dovranno essere presenti almeno n. 2 bevande prodotte con materie prime italiane di qualità.</w:t>
      </w:r>
    </w:p>
    <w:p w14:paraId="2CC28792" w14:textId="08C5A3D7" w:rsidR="00B32AFC" w:rsidRPr="00B32AFC" w:rsidRDefault="00B32AFC" w:rsidP="00B32AFC">
      <w:pPr>
        <w:spacing w:before="120" w:after="120" w:line="276" w:lineRule="auto"/>
        <w:jc w:val="both"/>
        <w:rPr>
          <w:rFonts w:asciiTheme="minorHAnsi" w:hAnsiTheme="minorHAnsi" w:cstheme="minorHAnsi"/>
          <w:lang w:val="it-IT"/>
        </w:rPr>
      </w:pPr>
      <w:r w:rsidRPr="009153A6">
        <w:rPr>
          <w:rFonts w:asciiTheme="minorHAnsi" w:hAnsiTheme="minorHAnsi" w:cstheme="minorHAnsi"/>
          <w:lang w:val="it-IT"/>
        </w:rPr>
        <w:t xml:space="preserve">Il Concessionario si impegna a fornire almeno n. 3 prodotti confezionati salati ed almeno n.3 prodotti confezionati dolci, delle marche primarie ed una adeguata varietà di </w:t>
      </w:r>
      <w:proofErr w:type="spellStart"/>
      <w:r w:rsidRPr="009153A6">
        <w:rPr>
          <w:rFonts w:asciiTheme="minorHAnsi" w:hAnsiTheme="minorHAnsi" w:cstheme="minorHAnsi"/>
          <w:i/>
          <w:lang w:val="it-IT"/>
        </w:rPr>
        <w:t>chewing</w:t>
      </w:r>
      <w:proofErr w:type="spellEnd"/>
      <w:r w:rsidRPr="009153A6">
        <w:rPr>
          <w:rFonts w:asciiTheme="minorHAnsi" w:hAnsiTheme="minorHAnsi" w:cstheme="minorHAnsi"/>
          <w:i/>
          <w:lang w:val="it-IT"/>
        </w:rPr>
        <w:t xml:space="preserve"> </w:t>
      </w:r>
      <w:proofErr w:type="spellStart"/>
      <w:r w:rsidRPr="009153A6">
        <w:rPr>
          <w:rFonts w:asciiTheme="minorHAnsi" w:hAnsiTheme="minorHAnsi" w:cstheme="minorHAnsi"/>
          <w:i/>
          <w:lang w:val="it-IT"/>
        </w:rPr>
        <w:t>gum</w:t>
      </w:r>
      <w:proofErr w:type="spellEnd"/>
      <w:r w:rsidRPr="009153A6">
        <w:rPr>
          <w:rFonts w:asciiTheme="minorHAnsi" w:hAnsiTheme="minorHAnsi" w:cstheme="minorHAnsi"/>
          <w:lang w:val="it-IT"/>
        </w:rPr>
        <w:t xml:space="preserve"> e caramelle, garantendo la presenza di almeno n.1 prodotto, per ogni categoria di prodotti confezionati, </w:t>
      </w:r>
      <w:proofErr w:type="spellStart"/>
      <w:r w:rsidRPr="009153A6">
        <w:rPr>
          <w:rFonts w:asciiTheme="minorHAnsi" w:hAnsiTheme="minorHAnsi" w:cstheme="minorHAnsi"/>
          <w:i/>
          <w:lang w:val="it-IT"/>
        </w:rPr>
        <w:t>chewing</w:t>
      </w:r>
      <w:proofErr w:type="spellEnd"/>
      <w:r w:rsidRPr="009153A6">
        <w:rPr>
          <w:rFonts w:asciiTheme="minorHAnsi" w:hAnsiTheme="minorHAnsi" w:cstheme="minorHAnsi"/>
          <w:i/>
          <w:lang w:val="it-IT"/>
        </w:rPr>
        <w:t xml:space="preserve"> </w:t>
      </w:r>
      <w:proofErr w:type="spellStart"/>
      <w:r w:rsidRPr="009153A6">
        <w:rPr>
          <w:rFonts w:asciiTheme="minorHAnsi" w:hAnsiTheme="minorHAnsi" w:cstheme="minorHAnsi"/>
          <w:i/>
          <w:lang w:val="it-IT"/>
        </w:rPr>
        <w:t>gum</w:t>
      </w:r>
      <w:proofErr w:type="spellEnd"/>
      <w:r w:rsidRPr="009153A6">
        <w:rPr>
          <w:rFonts w:asciiTheme="minorHAnsi" w:hAnsiTheme="minorHAnsi" w:cstheme="minorHAnsi"/>
          <w:lang w:val="it-IT"/>
        </w:rPr>
        <w:t xml:space="preserve"> e caramelle, senza zucchero e biologico.</w:t>
      </w:r>
    </w:p>
    <w:p w14:paraId="3DD7BC36" w14:textId="77777777" w:rsidR="00B32AFC" w:rsidRDefault="00B32AFC" w:rsidP="00B32AFC">
      <w:pPr>
        <w:pStyle w:val="Default"/>
        <w:spacing w:line="276" w:lineRule="auto"/>
        <w:jc w:val="both"/>
        <w:rPr>
          <w:rFonts w:asciiTheme="minorHAnsi" w:hAnsiTheme="minorHAnsi" w:cstheme="minorHAnsi"/>
          <w:color w:val="auto"/>
          <w:sz w:val="22"/>
          <w:szCs w:val="22"/>
          <w:highlight w:val="yellow"/>
        </w:rPr>
      </w:pPr>
    </w:p>
    <w:p w14:paraId="185C4B19" w14:textId="77777777" w:rsidR="00B32AFC" w:rsidRPr="00B32AFC" w:rsidRDefault="00B32AFC" w:rsidP="00B32AFC">
      <w:pPr>
        <w:pStyle w:val="Titolo2"/>
        <w:spacing w:line="276" w:lineRule="auto"/>
        <w:jc w:val="both"/>
        <w:rPr>
          <w:rFonts w:asciiTheme="minorHAnsi" w:hAnsiTheme="minorHAnsi" w:cstheme="minorHAnsi"/>
          <w:b w:val="0"/>
          <w:color w:val="auto"/>
          <w:sz w:val="22"/>
          <w:szCs w:val="22"/>
          <w:lang w:val="it-IT"/>
        </w:rPr>
      </w:pPr>
      <w:bookmarkStart w:id="23" w:name="_Toc19898565"/>
      <w:r w:rsidRPr="00B32AFC">
        <w:rPr>
          <w:rFonts w:asciiTheme="minorHAnsi" w:hAnsiTheme="minorHAnsi" w:cstheme="minorHAnsi"/>
          <w:color w:val="auto"/>
          <w:sz w:val="22"/>
          <w:szCs w:val="22"/>
          <w:lang w:val="it-IT"/>
        </w:rPr>
        <w:t>ART.16</w:t>
      </w:r>
      <w:r w:rsidRPr="00B32AFC">
        <w:rPr>
          <w:rFonts w:asciiTheme="minorHAnsi" w:hAnsiTheme="minorHAnsi" w:cstheme="minorHAnsi"/>
          <w:color w:val="000000" w:themeColor="text1"/>
          <w:sz w:val="22"/>
          <w:szCs w:val="22"/>
          <w:lang w:val="it-IT"/>
        </w:rPr>
        <w:t>–MODALITA’</w:t>
      </w:r>
      <w:r w:rsidRPr="00B32AFC">
        <w:rPr>
          <w:rFonts w:asciiTheme="minorHAnsi" w:hAnsiTheme="minorHAnsi" w:cstheme="minorHAnsi"/>
          <w:color w:val="auto"/>
          <w:sz w:val="22"/>
          <w:szCs w:val="22"/>
          <w:lang w:val="it-IT"/>
        </w:rPr>
        <w:t xml:space="preserve"> DI ESECUZIONE DEL SERVIZIO</w:t>
      </w:r>
      <w:bookmarkEnd w:id="23"/>
    </w:p>
    <w:p w14:paraId="27B9ABA4"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18FA76D7" w14:textId="77777777" w:rsidR="00B32AFC" w:rsidRPr="008B2C4E" w:rsidRDefault="00B32AFC" w:rsidP="00B32AFC">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Il S</w:t>
      </w:r>
      <w:r w:rsidRPr="00D15CDE">
        <w:rPr>
          <w:rFonts w:asciiTheme="minorHAnsi" w:hAnsiTheme="minorHAnsi" w:cstheme="minorHAnsi"/>
          <w:color w:val="auto"/>
          <w:sz w:val="22"/>
          <w:szCs w:val="22"/>
        </w:rPr>
        <w:t>ervizio dovrà essere svolt</w:t>
      </w:r>
      <w:r>
        <w:rPr>
          <w:rFonts w:asciiTheme="minorHAnsi" w:hAnsiTheme="minorHAnsi" w:cstheme="minorHAnsi"/>
          <w:color w:val="auto"/>
          <w:sz w:val="22"/>
          <w:szCs w:val="22"/>
        </w:rPr>
        <w:t xml:space="preserve">o nel rispetto dei </w:t>
      </w:r>
      <w:r w:rsidRPr="00D15CDE">
        <w:rPr>
          <w:rFonts w:asciiTheme="minorHAnsi" w:hAnsiTheme="minorHAnsi" w:cstheme="minorHAnsi"/>
          <w:color w:val="auto"/>
          <w:sz w:val="22"/>
          <w:szCs w:val="22"/>
        </w:rPr>
        <w:t>Criteri Ambientali di base (CAM) per i Servizi di ristorazione collettiva stabiliti con il D.M. 25</w:t>
      </w:r>
      <w:r>
        <w:rPr>
          <w:rFonts w:asciiTheme="minorHAnsi" w:hAnsiTheme="minorHAnsi" w:cstheme="minorHAnsi"/>
          <w:color w:val="auto"/>
          <w:sz w:val="22"/>
          <w:szCs w:val="22"/>
        </w:rPr>
        <w:t xml:space="preserve"> luglio 2</w:t>
      </w:r>
      <w:r w:rsidRPr="00D15CDE">
        <w:rPr>
          <w:rFonts w:asciiTheme="minorHAnsi" w:hAnsiTheme="minorHAnsi" w:cstheme="minorHAnsi"/>
          <w:color w:val="auto"/>
          <w:sz w:val="22"/>
          <w:szCs w:val="22"/>
        </w:rPr>
        <w:t>011 del Ministero dell’Ambiente e della tutela del territorio e del mare</w:t>
      </w:r>
      <w:r w:rsidRPr="008B2C4E">
        <w:rPr>
          <w:rFonts w:asciiTheme="minorHAnsi" w:hAnsiTheme="minorHAnsi" w:cstheme="minorHAnsi"/>
          <w:color w:val="auto"/>
          <w:sz w:val="22"/>
          <w:szCs w:val="22"/>
        </w:rPr>
        <w:t xml:space="preserve">. </w:t>
      </w:r>
    </w:p>
    <w:p w14:paraId="5BADDBCA" w14:textId="77777777" w:rsidR="00B32AFC" w:rsidRPr="008B2C4E" w:rsidRDefault="00B32AFC" w:rsidP="00B32AFC">
      <w:pPr>
        <w:pStyle w:val="Default"/>
        <w:spacing w:line="276" w:lineRule="auto"/>
        <w:jc w:val="both"/>
        <w:rPr>
          <w:rFonts w:asciiTheme="minorHAnsi" w:hAnsiTheme="minorHAnsi" w:cstheme="minorHAnsi"/>
          <w:color w:val="auto"/>
          <w:sz w:val="22"/>
          <w:szCs w:val="22"/>
        </w:rPr>
      </w:pPr>
      <w:r w:rsidRPr="008B2C4E">
        <w:rPr>
          <w:rFonts w:asciiTheme="minorHAnsi" w:hAnsiTheme="minorHAnsi" w:cstheme="minorHAnsi"/>
          <w:color w:val="auto"/>
          <w:sz w:val="22"/>
          <w:szCs w:val="22"/>
        </w:rPr>
        <w:lastRenderedPageBreak/>
        <w:t xml:space="preserve">Il Concessionario entro un mese dall’inizio delle attività deve redigere e applicare, presso il </w:t>
      </w:r>
      <w:r>
        <w:rPr>
          <w:rFonts w:asciiTheme="minorHAnsi" w:hAnsiTheme="minorHAnsi" w:cstheme="minorHAnsi"/>
          <w:color w:val="auto"/>
          <w:sz w:val="22"/>
          <w:szCs w:val="22"/>
        </w:rPr>
        <w:t>B</w:t>
      </w:r>
      <w:r w:rsidRPr="008B2C4E">
        <w:rPr>
          <w:rFonts w:asciiTheme="minorHAnsi" w:hAnsiTheme="minorHAnsi" w:cstheme="minorHAnsi"/>
          <w:color w:val="auto"/>
          <w:sz w:val="22"/>
          <w:szCs w:val="22"/>
        </w:rPr>
        <w:t xml:space="preserve">ar il </w:t>
      </w:r>
      <w:r w:rsidRPr="008B2C4E">
        <w:rPr>
          <w:rFonts w:asciiTheme="minorHAnsi" w:hAnsiTheme="minorHAnsi" w:cstheme="minorHAnsi"/>
          <w:b/>
          <w:bCs/>
          <w:color w:val="auto"/>
          <w:sz w:val="22"/>
          <w:szCs w:val="22"/>
        </w:rPr>
        <w:t>piano di autocontrollo</w:t>
      </w:r>
      <w:r w:rsidRPr="008B2C4E">
        <w:rPr>
          <w:rFonts w:asciiTheme="minorHAnsi" w:hAnsiTheme="minorHAnsi" w:cstheme="minorHAnsi"/>
          <w:color w:val="auto"/>
          <w:sz w:val="22"/>
          <w:szCs w:val="22"/>
        </w:rPr>
        <w:t xml:space="preserve">, conformemente a quanto previsto dal </w:t>
      </w:r>
      <w:proofErr w:type="spellStart"/>
      <w:r w:rsidRPr="008B2C4E">
        <w:rPr>
          <w:rFonts w:asciiTheme="minorHAnsi" w:hAnsiTheme="minorHAnsi" w:cstheme="minorHAnsi"/>
          <w:color w:val="auto"/>
          <w:sz w:val="22"/>
          <w:szCs w:val="22"/>
        </w:rPr>
        <w:t>D.Lgs.</w:t>
      </w:r>
      <w:proofErr w:type="spellEnd"/>
      <w:r w:rsidRPr="008B2C4E">
        <w:rPr>
          <w:rFonts w:asciiTheme="minorHAnsi" w:hAnsiTheme="minorHAnsi" w:cstheme="minorHAnsi"/>
          <w:color w:val="auto"/>
          <w:sz w:val="22"/>
          <w:szCs w:val="22"/>
        </w:rPr>
        <w:t xml:space="preserve"> 6 novembre 2007, n. 193 e del Regolamento CE n. 852/2004, concernente l’igiene dei prodotti alimentari e Regolamento CE n. 178/2002 concernente la Sicurezza dei prodotti alimentari.</w:t>
      </w:r>
    </w:p>
    <w:p w14:paraId="37D5AB60" w14:textId="77777777" w:rsidR="00B32AFC" w:rsidRPr="008B2C4E" w:rsidRDefault="00B32AFC" w:rsidP="00B32AFC">
      <w:pPr>
        <w:pStyle w:val="Default"/>
        <w:spacing w:line="276" w:lineRule="auto"/>
        <w:jc w:val="both"/>
        <w:rPr>
          <w:rFonts w:asciiTheme="minorHAnsi" w:hAnsiTheme="minorHAnsi" w:cstheme="minorHAnsi"/>
          <w:color w:val="auto"/>
          <w:sz w:val="22"/>
          <w:szCs w:val="22"/>
        </w:rPr>
      </w:pPr>
      <w:r w:rsidRPr="008B2C4E">
        <w:rPr>
          <w:rFonts w:asciiTheme="minorHAnsi" w:hAnsiTheme="minorHAnsi" w:cstheme="minorHAnsi"/>
          <w:color w:val="auto"/>
          <w:sz w:val="22"/>
          <w:szCs w:val="22"/>
        </w:rPr>
        <w:t>Con riferimento all</w:t>
      </w:r>
      <w:r>
        <w:rPr>
          <w:rFonts w:asciiTheme="minorHAnsi" w:hAnsiTheme="minorHAnsi" w:cstheme="minorHAnsi"/>
          <w:color w:val="auto"/>
          <w:sz w:val="22"/>
          <w:szCs w:val="22"/>
        </w:rPr>
        <w:t>’Igiene, nello svolgimento del S</w:t>
      </w:r>
      <w:r w:rsidRPr="008B2C4E">
        <w:rPr>
          <w:rFonts w:asciiTheme="minorHAnsi" w:hAnsiTheme="minorHAnsi" w:cstheme="minorHAnsi"/>
          <w:color w:val="auto"/>
          <w:sz w:val="22"/>
          <w:szCs w:val="22"/>
        </w:rPr>
        <w:t xml:space="preserve">ervizio, il Concessionario dovrà operare in conformità con i manuali nazionali e/o comunitari di corretta prassi operativa in materia di igiene e di applicazione dei principi del sistema HACCP e verificare costantemente che la preparazione dei prodotti preparati e somministrati sia conforme alla predetta normativa. </w:t>
      </w:r>
    </w:p>
    <w:p w14:paraId="1B1C574C" w14:textId="77777777" w:rsidR="00B32AFC" w:rsidRPr="008B2C4E" w:rsidRDefault="00B32AFC" w:rsidP="00B32AFC">
      <w:pPr>
        <w:pStyle w:val="Default"/>
        <w:spacing w:line="276" w:lineRule="auto"/>
        <w:jc w:val="both"/>
        <w:rPr>
          <w:rFonts w:asciiTheme="minorHAnsi" w:hAnsiTheme="minorHAnsi" w:cstheme="minorHAnsi"/>
          <w:sz w:val="22"/>
          <w:szCs w:val="22"/>
        </w:rPr>
      </w:pPr>
      <w:r w:rsidRPr="008B2C4E">
        <w:rPr>
          <w:rFonts w:asciiTheme="minorHAnsi" w:hAnsiTheme="minorHAnsi" w:cstheme="minorHAnsi"/>
          <w:color w:val="auto"/>
          <w:sz w:val="22"/>
          <w:szCs w:val="22"/>
        </w:rPr>
        <w:t xml:space="preserve">Nello specifico, dovranno essere soddisfatti i requisiti indicati nel </w:t>
      </w:r>
      <w:r w:rsidRPr="008B2C4E">
        <w:rPr>
          <w:rFonts w:asciiTheme="minorHAnsi" w:hAnsiTheme="minorHAnsi" w:cstheme="minorHAnsi"/>
          <w:bCs/>
          <w:color w:val="auto"/>
          <w:sz w:val="22"/>
          <w:szCs w:val="22"/>
        </w:rPr>
        <w:t xml:space="preserve">capitolo V </w:t>
      </w:r>
      <w:r w:rsidRPr="008B2C4E">
        <w:rPr>
          <w:rFonts w:asciiTheme="minorHAnsi" w:hAnsiTheme="minorHAnsi" w:cstheme="minorHAnsi"/>
          <w:color w:val="auto"/>
          <w:sz w:val="22"/>
          <w:szCs w:val="22"/>
        </w:rPr>
        <w:t>dell’</w:t>
      </w:r>
      <w:r w:rsidRPr="008B2C4E">
        <w:rPr>
          <w:rFonts w:asciiTheme="minorHAnsi" w:hAnsiTheme="minorHAnsi" w:cstheme="minorHAnsi"/>
          <w:bCs/>
          <w:color w:val="auto"/>
          <w:sz w:val="22"/>
          <w:szCs w:val="22"/>
        </w:rPr>
        <w:t>allegato II del Regolamento CE 852/2004</w:t>
      </w:r>
      <w:r w:rsidRPr="008B2C4E">
        <w:rPr>
          <w:rFonts w:asciiTheme="minorHAnsi" w:hAnsiTheme="minorHAnsi" w:cstheme="minorHAnsi"/>
          <w:color w:val="auto"/>
          <w:sz w:val="22"/>
          <w:szCs w:val="22"/>
        </w:rPr>
        <w:t>, per la pulitura, disinfezione del</w:t>
      </w:r>
      <w:r w:rsidRPr="008B2C4E">
        <w:rPr>
          <w:rFonts w:asciiTheme="minorHAnsi" w:hAnsiTheme="minorHAnsi" w:cstheme="minorHAnsi"/>
          <w:sz w:val="22"/>
          <w:szCs w:val="22"/>
        </w:rPr>
        <w:t>le apparecchiatura e attrezzature che vengono a contatto degli alimenti</w:t>
      </w:r>
      <w:r>
        <w:rPr>
          <w:rFonts w:asciiTheme="minorHAnsi" w:hAnsiTheme="minorHAnsi" w:cstheme="minorHAnsi"/>
          <w:sz w:val="22"/>
          <w:szCs w:val="22"/>
        </w:rPr>
        <w:t>.</w:t>
      </w:r>
    </w:p>
    <w:p w14:paraId="294DB4C9" w14:textId="77777777" w:rsidR="00B32AFC" w:rsidRPr="008B2C4E" w:rsidRDefault="00B32AFC" w:rsidP="00B32AFC">
      <w:pPr>
        <w:pStyle w:val="Default"/>
        <w:spacing w:line="276" w:lineRule="auto"/>
        <w:jc w:val="both"/>
        <w:rPr>
          <w:rFonts w:asciiTheme="minorHAnsi" w:hAnsiTheme="minorHAnsi" w:cstheme="minorHAnsi"/>
          <w:color w:val="auto"/>
          <w:sz w:val="22"/>
          <w:szCs w:val="22"/>
        </w:rPr>
      </w:pPr>
      <w:r w:rsidRPr="008B2C4E">
        <w:rPr>
          <w:rFonts w:asciiTheme="minorHAnsi" w:hAnsiTheme="minorHAnsi" w:cstheme="minorHAnsi"/>
          <w:color w:val="auto"/>
          <w:sz w:val="22"/>
          <w:szCs w:val="22"/>
        </w:rPr>
        <w:t xml:space="preserve">Il Concessionario, a richiesta della Stazione Appaltante, deve dimostrare di avere ottemperato a tutte le normative cogenti specifiche del settore, tra cui la rintracciabilità dei prodotti alimentari ai sensi del Regolamento CE n. 178/2002. </w:t>
      </w:r>
    </w:p>
    <w:p w14:paraId="251D4303" w14:textId="77777777" w:rsidR="00B32AFC" w:rsidRPr="009D6ED0" w:rsidRDefault="00B32AFC" w:rsidP="00B32AFC">
      <w:pPr>
        <w:pStyle w:val="Default"/>
        <w:spacing w:line="276" w:lineRule="auto"/>
        <w:jc w:val="both"/>
        <w:rPr>
          <w:rFonts w:asciiTheme="minorHAnsi" w:hAnsiTheme="minorHAnsi" w:cstheme="minorHAnsi"/>
          <w:color w:val="auto"/>
          <w:sz w:val="22"/>
          <w:szCs w:val="22"/>
        </w:rPr>
      </w:pPr>
      <w:r w:rsidRPr="008B2C4E">
        <w:rPr>
          <w:rFonts w:asciiTheme="minorHAnsi" w:hAnsiTheme="minorHAnsi" w:cstheme="minorHAnsi"/>
          <w:color w:val="auto"/>
          <w:sz w:val="22"/>
          <w:szCs w:val="22"/>
        </w:rPr>
        <w:t xml:space="preserve">Il Concessionario sarà tenuto ad adeguarsi ad eventuali novità normative in materia di igiene di prodotti alimentari e </w:t>
      </w:r>
      <w:r w:rsidRPr="009D6ED0">
        <w:rPr>
          <w:rFonts w:asciiTheme="minorHAnsi" w:hAnsiTheme="minorHAnsi" w:cstheme="minorHAnsi"/>
          <w:color w:val="auto"/>
          <w:sz w:val="22"/>
          <w:szCs w:val="22"/>
        </w:rPr>
        <w:t>sarà ritenuto responsabile per eventuali avvelenamenti o altre inf</w:t>
      </w:r>
      <w:r>
        <w:rPr>
          <w:rFonts w:asciiTheme="minorHAnsi" w:hAnsiTheme="minorHAnsi" w:cstheme="minorHAnsi"/>
          <w:color w:val="auto"/>
          <w:sz w:val="22"/>
          <w:szCs w:val="22"/>
        </w:rPr>
        <w:t>ermità causate agli utenti del S</w:t>
      </w:r>
      <w:r w:rsidRPr="009D6ED0">
        <w:rPr>
          <w:rFonts w:asciiTheme="minorHAnsi" w:hAnsiTheme="minorHAnsi" w:cstheme="minorHAnsi"/>
          <w:color w:val="auto"/>
          <w:sz w:val="22"/>
          <w:szCs w:val="22"/>
        </w:rPr>
        <w:t xml:space="preserve">ervizio per l'inosservanza delle norme igienico-sanitarie che regolano la conservazione delle derrate alimentari, la preparazione, la manipolazione e la somministrazione dei cibi e delle bevande. </w:t>
      </w:r>
    </w:p>
    <w:p w14:paraId="6EA08235" w14:textId="77777777" w:rsidR="00B32AFC" w:rsidRPr="009D6ED0" w:rsidRDefault="00B32AFC" w:rsidP="00B32AFC">
      <w:pPr>
        <w:pStyle w:val="Default"/>
        <w:spacing w:line="276" w:lineRule="auto"/>
        <w:jc w:val="both"/>
        <w:rPr>
          <w:rFonts w:asciiTheme="minorHAnsi" w:hAnsiTheme="minorHAnsi" w:cstheme="minorHAnsi"/>
          <w:color w:val="auto"/>
          <w:sz w:val="22"/>
          <w:szCs w:val="22"/>
        </w:rPr>
      </w:pPr>
      <w:r w:rsidRPr="009D6ED0">
        <w:rPr>
          <w:rFonts w:asciiTheme="minorHAnsi" w:hAnsiTheme="minorHAnsi" w:cstheme="minorHAnsi"/>
          <w:color w:val="auto"/>
          <w:sz w:val="22"/>
          <w:szCs w:val="22"/>
        </w:rPr>
        <w:t>Il Concess</w:t>
      </w:r>
      <w:r>
        <w:rPr>
          <w:rFonts w:asciiTheme="minorHAnsi" w:hAnsiTheme="minorHAnsi" w:cstheme="minorHAnsi"/>
          <w:color w:val="auto"/>
          <w:sz w:val="22"/>
          <w:szCs w:val="22"/>
        </w:rPr>
        <w:t>ionario durante l’erogazione del Servizio</w:t>
      </w:r>
      <w:r w:rsidRPr="009D6ED0">
        <w:rPr>
          <w:rFonts w:asciiTheme="minorHAnsi" w:hAnsiTheme="minorHAnsi" w:cstheme="minorHAnsi"/>
          <w:color w:val="auto"/>
          <w:sz w:val="22"/>
          <w:szCs w:val="22"/>
        </w:rPr>
        <w:t xml:space="preserve"> si impegnerà a manlevare e tenere indenne l'Amministrazione da tutte le conseguenze derivanti dalla eventuale inosservanza delle norme e prescrizioni tecniche, di sicurezza, di igiene e sanitarie vigenti. </w:t>
      </w:r>
    </w:p>
    <w:p w14:paraId="1EB02D55"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bCs/>
          <w:lang w:val="it-IT"/>
        </w:rPr>
        <w:t xml:space="preserve">In conformità al punto 5.5.1 “Rapporto sui cibi somministrati e sulla gestione delle eccedenze alimentari” </w:t>
      </w:r>
      <w:r w:rsidRPr="00B32AFC">
        <w:rPr>
          <w:rFonts w:asciiTheme="minorHAnsi" w:hAnsiTheme="minorHAnsi" w:cstheme="minorHAnsi"/>
          <w:lang w:val="it-IT"/>
        </w:rPr>
        <w:t>dei Criteri Ambientali di base (CAM) per i Servizi di ristorazione collettiva stabiliti con il D.M. 25 luglio 2011 del Ministero dell’Ambiente e della tutela del territorio e del mare, in un rapporto semestrale l’aggiudicatario dovrà elencare tipi, quantità dei prodotti alimentari, metodi di produzione ed origine dei prodotti acquistati per la commessa, allegando documentazione appropriata (per l’origine, Ad esempio: le certificazioni relative allo standard internazionale sui sistemi di gestione della rintracciabilità di filiera ISO 22005:2007). Dovrà dichiarare inoltre la quantità approssimativa di prodotti alimentari non consumati nel corso del periodo e le misure intraprese per ridurre tali quantità.</w:t>
      </w:r>
    </w:p>
    <w:p w14:paraId="67C7D5F1" w14:textId="77777777" w:rsidR="00B32AFC" w:rsidRPr="009D6ED0" w:rsidRDefault="00B32AFC" w:rsidP="00B32AFC">
      <w:pPr>
        <w:pStyle w:val="Default"/>
        <w:spacing w:line="276" w:lineRule="auto"/>
        <w:jc w:val="both"/>
        <w:rPr>
          <w:rFonts w:asciiTheme="minorHAnsi" w:hAnsiTheme="minorHAnsi" w:cstheme="minorHAnsi"/>
          <w:color w:val="auto"/>
          <w:sz w:val="22"/>
          <w:szCs w:val="22"/>
        </w:rPr>
      </w:pPr>
      <w:r w:rsidRPr="009D6ED0">
        <w:rPr>
          <w:rFonts w:asciiTheme="minorHAnsi" w:hAnsiTheme="minorHAnsi" w:cstheme="minorHAnsi"/>
          <w:color w:val="auto"/>
          <w:sz w:val="22"/>
          <w:szCs w:val="22"/>
        </w:rPr>
        <w:t xml:space="preserve">Il Concessionario si riserva la facoltà di chiedere la sostituzione e/o la non somministrazione di prodotti, alimenti per i quali, per qualsiasi motivo, non ritenga opportuna la somministrazione nonché di chiedere alle autorità sanitarie competenti, senza che il Concessionario possa fare alcuna opposizione, l'effettuazione di controlli sulla qualità degli alimenti somministrati, sull’osservanza delle norme igieniche e sanitarie e, in genere, su tutto ciò che riterrà necessario per verificare il corretto funzionamento del </w:t>
      </w:r>
      <w:r>
        <w:rPr>
          <w:rFonts w:asciiTheme="minorHAnsi" w:hAnsiTheme="minorHAnsi" w:cstheme="minorHAnsi"/>
          <w:color w:val="auto"/>
          <w:sz w:val="22"/>
          <w:szCs w:val="22"/>
        </w:rPr>
        <w:t>S</w:t>
      </w:r>
      <w:r w:rsidRPr="009D6ED0">
        <w:rPr>
          <w:rFonts w:asciiTheme="minorHAnsi" w:hAnsiTheme="minorHAnsi" w:cstheme="minorHAnsi"/>
          <w:color w:val="auto"/>
          <w:sz w:val="22"/>
          <w:szCs w:val="22"/>
        </w:rPr>
        <w:t xml:space="preserve">ervizio. </w:t>
      </w:r>
    </w:p>
    <w:p w14:paraId="78676400"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9D6ED0">
        <w:rPr>
          <w:rFonts w:asciiTheme="minorHAnsi" w:hAnsiTheme="minorHAnsi" w:cstheme="minorHAnsi"/>
          <w:color w:val="auto"/>
          <w:sz w:val="22"/>
          <w:szCs w:val="22"/>
        </w:rPr>
        <w:t>In caso di contestazione sull’igiene e la qualità degli alimenti e delle bevande, varrà il giudizio inappellabile fornito, secondo le competenze merceologiche, igieniche e scientifiche</w:t>
      </w:r>
      <w:r w:rsidRPr="00D15CDE">
        <w:rPr>
          <w:rFonts w:asciiTheme="minorHAnsi" w:hAnsiTheme="minorHAnsi" w:cstheme="minorHAnsi"/>
          <w:color w:val="auto"/>
          <w:sz w:val="22"/>
          <w:szCs w:val="22"/>
        </w:rPr>
        <w:t xml:space="preserve">, dalle autorità sanitarie o dai laboratori di analisi o, per quanto riguarda gli aspetti attinenti la pulizia e l’igiene ambientale, dal Servizio tecnico dell’Amministrazione. </w:t>
      </w:r>
    </w:p>
    <w:p w14:paraId="317451F5" w14:textId="382E4AAA" w:rsidR="00B32AFC" w:rsidRPr="007D7836"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Gli inadempimenti e le violazioni delle norme di legge e/o di regolamento e/o contrattuali in tema d’igiene e sicurezza degli alimenti, tali da compromettere la qualità, la regolarità e la continuità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saranno contestati formalmente attraver</w:t>
      </w:r>
      <w:r>
        <w:rPr>
          <w:rFonts w:asciiTheme="minorHAnsi" w:hAnsiTheme="minorHAnsi" w:cstheme="minorHAnsi"/>
          <w:color w:val="auto"/>
          <w:sz w:val="22"/>
          <w:szCs w:val="22"/>
        </w:rPr>
        <w:t>so rapporti di non conformità; i</w:t>
      </w:r>
      <w:r w:rsidRPr="00D15CDE">
        <w:rPr>
          <w:rFonts w:asciiTheme="minorHAnsi" w:hAnsiTheme="minorHAnsi" w:cstheme="minorHAnsi"/>
          <w:color w:val="auto"/>
          <w:sz w:val="22"/>
          <w:szCs w:val="22"/>
        </w:rPr>
        <w:t xml:space="preserve">l Concessionario dovrà provvedervi in merito tempestivamente, nell'arco massimo di </w:t>
      </w:r>
      <w:r w:rsidRPr="009153A6">
        <w:rPr>
          <w:rFonts w:asciiTheme="minorHAnsi" w:hAnsiTheme="minorHAnsi" w:cstheme="minorHAnsi"/>
          <w:color w:val="auto"/>
          <w:sz w:val="22"/>
          <w:szCs w:val="22"/>
        </w:rPr>
        <w:t>5 ore dalla richiesta,</w:t>
      </w:r>
      <w:r w:rsidRPr="009D6ED0">
        <w:rPr>
          <w:rFonts w:asciiTheme="minorHAnsi" w:hAnsiTheme="minorHAnsi" w:cstheme="minorHAnsi"/>
          <w:color w:val="auto"/>
          <w:sz w:val="22"/>
          <w:szCs w:val="22"/>
        </w:rPr>
        <w:t xml:space="preserve"> pena l’applicazione delle penali previste </w:t>
      </w:r>
      <w:r w:rsidRPr="009D6ED0">
        <w:rPr>
          <w:rFonts w:asciiTheme="minorHAnsi" w:hAnsiTheme="minorHAnsi" w:cstheme="minorHAnsi"/>
          <w:color w:val="000000" w:themeColor="text1"/>
          <w:sz w:val="22"/>
          <w:szCs w:val="22"/>
        </w:rPr>
        <w:t xml:space="preserve">dall’art. </w:t>
      </w:r>
      <w:r>
        <w:rPr>
          <w:rFonts w:asciiTheme="minorHAnsi" w:hAnsiTheme="minorHAnsi" w:cstheme="minorHAnsi"/>
          <w:color w:val="000000" w:themeColor="text1"/>
          <w:sz w:val="22"/>
          <w:szCs w:val="22"/>
        </w:rPr>
        <w:t>31</w:t>
      </w:r>
      <w:r w:rsidRPr="009D6ED0">
        <w:rPr>
          <w:rFonts w:asciiTheme="minorHAnsi" w:hAnsiTheme="minorHAnsi" w:cstheme="minorHAnsi"/>
          <w:color w:val="000000" w:themeColor="text1"/>
          <w:sz w:val="22"/>
          <w:szCs w:val="22"/>
        </w:rPr>
        <w:t xml:space="preserve"> del presente Capitolato Tecnico e </w:t>
      </w:r>
      <w:r w:rsidRPr="009D6ED0">
        <w:rPr>
          <w:rFonts w:asciiTheme="minorHAnsi" w:hAnsiTheme="minorHAnsi" w:cstheme="minorHAnsi"/>
          <w:color w:val="auto"/>
          <w:sz w:val="22"/>
          <w:szCs w:val="22"/>
        </w:rPr>
        <w:t>fatto salvo il diritto di rimborso delle spese</w:t>
      </w:r>
      <w:r w:rsidRPr="00D15CDE">
        <w:rPr>
          <w:rFonts w:asciiTheme="minorHAnsi" w:hAnsiTheme="minorHAnsi" w:cstheme="minorHAnsi"/>
          <w:color w:val="auto"/>
          <w:sz w:val="22"/>
          <w:szCs w:val="22"/>
        </w:rPr>
        <w:t xml:space="preserve"> sostenute dall'Amministrazione per l'effettuazione delle analisi e il risarcimento per </w:t>
      </w:r>
      <w:r w:rsidRPr="00D15CDE">
        <w:rPr>
          <w:rFonts w:asciiTheme="minorHAnsi" w:hAnsiTheme="minorHAnsi" w:cstheme="minorHAnsi"/>
          <w:color w:val="auto"/>
          <w:sz w:val="22"/>
          <w:szCs w:val="22"/>
        </w:rPr>
        <w:lastRenderedPageBreak/>
        <w:t xml:space="preserve">eventuali altri danni. </w:t>
      </w:r>
      <w:r w:rsidRPr="00D15CDE">
        <w:rPr>
          <w:rFonts w:asciiTheme="minorHAnsi" w:hAnsiTheme="minorHAnsi" w:cstheme="minorHAnsi"/>
          <w:bCs/>
          <w:color w:val="auto"/>
          <w:sz w:val="22"/>
          <w:szCs w:val="22"/>
        </w:rPr>
        <w:t>I</w:t>
      </w:r>
      <w:r w:rsidRPr="00D15CDE">
        <w:rPr>
          <w:rFonts w:asciiTheme="minorHAnsi" w:hAnsiTheme="minorHAnsi" w:cstheme="minorHAnsi"/>
          <w:color w:val="auto"/>
          <w:sz w:val="22"/>
          <w:szCs w:val="22"/>
        </w:rPr>
        <w:t xml:space="preserve">n caso di reiterati inadempimenti e violazioni, anche non gravi, l’Amministrazione si riserva la facoltà di risolvere di diritto il </w:t>
      </w:r>
      <w:r w:rsidRPr="00D15CDE">
        <w:rPr>
          <w:rFonts w:asciiTheme="minorHAnsi" w:hAnsiTheme="minorHAnsi" w:cstheme="minorHAnsi"/>
          <w:color w:val="000000" w:themeColor="text1"/>
          <w:sz w:val="22"/>
          <w:szCs w:val="22"/>
        </w:rPr>
        <w:t xml:space="preserve">Contratto, come previsto </w:t>
      </w:r>
      <w:r w:rsidRPr="007373DB">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al Titolo </w:t>
      </w:r>
      <w:r w:rsidRPr="007373DB">
        <w:rPr>
          <w:rFonts w:asciiTheme="minorHAnsi" w:hAnsiTheme="minorHAnsi" w:cstheme="minorHAnsi"/>
          <w:color w:val="000000" w:themeColor="text1"/>
          <w:sz w:val="22"/>
          <w:szCs w:val="22"/>
        </w:rPr>
        <w:t>X del presente Capitolato Tecnico.</w:t>
      </w:r>
    </w:p>
    <w:p w14:paraId="5678E484" w14:textId="77777777" w:rsidR="00B32AFC" w:rsidRPr="007D7836" w:rsidRDefault="00B32AFC" w:rsidP="00B32AFC">
      <w:pPr>
        <w:pStyle w:val="Default"/>
        <w:spacing w:line="276" w:lineRule="auto"/>
        <w:jc w:val="both"/>
        <w:rPr>
          <w:rFonts w:asciiTheme="minorHAnsi" w:hAnsiTheme="minorHAnsi" w:cstheme="minorHAnsi"/>
          <w:color w:val="auto"/>
          <w:sz w:val="22"/>
          <w:szCs w:val="22"/>
        </w:rPr>
      </w:pPr>
      <w:r w:rsidRPr="007D7836">
        <w:rPr>
          <w:rFonts w:asciiTheme="minorHAnsi" w:hAnsiTheme="minorHAnsi" w:cstheme="minorHAnsi"/>
          <w:color w:val="auto"/>
          <w:sz w:val="22"/>
          <w:szCs w:val="22"/>
        </w:rPr>
        <w:t>La somministrazione di generi alimentari avariati o contenenti sostanze nocive o comunque non previste dalle norme d’igiene e sanità e di cibi e prodotti con validità oltre la data di scadenza, darà luogo alla risoluzione immediata del contratto, oltre alle eventuali applicazioni delle sanzioni di legge.</w:t>
      </w:r>
    </w:p>
    <w:p w14:paraId="76E384DA"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Il Concessionario deve garantire che non sarà effettuata qualsiasi forma di riciclo. Per riciclo si intende l’utilizzo, tal quale o trasformato in differenti preparazioni gastronomiche di eccedenze di produzione o di avanzi.</w:t>
      </w:r>
    </w:p>
    <w:p w14:paraId="116C846D" w14:textId="62F333DF" w:rsidR="00B32AFC" w:rsidRPr="00B32AFC" w:rsidRDefault="00B32AFC" w:rsidP="00B32AFC">
      <w:pPr>
        <w:tabs>
          <w:tab w:val="left" w:pos="7230"/>
          <w:tab w:val="left" w:pos="8505"/>
        </w:tabs>
        <w:spacing w:line="276" w:lineRule="auto"/>
        <w:ind w:right="140"/>
        <w:jc w:val="both"/>
        <w:rPr>
          <w:rFonts w:asciiTheme="minorHAnsi" w:hAnsiTheme="minorHAnsi" w:cstheme="minorHAnsi"/>
          <w:color w:val="000000"/>
          <w:lang w:val="it-IT"/>
        </w:rPr>
      </w:pPr>
      <w:r w:rsidRPr="00B32AFC">
        <w:rPr>
          <w:rFonts w:asciiTheme="minorHAnsi" w:hAnsiTheme="minorHAnsi" w:cstheme="minorHAnsi"/>
          <w:lang w:val="it-IT"/>
        </w:rPr>
        <w:t>Al fine di ridurre gli sprechi dei prodotti alimentari, il Concessionario dovrà conformarsi nell’esecuzione del Servizio, alle disposizioni vigenti, ove applicabili, contenute nella Legge 19 agosto 2016 n.166 e nelle</w:t>
      </w:r>
      <w:r w:rsidR="003921F0">
        <w:rPr>
          <w:rFonts w:asciiTheme="minorHAnsi" w:hAnsiTheme="minorHAnsi" w:cstheme="minorHAnsi"/>
          <w:lang w:val="it-IT"/>
        </w:rPr>
        <w:t xml:space="preserve"> </w:t>
      </w:r>
      <w:r w:rsidRPr="00B32AFC">
        <w:rPr>
          <w:rFonts w:asciiTheme="minorHAnsi" w:hAnsiTheme="minorHAnsi" w:cstheme="minorHAnsi"/>
          <w:lang w:val="it-IT"/>
        </w:rPr>
        <w:t>“</w:t>
      </w:r>
      <w:r w:rsidRPr="00B32AFC">
        <w:rPr>
          <w:rFonts w:asciiTheme="minorHAnsi" w:hAnsiTheme="minorHAnsi" w:cstheme="minorHAnsi"/>
          <w:i/>
          <w:lang w:val="it-IT"/>
        </w:rPr>
        <w:t>Linee di indirizzo rivolte agli enti gestori di mense scolastiche, aziendali, ospedaliere, sociali e di comunità, al fine di prevenire e ridurre lo spreco connesso alla somministrazione degli alimenti</w:t>
      </w:r>
      <w:r w:rsidRPr="00B32AFC">
        <w:rPr>
          <w:rFonts w:asciiTheme="minorHAnsi" w:hAnsiTheme="minorHAnsi" w:cstheme="minorHAnsi"/>
          <w:lang w:val="it-IT"/>
        </w:rPr>
        <w:t>” del Ministero della Salute approvate il 16 aprile 2018.</w:t>
      </w:r>
    </w:p>
    <w:p w14:paraId="0DE3F932" w14:textId="77777777" w:rsidR="00B32AFC" w:rsidRPr="00D15CDE" w:rsidRDefault="00B32AFC" w:rsidP="00DF3C56">
      <w:pPr>
        <w:pStyle w:val="Default"/>
        <w:spacing w:line="276" w:lineRule="auto"/>
        <w:jc w:val="both"/>
        <w:rPr>
          <w:rFonts w:asciiTheme="minorHAnsi" w:hAnsiTheme="minorHAnsi" w:cstheme="minorHAnsi"/>
          <w:color w:val="auto"/>
          <w:sz w:val="22"/>
          <w:szCs w:val="22"/>
        </w:rPr>
      </w:pPr>
    </w:p>
    <w:p w14:paraId="7DDBA97C"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24" w:name="_Toc19898566"/>
      <w:r w:rsidRPr="00B32AFC">
        <w:rPr>
          <w:rFonts w:asciiTheme="minorHAnsi" w:hAnsiTheme="minorHAnsi" w:cstheme="minorHAnsi"/>
          <w:color w:val="000000" w:themeColor="text1"/>
          <w:sz w:val="22"/>
          <w:szCs w:val="22"/>
          <w:lang w:val="it-IT"/>
        </w:rPr>
        <w:t>ART. 17 – CALENDARIO DI EROGAZIONE DEL SERVIZIO</w:t>
      </w:r>
      <w:bookmarkEnd w:id="24"/>
    </w:p>
    <w:p w14:paraId="6F01EE55" w14:textId="77777777" w:rsidR="00B32AFC" w:rsidRPr="00B32AFC" w:rsidRDefault="00B32AFC" w:rsidP="00B32AFC">
      <w:pPr>
        <w:spacing w:line="276" w:lineRule="auto"/>
        <w:jc w:val="both"/>
        <w:rPr>
          <w:rFonts w:asciiTheme="minorHAnsi" w:hAnsiTheme="minorHAnsi" w:cstheme="minorHAnsi"/>
          <w:lang w:val="it-IT"/>
        </w:rPr>
      </w:pPr>
    </w:p>
    <w:p w14:paraId="38212F7C" w14:textId="77777777" w:rsidR="00B32AFC" w:rsidRPr="00B3418B" w:rsidRDefault="00B32AFC" w:rsidP="00B32AFC">
      <w:pPr>
        <w:pStyle w:val="Default"/>
        <w:spacing w:line="276" w:lineRule="auto"/>
        <w:jc w:val="both"/>
        <w:rPr>
          <w:rFonts w:asciiTheme="minorHAnsi" w:hAnsiTheme="minorHAnsi" w:cstheme="minorHAnsi"/>
          <w:color w:val="auto"/>
          <w:sz w:val="22"/>
          <w:szCs w:val="22"/>
        </w:rPr>
      </w:pPr>
      <w:r w:rsidRPr="00B3418B">
        <w:rPr>
          <w:rFonts w:asciiTheme="minorHAnsi" w:hAnsiTheme="minorHAnsi" w:cstheme="minorHAnsi"/>
          <w:color w:val="auto"/>
          <w:sz w:val="22"/>
          <w:szCs w:val="22"/>
        </w:rPr>
        <w:t>Il Servizio deve essere garantito dal lunedì al sabato, con esclusione dei giorni festivi, secondo l’orario così stabilito:</w:t>
      </w:r>
    </w:p>
    <w:p w14:paraId="6C278495" w14:textId="77777777" w:rsidR="00B32AFC" w:rsidRPr="00B3418B" w:rsidRDefault="00B32AFC" w:rsidP="00B32AFC">
      <w:pPr>
        <w:pStyle w:val="Default"/>
        <w:numPr>
          <w:ilvl w:val="0"/>
          <w:numId w:val="8"/>
        </w:numPr>
        <w:spacing w:after="80" w:line="276" w:lineRule="auto"/>
        <w:jc w:val="both"/>
        <w:rPr>
          <w:rFonts w:asciiTheme="minorHAnsi" w:hAnsiTheme="minorHAnsi" w:cstheme="minorHAnsi"/>
          <w:color w:val="auto"/>
          <w:sz w:val="22"/>
          <w:szCs w:val="22"/>
        </w:rPr>
      </w:pPr>
      <w:r w:rsidRPr="00B3418B">
        <w:rPr>
          <w:rFonts w:asciiTheme="minorHAnsi" w:hAnsiTheme="minorHAnsi" w:cstheme="minorHAnsi"/>
          <w:color w:val="auto"/>
          <w:sz w:val="22"/>
          <w:szCs w:val="22"/>
        </w:rPr>
        <w:t>da lunedì al venerdì: [08.00]-[13.30];</w:t>
      </w:r>
    </w:p>
    <w:p w14:paraId="43162E7B" w14:textId="5FAB7ED7" w:rsidR="00B32AFC" w:rsidRPr="00B3418B" w:rsidRDefault="00B32AFC" w:rsidP="00B32AFC">
      <w:pPr>
        <w:pStyle w:val="Default"/>
        <w:numPr>
          <w:ilvl w:val="0"/>
          <w:numId w:val="8"/>
        </w:numPr>
        <w:spacing w:after="80" w:line="276" w:lineRule="auto"/>
        <w:jc w:val="both"/>
        <w:rPr>
          <w:rFonts w:asciiTheme="minorHAnsi" w:hAnsiTheme="minorHAnsi" w:cstheme="minorHAnsi"/>
          <w:color w:val="auto"/>
          <w:sz w:val="22"/>
          <w:szCs w:val="22"/>
        </w:rPr>
      </w:pPr>
      <w:r w:rsidRPr="00B3418B">
        <w:rPr>
          <w:rFonts w:asciiTheme="minorHAnsi" w:hAnsiTheme="minorHAnsi" w:cstheme="minorHAnsi"/>
          <w:color w:val="auto"/>
          <w:sz w:val="22"/>
          <w:szCs w:val="22"/>
        </w:rPr>
        <w:t xml:space="preserve">sabato: </w:t>
      </w:r>
      <w:r w:rsidR="00DF3C56" w:rsidRPr="00B3418B">
        <w:rPr>
          <w:rFonts w:asciiTheme="minorHAnsi" w:hAnsiTheme="minorHAnsi" w:cstheme="minorHAnsi"/>
          <w:color w:val="auto"/>
          <w:sz w:val="22"/>
          <w:szCs w:val="22"/>
        </w:rPr>
        <w:t>[08.00]</w:t>
      </w:r>
      <w:r w:rsidRPr="00B3418B">
        <w:rPr>
          <w:rFonts w:asciiTheme="minorHAnsi" w:hAnsiTheme="minorHAnsi" w:cstheme="minorHAnsi"/>
          <w:color w:val="auto"/>
          <w:sz w:val="22"/>
          <w:szCs w:val="22"/>
        </w:rPr>
        <w:t>-</w:t>
      </w:r>
      <w:r w:rsidR="00DF3C56" w:rsidRPr="00B3418B">
        <w:rPr>
          <w:rFonts w:asciiTheme="minorHAnsi" w:hAnsiTheme="minorHAnsi" w:cstheme="minorHAnsi"/>
          <w:color w:val="auto"/>
          <w:sz w:val="22"/>
          <w:szCs w:val="22"/>
        </w:rPr>
        <w:t>[</w:t>
      </w:r>
      <w:r w:rsidRPr="00B3418B">
        <w:rPr>
          <w:rFonts w:asciiTheme="minorHAnsi" w:hAnsiTheme="minorHAnsi" w:cstheme="minorHAnsi"/>
          <w:color w:val="auto"/>
          <w:sz w:val="22"/>
          <w:szCs w:val="22"/>
        </w:rPr>
        <w:t>12.30].</w:t>
      </w:r>
    </w:p>
    <w:p w14:paraId="45020351" w14:textId="77777777" w:rsidR="00B32AFC" w:rsidRPr="00B3418B" w:rsidRDefault="00B32AFC" w:rsidP="00B32AFC">
      <w:pPr>
        <w:pStyle w:val="Default"/>
        <w:numPr>
          <w:ilvl w:val="0"/>
          <w:numId w:val="8"/>
        </w:numPr>
        <w:spacing w:after="80" w:line="276" w:lineRule="auto"/>
        <w:jc w:val="both"/>
        <w:rPr>
          <w:rFonts w:asciiTheme="minorHAnsi" w:hAnsiTheme="minorHAnsi" w:cstheme="minorHAnsi"/>
          <w:color w:val="auto"/>
          <w:sz w:val="22"/>
          <w:szCs w:val="22"/>
        </w:rPr>
      </w:pPr>
      <w:r w:rsidRPr="00B3418B">
        <w:rPr>
          <w:rFonts w:asciiTheme="minorHAnsi" w:hAnsiTheme="minorHAnsi" w:cstheme="minorHAnsi"/>
          <w:color w:val="auto"/>
          <w:sz w:val="22"/>
          <w:szCs w:val="22"/>
        </w:rPr>
        <w:t xml:space="preserve">nei pomeriggi in occasione di attività extra curriculare e/o riunioni del personale docente e non </w:t>
      </w:r>
    </w:p>
    <w:p w14:paraId="79462412" w14:textId="77777777" w:rsidR="00B32AFC" w:rsidRPr="009153A6" w:rsidRDefault="00B32AFC" w:rsidP="00B32AFC">
      <w:pPr>
        <w:pStyle w:val="Default"/>
        <w:spacing w:line="276" w:lineRule="auto"/>
        <w:jc w:val="both"/>
        <w:rPr>
          <w:rFonts w:asciiTheme="minorHAnsi" w:hAnsiTheme="minorHAnsi" w:cstheme="minorHAnsi"/>
          <w:color w:val="auto"/>
          <w:sz w:val="22"/>
          <w:szCs w:val="22"/>
        </w:rPr>
      </w:pPr>
      <w:r w:rsidRPr="009153A6">
        <w:rPr>
          <w:rFonts w:asciiTheme="minorHAnsi" w:hAnsiTheme="minorHAnsi" w:cstheme="minorHAnsi"/>
          <w:color w:val="auto"/>
          <w:sz w:val="22"/>
          <w:szCs w:val="22"/>
        </w:rPr>
        <w:t>Il Servizio verrà svolto nei giorni stabiliti in conformità con il calendario scolastico.</w:t>
      </w:r>
    </w:p>
    <w:p w14:paraId="12E2CB17"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9153A6">
        <w:rPr>
          <w:rFonts w:asciiTheme="minorHAnsi" w:hAnsiTheme="minorHAnsi" w:cstheme="minorHAnsi"/>
          <w:color w:val="auto"/>
          <w:sz w:val="22"/>
          <w:szCs w:val="22"/>
        </w:rPr>
        <w:t xml:space="preserve"> Comunque Il Concessionario e la Scuola, entro il mese di [settembre]</w:t>
      </w:r>
      <w:r w:rsidRPr="00D15CDE">
        <w:rPr>
          <w:rFonts w:asciiTheme="minorHAnsi" w:hAnsiTheme="minorHAnsi" w:cstheme="minorHAnsi"/>
          <w:color w:val="auto"/>
          <w:sz w:val="22"/>
          <w:szCs w:val="22"/>
        </w:rPr>
        <w:t xml:space="preserve"> di ogni anno scolastico concorderanno il c</w:t>
      </w:r>
      <w:r>
        <w:rPr>
          <w:rFonts w:asciiTheme="minorHAnsi" w:hAnsiTheme="minorHAnsi" w:cstheme="minorHAnsi"/>
          <w:color w:val="auto"/>
          <w:sz w:val="22"/>
          <w:szCs w:val="22"/>
        </w:rPr>
        <w:t>alendario di funzionamento del S</w:t>
      </w:r>
      <w:r w:rsidRPr="00D15CDE">
        <w:rPr>
          <w:rFonts w:asciiTheme="minorHAnsi" w:hAnsiTheme="minorHAnsi" w:cstheme="minorHAnsi"/>
          <w:color w:val="auto"/>
          <w:sz w:val="22"/>
          <w:szCs w:val="22"/>
        </w:rPr>
        <w:t xml:space="preserve">ervizio, contenente oltre alla data di inizio e fine delle attività per l’anno successivo, l’indicazione di eventuali chiusure disposte in occasione di festività. </w:t>
      </w:r>
    </w:p>
    <w:p w14:paraId="2195F146"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dovrà impegnarsi a chiudere, al termine di ogni giorno lavorativo, i locali concessi in uso. Nei locali adibiti alla preparazione del cibo e in quelli destinati a dispensa/magazzino non sarà consentito l’accesso al personale estraneo alla società del Concessionario, fatta eccezione per gli incaricati della manutenzione e del controllo/valutazione</w:t>
      </w:r>
      <w:r>
        <w:rPr>
          <w:rFonts w:asciiTheme="minorHAnsi" w:hAnsiTheme="minorHAnsi" w:cstheme="minorHAnsi"/>
          <w:color w:val="auto"/>
          <w:sz w:val="22"/>
          <w:szCs w:val="22"/>
        </w:rPr>
        <w:t xml:space="preserve"> del Servizio dell’Istituzione S</w:t>
      </w:r>
      <w:r w:rsidRPr="00D15CDE">
        <w:rPr>
          <w:rFonts w:asciiTheme="minorHAnsi" w:hAnsiTheme="minorHAnsi" w:cstheme="minorHAnsi"/>
          <w:color w:val="auto"/>
          <w:sz w:val="22"/>
          <w:szCs w:val="22"/>
        </w:rPr>
        <w:t xml:space="preserve">colastica. </w:t>
      </w:r>
    </w:p>
    <w:p w14:paraId="1055BB96"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L’Istituto si riserva la facoltà di accesso in qualunque momento ai locali affidati in Concessione per effettuare le verifiche sullo stato d’uso e di mantenimento dei</w:t>
      </w:r>
      <w:r>
        <w:rPr>
          <w:rFonts w:asciiTheme="minorHAnsi" w:hAnsiTheme="minorHAnsi" w:cstheme="minorHAnsi"/>
          <w:color w:val="auto"/>
          <w:sz w:val="22"/>
          <w:szCs w:val="22"/>
        </w:rPr>
        <w:t xml:space="preserve"> locali medesimi, nonché sulle A</w:t>
      </w:r>
      <w:r w:rsidRPr="00D15CDE">
        <w:rPr>
          <w:rFonts w:asciiTheme="minorHAnsi" w:hAnsiTheme="minorHAnsi" w:cstheme="minorHAnsi"/>
          <w:color w:val="auto"/>
          <w:sz w:val="22"/>
          <w:szCs w:val="22"/>
        </w:rPr>
        <w:t xml:space="preserve">ttrezzature ed i materiali ed alimenti in esso custoditi o per ogni altra esigenza di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Sarà quindi obbligo del </w:t>
      </w:r>
      <w:r>
        <w:rPr>
          <w:rFonts w:asciiTheme="minorHAnsi" w:hAnsiTheme="minorHAnsi" w:cstheme="minorHAnsi"/>
          <w:color w:val="auto"/>
          <w:sz w:val="22"/>
          <w:szCs w:val="22"/>
        </w:rPr>
        <w:t>C</w:t>
      </w:r>
      <w:r w:rsidRPr="00D15CDE">
        <w:rPr>
          <w:rFonts w:asciiTheme="minorHAnsi" w:hAnsiTheme="minorHAnsi" w:cstheme="minorHAnsi"/>
          <w:color w:val="auto"/>
          <w:sz w:val="22"/>
          <w:szCs w:val="22"/>
        </w:rPr>
        <w:t>oncessionario consentire i</w:t>
      </w:r>
      <w:r>
        <w:rPr>
          <w:rFonts w:asciiTheme="minorHAnsi" w:hAnsiTheme="minorHAnsi" w:cstheme="minorHAnsi"/>
          <w:color w:val="auto"/>
          <w:sz w:val="22"/>
          <w:szCs w:val="22"/>
        </w:rPr>
        <w:t>n</w:t>
      </w:r>
      <w:r w:rsidRPr="00D15CDE">
        <w:rPr>
          <w:rFonts w:asciiTheme="minorHAnsi" w:hAnsiTheme="minorHAnsi" w:cstheme="minorHAnsi"/>
          <w:color w:val="auto"/>
          <w:sz w:val="22"/>
          <w:szCs w:val="22"/>
        </w:rPr>
        <w:t xml:space="preserve"> ogni momento l’accesso ai locali da parte del personal</w:t>
      </w:r>
      <w:r>
        <w:rPr>
          <w:rFonts w:asciiTheme="minorHAnsi" w:hAnsiTheme="minorHAnsi" w:cstheme="minorHAnsi"/>
          <w:color w:val="auto"/>
          <w:sz w:val="22"/>
          <w:szCs w:val="22"/>
        </w:rPr>
        <w:t>e autorizzato dall’Istituzione S</w:t>
      </w:r>
      <w:r w:rsidRPr="00D15CDE">
        <w:rPr>
          <w:rFonts w:asciiTheme="minorHAnsi" w:hAnsiTheme="minorHAnsi" w:cstheme="minorHAnsi"/>
          <w:color w:val="auto"/>
          <w:sz w:val="22"/>
          <w:szCs w:val="22"/>
        </w:rPr>
        <w:t>colastica.</w:t>
      </w:r>
    </w:p>
    <w:p w14:paraId="440A22F6"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L’erogazione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deve avvenire salvaguardando le esigenze dell’Istituto, senza recare intralci, disturbi o interruzioni alle attività in corso e dovrà essere organizzato in modo da assicurare tempi di attesa minimi (soprattutto nelle fasce di massima urgenza), anche grazie ad un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di cassa adeguato al numero degli utenti. Per </w:t>
      </w:r>
      <w:r w:rsidRPr="00625CC7">
        <w:rPr>
          <w:rFonts w:asciiTheme="minorHAnsi" w:hAnsiTheme="minorHAnsi" w:cstheme="minorHAnsi"/>
          <w:color w:val="auto"/>
          <w:sz w:val="22"/>
          <w:szCs w:val="22"/>
        </w:rPr>
        <w:t>ogni consumazione effettuata dovrà essere rilasciato apposito scontrino di cassa in conformità alla normativa fiscale vigente.</w:t>
      </w:r>
    </w:p>
    <w:p w14:paraId="53EC1D6B"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24317AD9" w14:textId="77777777" w:rsidR="00B32AFC" w:rsidRPr="00D15CDE" w:rsidRDefault="00B32AFC" w:rsidP="00B32AFC">
      <w:pPr>
        <w:pStyle w:val="Default"/>
        <w:spacing w:line="276" w:lineRule="auto"/>
        <w:jc w:val="both"/>
        <w:rPr>
          <w:rFonts w:asciiTheme="minorHAnsi" w:hAnsiTheme="minorHAnsi" w:cstheme="minorHAnsi"/>
          <w:color w:val="auto"/>
          <w:sz w:val="22"/>
          <w:szCs w:val="22"/>
          <w:highlight w:val="yellow"/>
        </w:rPr>
      </w:pPr>
    </w:p>
    <w:p w14:paraId="19429CAB"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25" w:name="_Toc19898567"/>
      <w:r w:rsidRPr="00B32AFC">
        <w:rPr>
          <w:rFonts w:asciiTheme="minorHAnsi" w:hAnsiTheme="minorHAnsi" w:cstheme="minorHAnsi"/>
          <w:color w:val="000000" w:themeColor="text1"/>
          <w:sz w:val="22"/>
          <w:szCs w:val="22"/>
          <w:lang w:val="it-IT"/>
        </w:rPr>
        <w:t>ART. 18 – DISPOSIZIONI DI CARATTERE GENERALE RELATIVE AL PERSONALE IMPIEGATO PER IL SERVIZIO</w:t>
      </w:r>
      <w:bookmarkEnd w:id="25"/>
    </w:p>
    <w:p w14:paraId="2B810AB0" w14:textId="77777777" w:rsidR="00B32AFC" w:rsidRPr="00D15CDE" w:rsidRDefault="00B32AFC" w:rsidP="00B32AFC">
      <w:pPr>
        <w:pStyle w:val="Default"/>
        <w:spacing w:line="276" w:lineRule="auto"/>
        <w:jc w:val="both"/>
        <w:rPr>
          <w:rFonts w:asciiTheme="minorHAnsi" w:hAnsiTheme="minorHAnsi" w:cstheme="minorHAnsi"/>
          <w:color w:val="auto"/>
          <w:sz w:val="22"/>
          <w:szCs w:val="22"/>
          <w:highlight w:val="yellow"/>
        </w:rPr>
      </w:pPr>
    </w:p>
    <w:p w14:paraId="1083CF1E" w14:textId="77777777" w:rsidR="00B32AFC" w:rsidRPr="00D15CDE" w:rsidRDefault="00B32AFC" w:rsidP="00B32AFC">
      <w:pPr>
        <w:pStyle w:val="Default"/>
        <w:spacing w:line="276" w:lineRule="auto"/>
        <w:jc w:val="both"/>
        <w:rPr>
          <w:rFonts w:asciiTheme="minorHAnsi" w:hAnsiTheme="minorHAnsi" w:cstheme="minorHAnsi"/>
          <w:bCs/>
          <w:color w:val="auto"/>
          <w:sz w:val="22"/>
          <w:szCs w:val="22"/>
        </w:rPr>
      </w:pPr>
      <w:r w:rsidRPr="00D15CDE">
        <w:rPr>
          <w:rFonts w:asciiTheme="minorHAnsi" w:hAnsiTheme="minorHAnsi" w:cstheme="minorHAnsi"/>
          <w:bCs/>
          <w:color w:val="auto"/>
          <w:sz w:val="22"/>
          <w:szCs w:val="22"/>
        </w:rPr>
        <w:t>Il Concessionario è tenuto ad impiegare personale qualificato ed idoneo a svolgere i servizi sotto il profilo deontologico, professionale e sanitario, assumendo a proprio carico tutti i relativi oneri, nel rispetto delle leggi e regolamenti vigenti in materia o che interverranno nel periodo di esecuzione del contratto, per quanto applicabili, inclusi quelli in materia di igiene e sanità, in materia retributiva, contributiva e previdenziale, nonché di tutela della salute e per la sicurezza dei lavoratori, di ogni altra disposizione in vigore o che potrà intervenire in costanza di rapporto per la tutela dei lavoratori (ad eccezione del personale addetto alle pulizie per le quali il Concessionario potrà ricorrere a ditte specializzate).</w:t>
      </w:r>
    </w:p>
    <w:p w14:paraId="2BAD68D3" w14:textId="77777777" w:rsidR="00B32AFC" w:rsidRPr="00B32AFC" w:rsidRDefault="00B32AFC" w:rsidP="00B32AFC">
      <w:pPr>
        <w:spacing w:line="276" w:lineRule="auto"/>
        <w:jc w:val="both"/>
        <w:rPr>
          <w:rFonts w:asciiTheme="minorHAnsi" w:hAnsiTheme="minorHAnsi" w:cstheme="minorHAnsi"/>
          <w:lang w:val="it-IT"/>
        </w:rPr>
      </w:pPr>
    </w:p>
    <w:p w14:paraId="369B1F99" w14:textId="77777777" w:rsidR="00B32AFC" w:rsidRPr="00D15CDE" w:rsidRDefault="00B32AFC" w:rsidP="00B32AFC">
      <w:pPr>
        <w:pStyle w:val="Titolo3"/>
        <w:rPr>
          <w:rFonts w:asciiTheme="minorHAnsi" w:hAnsiTheme="minorHAnsi" w:cstheme="minorHAnsi"/>
          <w:b/>
          <w:color w:val="000000" w:themeColor="text1"/>
          <w:sz w:val="22"/>
          <w:szCs w:val="22"/>
        </w:rPr>
      </w:pPr>
      <w:bookmarkStart w:id="26" w:name="_Toc19898568"/>
      <w:r w:rsidRPr="00D15CDE">
        <w:rPr>
          <w:rFonts w:asciiTheme="minorHAnsi" w:hAnsiTheme="minorHAnsi" w:cstheme="minorHAnsi"/>
          <w:b/>
          <w:color w:val="000000" w:themeColor="text1"/>
          <w:sz w:val="22"/>
          <w:szCs w:val="22"/>
        </w:rPr>
        <w:t>ART. 1</w:t>
      </w:r>
      <w:r>
        <w:rPr>
          <w:rFonts w:asciiTheme="minorHAnsi" w:hAnsiTheme="minorHAnsi" w:cstheme="minorHAnsi"/>
          <w:b/>
          <w:color w:val="000000" w:themeColor="text1"/>
          <w:sz w:val="22"/>
          <w:szCs w:val="22"/>
        </w:rPr>
        <w:t>8</w:t>
      </w:r>
      <w:r w:rsidRPr="00D15CDE">
        <w:rPr>
          <w:rFonts w:asciiTheme="minorHAnsi" w:hAnsiTheme="minorHAnsi" w:cstheme="minorHAnsi"/>
          <w:b/>
          <w:color w:val="000000" w:themeColor="text1"/>
          <w:sz w:val="22"/>
          <w:szCs w:val="22"/>
        </w:rPr>
        <w:t>.1 – IL RAPPORTO DI LAVORO DEL PERSONALE</w:t>
      </w:r>
      <w:bookmarkEnd w:id="26"/>
    </w:p>
    <w:p w14:paraId="78180C37" w14:textId="77777777" w:rsidR="00B32AFC" w:rsidRPr="00B32AFC" w:rsidRDefault="00B32AFC" w:rsidP="00B32AFC">
      <w:pPr>
        <w:spacing w:line="276" w:lineRule="auto"/>
        <w:jc w:val="both"/>
        <w:rPr>
          <w:rFonts w:asciiTheme="minorHAnsi" w:hAnsiTheme="minorHAnsi" w:cstheme="minorHAnsi"/>
          <w:lang w:val="it-IT"/>
        </w:rPr>
      </w:pPr>
    </w:p>
    <w:p w14:paraId="4D999FCD"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deve garantir</w:t>
      </w:r>
      <w:r>
        <w:rPr>
          <w:rFonts w:asciiTheme="minorHAnsi" w:hAnsiTheme="minorHAnsi" w:cstheme="minorHAnsi"/>
          <w:color w:val="auto"/>
          <w:sz w:val="22"/>
          <w:szCs w:val="22"/>
        </w:rPr>
        <w:t>e, come meglio dettagliato nel C</w:t>
      </w:r>
      <w:r w:rsidRPr="00D15CDE">
        <w:rPr>
          <w:rFonts w:asciiTheme="minorHAnsi" w:hAnsiTheme="minorHAnsi" w:cstheme="minorHAnsi"/>
          <w:color w:val="auto"/>
          <w:sz w:val="22"/>
          <w:szCs w:val="22"/>
        </w:rPr>
        <w:t xml:space="preserve">ontratto relativo alla presente Concessione, l’applicazione, per tutto il personale costituente l’organico, della disciplina relativa al rapporto di lavoro dipendente (a tempo indeterminato e/o determinato, con la prevista definizione dell’orario di lavoro giornaliero e settimanale in relazione al funzionamento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regolamentato dai C</w:t>
      </w:r>
      <w:r>
        <w:rPr>
          <w:rFonts w:asciiTheme="minorHAnsi" w:hAnsiTheme="minorHAnsi" w:cstheme="minorHAnsi"/>
          <w:color w:val="auto"/>
          <w:sz w:val="22"/>
          <w:szCs w:val="22"/>
        </w:rPr>
        <w:t>.</w:t>
      </w:r>
      <w:r w:rsidRPr="00D15CDE">
        <w:rPr>
          <w:rFonts w:asciiTheme="minorHAnsi" w:hAnsiTheme="minorHAnsi" w:cstheme="minorHAnsi"/>
          <w:color w:val="auto"/>
          <w:sz w:val="22"/>
          <w:szCs w:val="22"/>
        </w:rPr>
        <w:t>C</w:t>
      </w:r>
      <w:r>
        <w:rPr>
          <w:rFonts w:asciiTheme="minorHAnsi" w:hAnsiTheme="minorHAnsi" w:cstheme="minorHAnsi"/>
          <w:color w:val="auto"/>
          <w:sz w:val="22"/>
          <w:szCs w:val="22"/>
        </w:rPr>
        <w:t>.</w:t>
      </w:r>
      <w:r w:rsidRPr="00D15CDE">
        <w:rPr>
          <w:rFonts w:asciiTheme="minorHAnsi" w:hAnsiTheme="minorHAnsi" w:cstheme="minorHAnsi"/>
          <w:color w:val="auto"/>
          <w:sz w:val="22"/>
          <w:szCs w:val="22"/>
        </w:rPr>
        <w:t>N</w:t>
      </w:r>
      <w:r>
        <w:rPr>
          <w:rFonts w:asciiTheme="minorHAnsi" w:hAnsiTheme="minorHAnsi" w:cstheme="minorHAnsi"/>
          <w:color w:val="auto"/>
          <w:sz w:val="22"/>
          <w:szCs w:val="22"/>
        </w:rPr>
        <w:t>.</w:t>
      </w:r>
      <w:r w:rsidRPr="00D15CDE">
        <w:rPr>
          <w:rFonts w:asciiTheme="minorHAnsi" w:hAnsiTheme="minorHAnsi" w:cstheme="minorHAnsi"/>
          <w:color w:val="auto"/>
          <w:sz w:val="22"/>
          <w:szCs w:val="22"/>
        </w:rPr>
        <w:t>L</w:t>
      </w:r>
      <w:r>
        <w:rPr>
          <w:rFonts w:asciiTheme="minorHAnsi" w:hAnsiTheme="minorHAnsi" w:cstheme="minorHAnsi"/>
          <w:color w:val="auto"/>
          <w:sz w:val="22"/>
          <w:szCs w:val="22"/>
        </w:rPr>
        <w:t>.</w:t>
      </w:r>
      <w:r w:rsidRPr="00D15CDE">
        <w:rPr>
          <w:rFonts w:asciiTheme="minorHAnsi" w:hAnsiTheme="minorHAnsi" w:cstheme="minorHAnsi"/>
          <w:color w:val="auto"/>
          <w:sz w:val="22"/>
          <w:szCs w:val="22"/>
        </w:rPr>
        <w:t xml:space="preserve"> applicabili.</w:t>
      </w:r>
    </w:p>
    <w:p w14:paraId="19946533"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È altresì obbligo del Concessionario, ancorché non aderente ad associazioni firmatarie, a prescindere da qualsiasi regolamento interno (delibere, statuti, ecc.) applicare nei confronti dei lavoratori dipendenti e, se cooperative, nei confronti dei soci lavoratori, occupati nel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oggetto della Concessione, le condizioni contrattuali normative e retributive non inferiori a quelle previste dai vigenti, anche se scaduti, C.C.N.L. ed eventuali accordi integrativi di comparto o aziendali, nonché le condizioni che dovessero risultare da ogni altro Contratto o Accordo successivamente stipulato, applicabili alla categoria e nella località in cui dovranno svolgersi le prestazioni, nonché dovrà assolvere tutti i conseguenti oneri, compresi quelli previdenziali, assicurativi e sociali.</w:t>
      </w:r>
    </w:p>
    <w:p w14:paraId="6CFB145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dovrà essere in regola con il pagamento degli stipendi e dei versamenti dei contributi in favore del proprio personale e dovrà fornire, su richiesta della Stazione Appaltante, prima dell’inizio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ed ogni qualvolta sia richiesto nel corso di vigenza del contratto, la relativa documentazione giustificativa attestante l’avvenuto adempimento a tali obblighi.</w:t>
      </w:r>
    </w:p>
    <w:p w14:paraId="7747498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Servizio alle dipendenze del Concessionario o per il Concessionario non potrà costituire, in alcun caso ed in alcuna forma, per il personale da questi impiegato, titolo o qualsivoglia riconoscimento di rapporto con la Stazione Appaltante.</w:t>
      </w:r>
    </w:p>
    <w:p w14:paraId="04DBD13A"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dovrà produrre o detenere in loco la documentazione idonea a dimostrare la regolarità dei rapporti di lavoro intercorrenti con i lavoratori stessi. La stessa documentazione dovrà essere presentata ogniqualvolta si modifichino nell’organico impiegato.</w:t>
      </w:r>
    </w:p>
    <w:p w14:paraId="7FF65F2E"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L’Amministrazione Concedente si riserva la facoltà di effettuare direttamente tutti i controlli che riterrà opportuni anche per il tramite dell’Ispettorato del Lavoro e ogni altra autorità pubblica di controllo al fine di accertare la regolarità del Concessionario.</w:t>
      </w:r>
    </w:p>
    <w:p w14:paraId="29AE61FF" w14:textId="2719E33B"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lastRenderedPageBreak/>
        <w:t>Per motivi di sicurezza, il Concessionario</w:t>
      </w:r>
      <w:r w:rsidR="003921F0">
        <w:rPr>
          <w:rFonts w:asciiTheme="minorHAnsi" w:hAnsiTheme="minorHAnsi" w:cstheme="minorHAnsi"/>
          <w:color w:val="auto"/>
          <w:sz w:val="22"/>
          <w:szCs w:val="22"/>
        </w:rPr>
        <w:t xml:space="preserve"> </w:t>
      </w:r>
      <w:r w:rsidRPr="00D15CDE">
        <w:rPr>
          <w:rFonts w:asciiTheme="minorHAnsi" w:hAnsiTheme="minorHAnsi" w:cstheme="minorHAnsi"/>
          <w:color w:val="auto"/>
          <w:sz w:val="22"/>
          <w:szCs w:val="22"/>
        </w:rPr>
        <w:t>dovrà adottare sistemi efficaci di rilevazioni delle presenze del proprio personale, dal quale l’Amministrazione Concedente potrà evincere l’orario di ingresso e di uscita.</w:t>
      </w:r>
    </w:p>
    <w:p w14:paraId="21F237E6" w14:textId="540C9AED" w:rsidR="00B32AFC" w:rsidRPr="009153A6" w:rsidRDefault="00B32AFC" w:rsidP="00B32AFC">
      <w:pPr>
        <w:pStyle w:val="Default"/>
        <w:spacing w:line="276" w:lineRule="auto"/>
        <w:jc w:val="both"/>
        <w:rPr>
          <w:rFonts w:asciiTheme="minorHAnsi" w:hAnsiTheme="minorHAnsi" w:cstheme="minorHAnsi"/>
          <w:b/>
          <w:color w:val="auto"/>
          <w:sz w:val="22"/>
          <w:szCs w:val="22"/>
        </w:rPr>
      </w:pPr>
      <w:r w:rsidRPr="00D15CDE">
        <w:rPr>
          <w:rFonts w:asciiTheme="minorHAnsi" w:hAnsiTheme="minorHAnsi" w:cstheme="minorHAnsi"/>
          <w:color w:val="auto"/>
          <w:sz w:val="22"/>
          <w:szCs w:val="22"/>
        </w:rPr>
        <w:t xml:space="preserve">Il Concessionario sarà responsabile della scelta, della distribuzione dei compiti e dell’organizzazione del proprio personale. L’organico impiegato per l’espletamento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dovrà essere, per tutta la durata del contratto, quello dichiarato all’inizio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fatte salve le eventuali integrazioni. Le sostituzioni del personale assente per ferie, malattie, permessi o altro, motivo, dovranno avvenire contestualmente all’evento che ha comportato l’assenza. </w:t>
      </w:r>
      <w:r w:rsidRPr="009153A6">
        <w:rPr>
          <w:rFonts w:asciiTheme="minorHAnsi" w:hAnsiTheme="minorHAnsi" w:cstheme="minorHAnsi"/>
          <w:b/>
          <w:color w:val="auto"/>
          <w:sz w:val="22"/>
          <w:szCs w:val="22"/>
        </w:rPr>
        <w:t>Qualsiasi variazione nominativa del personale impiegato, rispetto a quanto comunicato all’avvio del Servizio, dovrà essere comunicato ed approvato dalla Stazione Appaltante entro e non oltre 2 giorni dall’avvenuta modifica.</w:t>
      </w:r>
    </w:p>
    <w:p w14:paraId="6457383C"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1155328" w14:textId="77777777" w:rsidR="00B32AFC" w:rsidRPr="00D15CDE" w:rsidRDefault="00B32AFC" w:rsidP="00B32AFC">
      <w:pPr>
        <w:pStyle w:val="Titolo3"/>
        <w:rPr>
          <w:rFonts w:asciiTheme="minorHAnsi" w:hAnsiTheme="minorHAnsi" w:cstheme="minorHAnsi"/>
          <w:b/>
          <w:bCs/>
          <w:color w:val="auto"/>
          <w:sz w:val="22"/>
          <w:szCs w:val="22"/>
        </w:rPr>
      </w:pPr>
      <w:bookmarkStart w:id="27" w:name="_Toc19898569"/>
      <w:r>
        <w:rPr>
          <w:rFonts w:asciiTheme="minorHAnsi" w:hAnsiTheme="minorHAnsi" w:cstheme="minorHAnsi"/>
          <w:b/>
          <w:color w:val="000000" w:themeColor="text1"/>
          <w:sz w:val="22"/>
          <w:szCs w:val="22"/>
        </w:rPr>
        <w:t>ART. 18</w:t>
      </w:r>
      <w:r w:rsidRPr="00D15CDE">
        <w:rPr>
          <w:rFonts w:asciiTheme="minorHAnsi" w:hAnsiTheme="minorHAnsi" w:cstheme="minorHAnsi"/>
          <w:b/>
          <w:color w:val="000000" w:themeColor="text1"/>
          <w:sz w:val="22"/>
          <w:szCs w:val="22"/>
        </w:rPr>
        <w:t>.2 – OBBLIGHI DEL CONCESSIONARIO RELATIVI AL PERSONALE</w:t>
      </w:r>
      <w:bookmarkEnd w:id="27"/>
    </w:p>
    <w:p w14:paraId="2A23D496" w14:textId="77777777" w:rsidR="00B32AFC" w:rsidRPr="00B32AFC" w:rsidRDefault="00B32AFC" w:rsidP="00B32AFC">
      <w:pPr>
        <w:spacing w:line="276" w:lineRule="auto"/>
        <w:jc w:val="both"/>
        <w:rPr>
          <w:rFonts w:asciiTheme="minorHAnsi" w:hAnsiTheme="minorHAnsi" w:cstheme="minorHAnsi"/>
          <w:lang w:val="it-IT"/>
        </w:rPr>
      </w:pPr>
    </w:p>
    <w:p w14:paraId="3B9F5B08"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Prima dell’attivazione del Servizio, il Concessionario predispone e trasmette all’Istituzione Scolastica:</w:t>
      </w:r>
    </w:p>
    <w:p w14:paraId="6B740D65" w14:textId="77777777" w:rsidR="00B32AFC" w:rsidRPr="00D15CDE" w:rsidRDefault="00B32AFC" w:rsidP="00B32AFC">
      <w:pPr>
        <w:pStyle w:val="Default"/>
        <w:numPr>
          <w:ilvl w:val="2"/>
          <w:numId w:val="9"/>
        </w:numPr>
        <w:spacing w:after="80"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l’elenco nominativo del personale che sarà impiegato nel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compresi i soci lavoratori se trattasi di società cooperativa, con l’indicazione per ciascuna unità di personale degli estremi del documento di riconoscimento, la qualifica e il livello professionale, i numeri di posizione INPS e INAIL, allegando i curricula aggiornati dei suddetti operatori, nonché le ore mensili di lavoro e il contratto di lavoro applicato;</w:t>
      </w:r>
    </w:p>
    <w:p w14:paraId="5E32C8C9" w14:textId="77777777" w:rsidR="00B32AFC" w:rsidRPr="00D15CDE" w:rsidRDefault="00B32AFC" w:rsidP="00B32AFC">
      <w:pPr>
        <w:pStyle w:val="Default"/>
        <w:numPr>
          <w:ilvl w:val="2"/>
          <w:numId w:val="9"/>
        </w:numPr>
        <w:spacing w:after="80"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l’elenco del personale che sarà utilizzato per le sostituzioni, riportante le stesse indicazioni di cui sopra.</w:t>
      </w:r>
    </w:p>
    <w:p w14:paraId="5D4DB2D7" w14:textId="02A04620" w:rsidR="00B32AFC" w:rsidRPr="00D15CDE" w:rsidRDefault="00B32AFC" w:rsidP="00B32AFC">
      <w:pPr>
        <w:pStyle w:val="Default"/>
        <w:spacing w:line="276" w:lineRule="auto"/>
        <w:jc w:val="both"/>
        <w:rPr>
          <w:rFonts w:asciiTheme="minorHAnsi" w:hAnsiTheme="minorHAnsi" w:cstheme="minorHAnsi"/>
          <w:color w:val="auto"/>
          <w:sz w:val="22"/>
          <w:szCs w:val="22"/>
        </w:rPr>
      </w:pPr>
      <w:r w:rsidRPr="009153A6">
        <w:rPr>
          <w:rFonts w:asciiTheme="minorHAnsi" w:hAnsiTheme="minorHAnsi" w:cstheme="minorHAnsi"/>
          <w:b/>
          <w:color w:val="auto"/>
          <w:sz w:val="22"/>
          <w:szCs w:val="22"/>
        </w:rPr>
        <w:t>L’elenco del personale, con la relativa documentazione, dovrà essere aggiornato con i nuovi inserimenti/cessazioni di personale, anche per sostituzione temporanea di altro personale per diversi motivi (infortunio, ferie, malattia ecc.), entro il giorno 5 del mese successivo a quello in cui le variazioni si sono verificate</w:t>
      </w:r>
      <w:r w:rsidRPr="00D15CDE">
        <w:rPr>
          <w:rFonts w:asciiTheme="minorHAnsi" w:hAnsiTheme="minorHAnsi" w:cstheme="minorHAnsi"/>
          <w:color w:val="auto"/>
          <w:sz w:val="22"/>
          <w:szCs w:val="22"/>
        </w:rPr>
        <w:t xml:space="preserve">. </w:t>
      </w:r>
    </w:p>
    <w:p w14:paraId="08D2CA8F" w14:textId="69AAAF1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individua e comunica all’Istituzione Scolastica, prima dell’attivazione del Servizio, anche il nominativo di uno o più responsabili (titolare e sosti</w:t>
      </w:r>
      <w:r>
        <w:rPr>
          <w:rFonts w:asciiTheme="minorHAnsi" w:hAnsiTheme="minorHAnsi" w:cstheme="minorHAnsi"/>
          <w:color w:val="auto"/>
          <w:sz w:val="22"/>
          <w:szCs w:val="22"/>
        </w:rPr>
        <w:t xml:space="preserve">tuti) del Servizio di gestione </w:t>
      </w:r>
      <w:r w:rsidR="00DF3C56">
        <w:rPr>
          <w:rFonts w:asciiTheme="minorHAnsi" w:hAnsiTheme="minorHAnsi" w:cstheme="minorHAnsi"/>
          <w:color w:val="auto"/>
          <w:sz w:val="22"/>
          <w:szCs w:val="22"/>
        </w:rPr>
        <w:t xml:space="preserve">dei 2 punti </w:t>
      </w:r>
      <w:r>
        <w:rPr>
          <w:rFonts w:asciiTheme="minorHAnsi" w:hAnsiTheme="minorHAnsi" w:cstheme="minorHAnsi"/>
          <w:color w:val="auto"/>
          <w:sz w:val="22"/>
          <w:szCs w:val="22"/>
        </w:rPr>
        <w:t>B</w:t>
      </w:r>
      <w:r w:rsidRPr="00D15CDE">
        <w:rPr>
          <w:rFonts w:asciiTheme="minorHAnsi" w:hAnsiTheme="minorHAnsi" w:cstheme="minorHAnsi"/>
          <w:color w:val="auto"/>
          <w:sz w:val="22"/>
          <w:szCs w:val="22"/>
        </w:rPr>
        <w:t>ar</w:t>
      </w:r>
      <w:r w:rsidR="00DF3C56">
        <w:rPr>
          <w:rFonts w:asciiTheme="minorHAnsi" w:hAnsiTheme="minorHAnsi" w:cstheme="minorHAnsi"/>
          <w:color w:val="auto"/>
          <w:sz w:val="22"/>
          <w:szCs w:val="22"/>
        </w:rPr>
        <w:t>-Ristoro</w:t>
      </w:r>
      <w:r w:rsidRPr="00D15CDE">
        <w:rPr>
          <w:rFonts w:asciiTheme="minorHAnsi" w:hAnsiTheme="minorHAnsi" w:cstheme="minorHAnsi"/>
          <w:color w:val="auto"/>
          <w:sz w:val="22"/>
          <w:szCs w:val="22"/>
        </w:rPr>
        <w:t xml:space="preserve">, individuati tra il proprio personale, incaricati di dirigere, coordinare e controllare tutte le attività connesse al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e ai quali la Stazione Appaltante, per il tramite del Direttore dell’esecuzione del contratto, potrà fare riferimento.</w:t>
      </w:r>
    </w:p>
    <w:p w14:paraId="19B18B5F"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La Stazione Appaltante si riserva la facoltà di chiedere la sostituzione del referente/i nel caso in cui gli stessi dovessero risultare inidonei o inadeguati per il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senza che il Concessionario possa sollevare obiezione alcuna.</w:t>
      </w:r>
    </w:p>
    <w:p w14:paraId="4B3C7090" w14:textId="77777777" w:rsidR="00B32AFC" w:rsidRPr="00303C16" w:rsidRDefault="00B32AFC" w:rsidP="00B32AFC">
      <w:pPr>
        <w:pStyle w:val="Default"/>
        <w:spacing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rPr>
        <w:t>Il referente/i dovrà/anno assicurare la loro presenza in loco nell’arco dell’orario di apertura dei locali nonché la propria reperibilità telefonica e pronto intervento</w:t>
      </w:r>
      <w:r>
        <w:rPr>
          <w:rFonts w:asciiTheme="minorHAnsi" w:hAnsiTheme="minorHAnsi" w:cstheme="minorHAnsi"/>
          <w:color w:val="auto"/>
          <w:sz w:val="22"/>
          <w:szCs w:val="22"/>
        </w:rPr>
        <w:t xml:space="preserve"> durante l’orario di servizio. </w:t>
      </w:r>
    </w:p>
    <w:p w14:paraId="68B70EDD"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Tutte le comunicazioni formali saranno effettuate al referente titolare e si intenderanno come validamente rivolte ed eseguite, ai sensi e per gli effetti di legge, direttamente al Concessionario stesso. Qualora sarà dichiarato e sottoscritto dal referente, sarà considerato dalla Stazione Appaltante dichiarato e sottoscritto in nome e per conto del Concessionario.</w:t>
      </w:r>
    </w:p>
    <w:p w14:paraId="51C22A39" w14:textId="77777777" w:rsidR="00B32AFC" w:rsidRPr="00D52D74"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In caso di impedimento o assenza del/i referente/i, il Concessionario dovrà darne tempestiva notizia alla Stazione Appaltante, indicando contestualmente il nominativo del </w:t>
      </w:r>
      <w:r w:rsidRPr="00D52D74">
        <w:rPr>
          <w:rFonts w:asciiTheme="minorHAnsi" w:hAnsiTheme="minorHAnsi" w:cstheme="minorHAnsi"/>
          <w:color w:val="auto"/>
          <w:sz w:val="22"/>
          <w:szCs w:val="22"/>
        </w:rPr>
        <w:t>sostituto.</w:t>
      </w:r>
    </w:p>
    <w:p w14:paraId="20DAA2CD" w14:textId="77777777" w:rsidR="00B32AFC" w:rsidRPr="009153A6" w:rsidRDefault="00B32AFC" w:rsidP="00B32AFC">
      <w:pPr>
        <w:pStyle w:val="Default"/>
        <w:spacing w:line="276" w:lineRule="auto"/>
        <w:jc w:val="both"/>
        <w:rPr>
          <w:rFonts w:asciiTheme="minorHAnsi" w:hAnsiTheme="minorHAnsi" w:cstheme="minorHAnsi"/>
          <w:b/>
          <w:color w:val="auto"/>
          <w:sz w:val="22"/>
          <w:szCs w:val="22"/>
        </w:rPr>
      </w:pPr>
      <w:r w:rsidRPr="009153A6">
        <w:rPr>
          <w:rFonts w:asciiTheme="minorHAnsi" w:hAnsiTheme="minorHAnsi" w:cstheme="minorHAnsi"/>
          <w:b/>
          <w:color w:val="auto"/>
          <w:sz w:val="22"/>
          <w:szCs w:val="22"/>
        </w:rPr>
        <w:t xml:space="preserve">La stabilità del personale, deve essere garantita per tutto l’anno scolastico (salvo casi di forza maggiore debitamente e formalmente documentati) e la tempestiva sostituzione degli operatori assenti (per malattia, maternità, ferie o </w:t>
      </w:r>
      <w:r w:rsidRPr="009153A6">
        <w:rPr>
          <w:rFonts w:asciiTheme="minorHAnsi" w:hAnsiTheme="minorHAnsi" w:cstheme="minorHAnsi"/>
          <w:b/>
          <w:color w:val="auto"/>
          <w:sz w:val="22"/>
          <w:szCs w:val="22"/>
        </w:rPr>
        <w:lastRenderedPageBreak/>
        <w:t>quant’altro contrattualmente previsto) con altri con gli stessi requisiti, in modo da garantire il regolare espletamento del Servizio.</w:t>
      </w:r>
    </w:p>
    <w:p w14:paraId="7EA460FE" w14:textId="59AEECCD" w:rsidR="00B32AFC" w:rsidRPr="009153A6" w:rsidRDefault="00B32AFC" w:rsidP="00B32AFC">
      <w:pPr>
        <w:pStyle w:val="Default"/>
        <w:spacing w:line="276" w:lineRule="auto"/>
        <w:jc w:val="both"/>
        <w:rPr>
          <w:rFonts w:asciiTheme="minorHAnsi" w:hAnsiTheme="minorHAnsi" w:cstheme="minorHAnsi"/>
          <w:b/>
          <w:color w:val="auto"/>
          <w:sz w:val="22"/>
          <w:szCs w:val="22"/>
        </w:rPr>
      </w:pPr>
      <w:r w:rsidRPr="009153A6">
        <w:rPr>
          <w:rFonts w:asciiTheme="minorHAnsi" w:hAnsiTheme="minorHAnsi" w:cstheme="minorHAnsi"/>
          <w:b/>
          <w:color w:val="auto"/>
          <w:sz w:val="22"/>
          <w:szCs w:val="22"/>
        </w:rPr>
        <w:t xml:space="preserve">L’allontanamento dal Servizio di personale per trasferimento o per cessazione dal lavoro dovrà essere comunicato al Direttore dell’esecuzione del contratto entro 5 giorni. </w:t>
      </w:r>
    </w:p>
    <w:p w14:paraId="0329FE44"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dovrà esibire ad ogni richiesta della Stazione Appaltante, in originale o copia autentica, il libro matricola, il libro paga e il registro infortuni previsti dalle vigenti norme e copie delle ricevute dei versamenti mensili contributivi e associativi prescritti dalle vigenti disposizioni di legge relative ai dipendenti. </w:t>
      </w:r>
    </w:p>
    <w:p w14:paraId="7D0C3245"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Il Concessionario dovrà prendere atto e risolvere tutte le comunicazioni e contestazioni che gli venissero formulate. </w:t>
      </w:r>
    </w:p>
    <w:p w14:paraId="57F16A6B"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Il Concessionario deve fornire a tutto il personale indumenti di lavoro idonei all’esecuzione delle rispettive prestazioni, come prescritto dalla normativa vigente, da indossare durante le ore di servizio. </w:t>
      </w:r>
    </w:p>
    <w:p w14:paraId="638C6442"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Tali indumenti dovranno essere esteticamente curati e in condizioni igieniche sempre perfette. Essi dovranno inoltre riportare in maniera ben visibile il nome del Concessionario e dovranno essere distinti sulla base delle mansioni svolte.</w:t>
      </w:r>
    </w:p>
    <w:p w14:paraId="1BEF2C91"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In caso di sciopero del personale Concessionario o di altra evenienza che per qualsiasi motivo possa influire sul normale espletamento del Servizio, il Concessionario dovrà darne notizia all’Istituto con ogni possibile tempestività.</w:t>
      </w:r>
    </w:p>
    <w:p w14:paraId="418D826E"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È fatto obbligo al Concessionario, al fine di garantire la sicurezza sui luoghi di lavoro, di attenersi a quanto previsto dalla normativa in materia di “Miglioramento della salute e della sicurezza dei lavoratori”, di cui al </w:t>
      </w:r>
      <w:proofErr w:type="spellStart"/>
      <w:r w:rsidRPr="00B32AFC">
        <w:rPr>
          <w:rFonts w:asciiTheme="minorHAnsi" w:hAnsiTheme="minorHAnsi" w:cstheme="minorHAnsi"/>
          <w:lang w:val="it-IT"/>
        </w:rPr>
        <w:t>D.Lgs.</w:t>
      </w:r>
      <w:proofErr w:type="spellEnd"/>
      <w:r w:rsidRPr="00B32AFC">
        <w:rPr>
          <w:rFonts w:asciiTheme="minorHAnsi" w:hAnsiTheme="minorHAnsi" w:cstheme="minorHAnsi"/>
          <w:lang w:val="it-IT"/>
        </w:rPr>
        <w:t xml:space="preserve"> 81/2008. </w:t>
      </w:r>
    </w:p>
    <w:p w14:paraId="6CD181F0"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La Stazione Appaltante sulla base delle risultanze del grado di soddisfazione dell’utenza o su richiesta della Commissione di controllo e valutazione sul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di gestione di cui trattasi, potrà segnalare al Concessionario l’inidoneità allo svolgimento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da parte del personale addetto o l’eventuale comportamento di grave negligenza o oltraggioso o indecoroso dello stesso nei confronti dell’utenza, chiedendone l’immediata sostituzione, senza che ciò possa costituire motivo di variazione dei prezzi contrattuali e/o ulteriori oneri o risarcimenti di sorta, rispetto a quelli pattuiti in sede di gara. </w:t>
      </w:r>
    </w:p>
    <w:p w14:paraId="3C72B512" w14:textId="77777777" w:rsidR="00B32AFC" w:rsidRPr="00B32AFC" w:rsidRDefault="00B32AFC" w:rsidP="00B32AFC">
      <w:pPr>
        <w:spacing w:line="276" w:lineRule="auto"/>
        <w:jc w:val="both"/>
        <w:rPr>
          <w:rFonts w:asciiTheme="minorHAnsi" w:hAnsiTheme="minorHAnsi" w:cstheme="minorHAnsi"/>
          <w:lang w:val="it-IT"/>
        </w:rPr>
      </w:pPr>
    </w:p>
    <w:p w14:paraId="17994823" w14:textId="77777777" w:rsidR="00B32AFC" w:rsidRPr="00D15CDE" w:rsidRDefault="00B32AFC" w:rsidP="00B32AFC">
      <w:pPr>
        <w:pStyle w:val="Titolo3"/>
        <w:rPr>
          <w:rFonts w:asciiTheme="minorHAnsi" w:hAnsiTheme="minorHAnsi" w:cstheme="minorHAnsi"/>
          <w:b/>
          <w:bCs/>
          <w:color w:val="auto"/>
          <w:sz w:val="22"/>
          <w:szCs w:val="22"/>
        </w:rPr>
      </w:pPr>
      <w:bookmarkStart w:id="28" w:name="_Toc19898570"/>
      <w:r w:rsidRPr="00D15CDE">
        <w:rPr>
          <w:rFonts w:asciiTheme="minorHAnsi" w:hAnsiTheme="minorHAnsi" w:cstheme="minorHAnsi"/>
          <w:b/>
          <w:color w:val="000000" w:themeColor="text1"/>
          <w:sz w:val="22"/>
          <w:szCs w:val="22"/>
        </w:rPr>
        <w:t xml:space="preserve">ART. </w:t>
      </w:r>
      <w:r>
        <w:rPr>
          <w:rFonts w:asciiTheme="minorHAnsi" w:hAnsiTheme="minorHAnsi" w:cstheme="minorHAnsi"/>
          <w:b/>
          <w:color w:val="000000" w:themeColor="text1"/>
          <w:sz w:val="22"/>
          <w:szCs w:val="22"/>
        </w:rPr>
        <w:t>18</w:t>
      </w:r>
      <w:r w:rsidRPr="00D15CDE">
        <w:rPr>
          <w:rFonts w:asciiTheme="minorHAnsi" w:hAnsiTheme="minorHAnsi" w:cstheme="minorHAnsi"/>
          <w:b/>
          <w:color w:val="000000" w:themeColor="text1"/>
          <w:sz w:val="22"/>
          <w:szCs w:val="22"/>
        </w:rPr>
        <w:t>.3 – FIGURE PROFESSIONALI</w:t>
      </w:r>
      <w:bookmarkEnd w:id="28"/>
    </w:p>
    <w:p w14:paraId="6E711CF6"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470F6B1" w14:textId="540BE590" w:rsidR="00B32AFC" w:rsidRPr="001C2D16" w:rsidRDefault="00B32AFC" w:rsidP="00B32AFC">
      <w:pPr>
        <w:pStyle w:val="Default"/>
        <w:spacing w:line="276" w:lineRule="auto"/>
        <w:jc w:val="both"/>
        <w:rPr>
          <w:rFonts w:asciiTheme="minorHAnsi" w:hAnsiTheme="minorHAnsi" w:cstheme="minorHAnsi"/>
          <w:color w:val="auto"/>
          <w:sz w:val="22"/>
          <w:szCs w:val="22"/>
        </w:rPr>
      </w:pPr>
      <w:r w:rsidRPr="001C2D16">
        <w:rPr>
          <w:rFonts w:asciiTheme="minorHAnsi" w:hAnsiTheme="minorHAnsi" w:cstheme="minorHAnsi"/>
          <w:color w:val="auto"/>
          <w:sz w:val="22"/>
          <w:szCs w:val="22"/>
        </w:rPr>
        <w:t>Il Concessionario dovrà disporre di idonee e adeguate risorse umane così come indicate nel C.C.N.L.</w:t>
      </w:r>
      <w:r w:rsidR="00DF3C56" w:rsidRPr="001C2D16">
        <w:rPr>
          <w:rFonts w:asciiTheme="minorHAnsi" w:hAnsiTheme="minorHAnsi" w:cstheme="minorHAnsi"/>
          <w:color w:val="auto"/>
          <w:sz w:val="22"/>
          <w:szCs w:val="22"/>
        </w:rPr>
        <w:t xml:space="preserve"> </w:t>
      </w:r>
      <w:r w:rsidRPr="001C2D16">
        <w:rPr>
          <w:rFonts w:asciiTheme="minorHAnsi" w:hAnsiTheme="minorHAnsi" w:cstheme="minorHAnsi"/>
          <w:color w:val="auto"/>
          <w:sz w:val="22"/>
          <w:szCs w:val="22"/>
        </w:rPr>
        <w:t>di riferimento ed omologhi, in numero e professionalità, atte a garantire l’esecuzione delle attività a perfetta regola d’arte, per il conseguimento dei risultati richiesti dalla Stazione Appaltante.</w:t>
      </w:r>
    </w:p>
    <w:p w14:paraId="7CB4985F" w14:textId="77777777" w:rsidR="00B32AFC" w:rsidRPr="001C2D16" w:rsidRDefault="00B32AFC" w:rsidP="00B32AFC">
      <w:pPr>
        <w:pStyle w:val="Default"/>
        <w:spacing w:line="276" w:lineRule="auto"/>
        <w:jc w:val="both"/>
        <w:rPr>
          <w:rFonts w:asciiTheme="minorHAnsi" w:hAnsiTheme="minorHAnsi" w:cstheme="minorHAnsi"/>
          <w:color w:val="auto"/>
          <w:sz w:val="22"/>
          <w:szCs w:val="22"/>
        </w:rPr>
      </w:pPr>
      <w:r w:rsidRPr="001C2D16">
        <w:rPr>
          <w:rFonts w:asciiTheme="minorHAnsi" w:hAnsiTheme="minorHAnsi" w:cstheme="minorHAnsi"/>
          <w:color w:val="auto"/>
          <w:sz w:val="22"/>
          <w:szCs w:val="22"/>
        </w:rPr>
        <w:t>Le figure professionali richieste sono:</w:t>
      </w:r>
    </w:p>
    <w:p w14:paraId="37467DEE" w14:textId="6A85D110" w:rsidR="00B32AFC" w:rsidRPr="001C2D16" w:rsidRDefault="00B32AFC" w:rsidP="00B32AFC">
      <w:pPr>
        <w:pStyle w:val="Default"/>
        <w:spacing w:line="276" w:lineRule="auto"/>
        <w:ind w:left="709" w:hanging="283"/>
        <w:jc w:val="both"/>
        <w:rPr>
          <w:rFonts w:asciiTheme="minorHAnsi" w:hAnsiTheme="minorHAnsi" w:cstheme="minorHAnsi"/>
          <w:color w:val="auto"/>
          <w:sz w:val="22"/>
          <w:szCs w:val="22"/>
        </w:rPr>
      </w:pPr>
      <w:r w:rsidRPr="001C2D16">
        <w:rPr>
          <w:rFonts w:asciiTheme="minorHAnsi" w:hAnsiTheme="minorHAnsi" w:cstheme="minorHAnsi"/>
          <w:color w:val="auto"/>
          <w:sz w:val="22"/>
          <w:szCs w:val="22"/>
        </w:rPr>
        <w:t>- n. [</w:t>
      </w:r>
      <w:r w:rsidR="00057A29" w:rsidRPr="001C2D16">
        <w:rPr>
          <w:rFonts w:asciiTheme="minorHAnsi" w:hAnsiTheme="minorHAnsi" w:cstheme="minorHAnsi"/>
          <w:color w:val="auto"/>
          <w:sz w:val="22"/>
          <w:szCs w:val="22"/>
        </w:rPr>
        <w:t>2</w:t>
      </w:r>
      <w:r w:rsidRPr="001C2D16">
        <w:rPr>
          <w:rFonts w:asciiTheme="minorHAnsi" w:hAnsiTheme="minorHAnsi" w:cstheme="minorHAnsi"/>
          <w:color w:val="auto"/>
          <w:sz w:val="22"/>
          <w:szCs w:val="22"/>
        </w:rPr>
        <w:t>] Barista;</w:t>
      </w:r>
    </w:p>
    <w:p w14:paraId="63B4EBD9" w14:textId="339F4D5C" w:rsidR="00B32AFC" w:rsidRDefault="00B32AFC" w:rsidP="00057A29">
      <w:pPr>
        <w:pStyle w:val="Default"/>
        <w:spacing w:line="276" w:lineRule="auto"/>
        <w:ind w:left="709" w:hanging="283"/>
        <w:jc w:val="both"/>
        <w:rPr>
          <w:rFonts w:asciiTheme="minorHAnsi" w:hAnsiTheme="minorHAnsi" w:cstheme="minorHAnsi"/>
          <w:color w:val="auto"/>
          <w:sz w:val="22"/>
          <w:szCs w:val="22"/>
        </w:rPr>
      </w:pPr>
      <w:r w:rsidRPr="001C2D16">
        <w:rPr>
          <w:rFonts w:asciiTheme="minorHAnsi" w:hAnsiTheme="minorHAnsi" w:cstheme="minorHAnsi"/>
          <w:color w:val="auto"/>
          <w:sz w:val="22"/>
          <w:szCs w:val="22"/>
        </w:rPr>
        <w:t>- n. [</w:t>
      </w:r>
      <w:r w:rsidR="00057A29" w:rsidRPr="001C2D16">
        <w:rPr>
          <w:rFonts w:asciiTheme="minorHAnsi" w:hAnsiTheme="minorHAnsi" w:cstheme="minorHAnsi"/>
          <w:color w:val="auto"/>
          <w:sz w:val="22"/>
          <w:szCs w:val="22"/>
        </w:rPr>
        <w:t>2</w:t>
      </w:r>
      <w:r w:rsidRPr="001C2D16">
        <w:rPr>
          <w:rFonts w:asciiTheme="minorHAnsi" w:hAnsiTheme="minorHAnsi" w:cstheme="minorHAnsi"/>
          <w:color w:val="auto"/>
          <w:sz w:val="22"/>
          <w:szCs w:val="22"/>
        </w:rPr>
        <w:t>]</w:t>
      </w:r>
      <w:r w:rsidR="00B3418B">
        <w:rPr>
          <w:rFonts w:asciiTheme="minorHAnsi" w:hAnsiTheme="minorHAnsi" w:cstheme="minorHAnsi"/>
          <w:color w:val="auto"/>
          <w:sz w:val="22"/>
          <w:szCs w:val="22"/>
        </w:rPr>
        <w:t xml:space="preserve"> </w:t>
      </w:r>
      <w:r w:rsidR="009153A6" w:rsidRPr="001C2D16">
        <w:rPr>
          <w:rFonts w:asciiTheme="minorHAnsi" w:hAnsiTheme="minorHAnsi" w:cstheme="minorHAnsi"/>
          <w:color w:val="auto"/>
          <w:sz w:val="22"/>
          <w:szCs w:val="22"/>
        </w:rPr>
        <w:t>Banconista-cassieri</w:t>
      </w:r>
    </w:p>
    <w:p w14:paraId="5FA9AED3" w14:textId="77777777" w:rsidR="00057A29" w:rsidRPr="00057A29" w:rsidRDefault="00057A29" w:rsidP="00057A29">
      <w:pPr>
        <w:pStyle w:val="Default"/>
        <w:spacing w:line="276" w:lineRule="auto"/>
        <w:ind w:left="709" w:hanging="283"/>
        <w:jc w:val="both"/>
        <w:rPr>
          <w:rFonts w:asciiTheme="minorHAnsi" w:hAnsiTheme="minorHAnsi" w:cstheme="minorHAnsi"/>
          <w:color w:val="auto"/>
          <w:sz w:val="22"/>
          <w:szCs w:val="22"/>
        </w:rPr>
      </w:pPr>
    </w:p>
    <w:p w14:paraId="6A0F53E4" w14:textId="7DEB5321" w:rsidR="00B32AFC" w:rsidRDefault="00B32AFC" w:rsidP="00B32AFC">
      <w:pPr>
        <w:pStyle w:val="Default"/>
        <w:spacing w:line="276" w:lineRule="auto"/>
        <w:jc w:val="both"/>
        <w:rPr>
          <w:rFonts w:asciiTheme="minorHAnsi" w:hAnsiTheme="minorHAnsi" w:cstheme="minorHAnsi"/>
          <w:color w:val="auto"/>
          <w:sz w:val="22"/>
          <w:szCs w:val="22"/>
        </w:rPr>
      </w:pPr>
      <w:r w:rsidRPr="009153A6">
        <w:rPr>
          <w:rFonts w:asciiTheme="minorHAnsi" w:hAnsiTheme="minorHAnsi" w:cstheme="minorHAnsi"/>
          <w:color w:val="auto"/>
          <w:sz w:val="22"/>
          <w:szCs w:val="22"/>
        </w:rPr>
        <w:t xml:space="preserve">In applicazione dell’art.50 del </w:t>
      </w:r>
      <w:proofErr w:type="spellStart"/>
      <w:r w:rsidRPr="009153A6">
        <w:rPr>
          <w:rFonts w:asciiTheme="minorHAnsi" w:hAnsiTheme="minorHAnsi" w:cstheme="minorHAnsi"/>
          <w:color w:val="auto"/>
          <w:sz w:val="22"/>
          <w:szCs w:val="22"/>
        </w:rPr>
        <w:t>D.Lgs.</w:t>
      </w:r>
      <w:proofErr w:type="spellEnd"/>
      <w:r w:rsidRPr="009153A6">
        <w:rPr>
          <w:rFonts w:asciiTheme="minorHAnsi" w:hAnsiTheme="minorHAnsi" w:cstheme="minorHAnsi"/>
          <w:color w:val="auto"/>
          <w:sz w:val="22"/>
          <w:szCs w:val="22"/>
        </w:rPr>
        <w:t xml:space="preserve"> 50/2016, recante “Clausole sociali de</w:t>
      </w:r>
      <w:r w:rsidR="00057A29" w:rsidRPr="009153A6">
        <w:rPr>
          <w:rFonts w:asciiTheme="minorHAnsi" w:hAnsiTheme="minorHAnsi" w:cstheme="minorHAnsi"/>
          <w:color w:val="auto"/>
          <w:sz w:val="22"/>
          <w:szCs w:val="22"/>
        </w:rPr>
        <w:t>l bando di gara e degli avvisi”,</w:t>
      </w:r>
      <w:r w:rsidRPr="009153A6">
        <w:rPr>
          <w:rFonts w:asciiTheme="minorHAnsi" w:hAnsiTheme="minorHAnsi" w:cstheme="minorHAnsi"/>
          <w:color w:val="auto"/>
          <w:sz w:val="22"/>
          <w:szCs w:val="22"/>
        </w:rPr>
        <w:t xml:space="preserve"> il Concessionario dovrà assicurarne almeno i livelli occupazionali attuali, procedendo all’assunzione in via prioritaria del personale già in forza nell’eventuale impresa cessante, a condizione che il numero e la qualifica degli stessi siano armonizzabili con</w:t>
      </w:r>
      <w:r w:rsidRPr="00D15CDE">
        <w:rPr>
          <w:rFonts w:asciiTheme="minorHAnsi" w:hAnsiTheme="minorHAnsi" w:cstheme="minorHAnsi"/>
          <w:color w:val="auto"/>
          <w:sz w:val="22"/>
          <w:szCs w:val="22"/>
        </w:rPr>
        <w:t xml:space="preserve"> </w:t>
      </w:r>
      <w:r w:rsidRPr="00D15CDE">
        <w:rPr>
          <w:rFonts w:asciiTheme="minorHAnsi" w:hAnsiTheme="minorHAnsi" w:cstheme="minorHAnsi"/>
          <w:color w:val="auto"/>
          <w:sz w:val="22"/>
          <w:szCs w:val="22"/>
        </w:rPr>
        <w:lastRenderedPageBreak/>
        <w:t xml:space="preserve">l’organizzazione di impresa del </w:t>
      </w:r>
      <w:r>
        <w:rPr>
          <w:rFonts w:asciiTheme="minorHAnsi" w:hAnsiTheme="minorHAnsi" w:cstheme="minorHAnsi"/>
          <w:color w:val="auto"/>
          <w:sz w:val="22"/>
          <w:szCs w:val="22"/>
        </w:rPr>
        <w:t>C</w:t>
      </w:r>
      <w:r w:rsidRPr="00D15CDE">
        <w:rPr>
          <w:rFonts w:asciiTheme="minorHAnsi" w:hAnsiTheme="minorHAnsi" w:cstheme="minorHAnsi"/>
          <w:color w:val="auto"/>
          <w:sz w:val="22"/>
          <w:szCs w:val="22"/>
        </w:rPr>
        <w:t>oncessionario e con le esigenze tecnico-organizzative</w:t>
      </w:r>
      <w:r>
        <w:rPr>
          <w:rFonts w:asciiTheme="minorHAnsi" w:hAnsiTheme="minorHAnsi" w:cstheme="minorHAnsi"/>
          <w:color w:val="auto"/>
          <w:sz w:val="22"/>
          <w:szCs w:val="22"/>
        </w:rPr>
        <w:t xml:space="preserve"> previste per l’esecuzione del S</w:t>
      </w:r>
      <w:r w:rsidR="00B3418B">
        <w:rPr>
          <w:rFonts w:asciiTheme="minorHAnsi" w:hAnsiTheme="minorHAnsi" w:cstheme="minorHAnsi"/>
          <w:color w:val="auto"/>
          <w:sz w:val="22"/>
          <w:szCs w:val="22"/>
        </w:rPr>
        <w:t>ervizio</w:t>
      </w:r>
      <w:r w:rsidRPr="00D15CDE">
        <w:rPr>
          <w:rFonts w:asciiTheme="minorHAnsi" w:hAnsiTheme="minorHAnsi" w:cstheme="minorHAnsi"/>
          <w:color w:val="auto"/>
          <w:sz w:val="22"/>
          <w:szCs w:val="22"/>
        </w:rPr>
        <w:t>:</w:t>
      </w:r>
    </w:p>
    <w:tbl>
      <w:tblPr>
        <w:tblStyle w:val="Grigliatabella"/>
        <w:tblW w:w="5000" w:type="pct"/>
        <w:tblLook w:val="04A0" w:firstRow="1" w:lastRow="0" w:firstColumn="1" w:lastColumn="0" w:noHBand="0" w:noVBand="1"/>
      </w:tblPr>
      <w:tblGrid>
        <w:gridCol w:w="5511"/>
        <w:gridCol w:w="1247"/>
        <w:gridCol w:w="4398"/>
      </w:tblGrid>
      <w:tr w:rsidR="00B32AFC" w:rsidRPr="00D15CDE" w14:paraId="2B355692" w14:textId="77777777" w:rsidTr="00B32AFC">
        <w:tc>
          <w:tcPr>
            <w:tcW w:w="2470" w:type="pct"/>
            <w:shd w:val="clear" w:color="auto" w:fill="D9D9D9" w:themeFill="background1" w:themeFillShade="D9"/>
            <w:vAlign w:val="center"/>
          </w:tcPr>
          <w:p w14:paraId="69123AA7" w14:textId="77777777" w:rsidR="00B32AFC" w:rsidRPr="00D15CDE" w:rsidRDefault="00B32AFC" w:rsidP="00B32AFC">
            <w:pPr>
              <w:spacing w:before="120" w:after="120" w:line="276" w:lineRule="auto"/>
              <w:jc w:val="both"/>
              <w:rPr>
                <w:rFonts w:asciiTheme="minorHAnsi" w:hAnsiTheme="minorHAnsi" w:cstheme="minorHAnsi"/>
                <w:b/>
              </w:rPr>
            </w:pPr>
            <w:r w:rsidRPr="00D15CDE">
              <w:rPr>
                <w:rFonts w:asciiTheme="minorHAnsi" w:hAnsiTheme="minorHAnsi" w:cstheme="minorHAnsi"/>
                <w:b/>
              </w:rPr>
              <w:t>FIGURA PROFESSIONALE</w:t>
            </w:r>
          </w:p>
        </w:tc>
        <w:tc>
          <w:tcPr>
            <w:tcW w:w="559" w:type="pct"/>
            <w:shd w:val="clear" w:color="auto" w:fill="D9D9D9" w:themeFill="background1" w:themeFillShade="D9"/>
          </w:tcPr>
          <w:p w14:paraId="7B60F6ED" w14:textId="77777777" w:rsidR="00B32AFC" w:rsidRPr="00D15CDE" w:rsidRDefault="00B32AFC" w:rsidP="00B32AFC">
            <w:pPr>
              <w:spacing w:before="120" w:after="120" w:line="276" w:lineRule="auto"/>
              <w:jc w:val="both"/>
              <w:rPr>
                <w:rFonts w:asciiTheme="minorHAnsi" w:hAnsiTheme="minorHAnsi" w:cstheme="minorHAnsi"/>
                <w:b/>
              </w:rPr>
            </w:pPr>
            <w:r>
              <w:rPr>
                <w:rFonts w:asciiTheme="minorHAnsi" w:hAnsiTheme="minorHAnsi" w:cstheme="minorHAnsi"/>
                <w:b/>
              </w:rPr>
              <w:t xml:space="preserve">NUMERO </w:t>
            </w:r>
          </w:p>
        </w:tc>
        <w:tc>
          <w:tcPr>
            <w:tcW w:w="1971" w:type="pct"/>
            <w:shd w:val="clear" w:color="auto" w:fill="D9D9D9" w:themeFill="background1" w:themeFillShade="D9"/>
          </w:tcPr>
          <w:p w14:paraId="51EDCF44" w14:textId="77777777" w:rsidR="00B32AFC" w:rsidRPr="00D15CDE" w:rsidRDefault="00B32AFC" w:rsidP="00B32AFC">
            <w:pPr>
              <w:spacing w:before="120" w:after="120" w:line="276" w:lineRule="auto"/>
              <w:jc w:val="both"/>
              <w:rPr>
                <w:rFonts w:asciiTheme="minorHAnsi" w:hAnsiTheme="minorHAnsi" w:cstheme="minorHAnsi"/>
                <w:b/>
              </w:rPr>
            </w:pPr>
            <w:r w:rsidRPr="00D15CDE">
              <w:rPr>
                <w:rFonts w:asciiTheme="minorHAnsi" w:hAnsiTheme="minorHAnsi" w:cstheme="minorHAnsi"/>
                <w:b/>
              </w:rPr>
              <w:t>LIVELLO DI INQUADRAMENTO</w:t>
            </w:r>
          </w:p>
        </w:tc>
      </w:tr>
      <w:tr w:rsidR="00B32AFC" w:rsidRPr="001C2D16" w14:paraId="7747776B" w14:textId="77777777" w:rsidTr="00B32AFC">
        <w:tc>
          <w:tcPr>
            <w:tcW w:w="2470" w:type="pct"/>
            <w:vAlign w:val="center"/>
          </w:tcPr>
          <w:p w14:paraId="3846E3F9" w14:textId="77777777" w:rsidR="00B32AFC" w:rsidRPr="009153A6" w:rsidRDefault="00B32AFC" w:rsidP="00B32AFC">
            <w:pPr>
              <w:spacing w:before="120" w:after="120" w:line="276" w:lineRule="auto"/>
              <w:jc w:val="both"/>
              <w:rPr>
                <w:rFonts w:asciiTheme="minorHAnsi" w:hAnsiTheme="minorHAnsi" w:cstheme="minorHAnsi"/>
                <w:b/>
                <w:i/>
              </w:rPr>
            </w:pPr>
            <w:r w:rsidRPr="009153A6">
              <w:rPr>
                <w:rFonts w:asciiTheme="minorHAnsi" w:hAnsiTheme="minorHAnsi" w:cstheme="minorHAnsi"/>
                <w:i/>
              </w:rPr>
              <w:t xml:space="preserve">   Barista</w:t>
            </w:r>
          </w:p>
        </w:tc>
        <w:tc>
          <w:tcPr>
            <w:tcW w:w="559" w:type="pct"/>
          </w:tcPr>
          <w:p w14:paraId="12A4A57F" w14:textId="08E8B8A8" w:rsidR="00B32AFC" w:rsidRPr="009153A6" w:rsidRDefault="00B32AFC" w:rsidP="00057A29">
            <w:pPr>
              <w:spacing w:before="120" w:after="120" w:line="276" w:lineRule="auto"/>
              <w:rPr>
                <w:rFonts w:asciiTheme="minorHAnsi" w:hAnsiTheme="minorHAnsi" w:cstheme="minorHAnsi"/>
              </w:rPr>
            </w:pPr>
            <w:r w:rsidRPr="009153A6">
              <w:rPr>
                <w:rFonts w:asciiTheme="minorHAnsi" w:hAnsiTheme="minorHAnsi" w:cstheme="minorHAnsi"/>
              </w:rPr>
              <w:t>[</w:t>
            </w:r>
            <w:r w:rsidR="00057A29" w:rsidRPr="009153A6">
              <w:rPr>
                <w:rFonts w:asciiTheme="minorHAnsi" w:hAnsiTheme="minorHAnsi" w:cstheme="minorHAnsi"/>
              </w:rPr>
              <w:t>2</w:t>
            </w:r>
            <w:r w:rsidRPr="009153A6">
              <w:rPr>
                <w:rFonts w:asciiTheme="minorHAnsi" w:hAnsiTheme="minorHAnsi" w:cstheme="minorHAnsi"/>
              </w:rPr>
              <w:t>]</w:t>
            </w:r>
          </w:p>
        </w:tc>
        <w:tc>
          <w:tcPr>
            <w:tcW w:w="1971" w:type="pct"/>
          </w:tcPr>
          <w:p w14:paraId="516DAB0A" w14:textId="77777777" w:rsidR="00B32AFC" w:rsidRPr="009153A6" w:rsidRDefault="00B32AFC" w:rsidP="00B32AFC">
            <w:pPr>
              <w:spacing w:before="120" w:after="120" w:line="276" w:lineRule="auto"/>
              <w:jc w:val="both"/>
              <w:rPr>
                <w:rFonts w:asciiTheme="minorHAnsi" w:hAnsiTheme="minorHAnsi" w:cstheme="minorHAnsi"/>
                <w:i/>
                <w:lang w:val="it-IT"/>
              </w:rPr>
            </w:pPr>
            <w:r w:rsidRPr="009153A6">
              <w:rPr>
                <w:rFonts w:asciiTheme="minorHAnsi" w:hAnsiTheme="minorHAnsi" w:cstheme="minorHAnsi"/>
                <w:i/>
                <w:lang w:val="it-IT"/>
              </w:rPr>
              <w:t xml:space="preserve">V livello CCNL di settore </w:t>
            </w:r>
          </w:p>
        </w:tc>
      </w:tr>
      <w:tr w:rsidR="00B32AFC" w:rsidRPr="001C2D16" w14:paraId="09FA9178" w14:textId="77777777" w:rsidTr="00B32AFC">
        <w:tc>
          <w:tcPr>
            <w:tcW w:w="2470" w:type="pct"/>
            <w:vAlign w:val="center"/>
          </w:tcPr>
          <w:p w14:paraId="0BBD4D71" w14:textId="77777777" w:rsidR="00B32AFC" w:rsidRPr="009153A6" w:rsidRDefault="00B32AFC" w:rsidP="00B32AFC">
            <w:pPr>
              <w:spacing w:before="120" w:after="120" w:line="276" w:lineRule="auto"/>
              <w:jc w:val="both"/>
              <w:rPr>
                <w:rFonts w:asciiTheme="minorHAnsi" w:hAnsiTheme="minorHAnsi" w:cstheme="minorHAnsi"/>
                <w:b/>
                <w:i/>
              </w:rPr>
            </w:pPr>
            <w:proofErr w:type="spellStart"/>
            <w:r w:rsidRPr="009153A6">
              <w:rPr>
                <w:rFonts w:asciiTheme="minorHAnsi" w:hAnsiTheme="minorHAnsi" w:cstheme="minorHAnsi"/>
                <w:i/>
              </w:rPr>
              <w:t>Banconista</w:t>
            </w:r>
            <w:proofErr w:type="spellEnd"/>
          </w:p>
        </w:tc>
        <w:tc>
          <w:tcPr>
            <w:tcW w:w="559" w:type="pct"/>
          </w:tcPr>
          <w:p w14:paraId="7850AE68" w14:textId="30C3E198" w:rsidR="00B32AFC" w:rsidRPr="009153A6" w:rsidRDefault="00B32AFC" w:rsidP="00057A29">
            <w:pPr>
              <w:spacing w:before="120" w:after="120" w:line="276" w:lineRule="auto"/>
              <w:rPr>
                <w:rFonts w:asciiTheme="minorHAnsi" w:hAnsiTheme="minorHAnsi" w:cstheme="minorHAnsi"/>
              </w:rPr>
            </w:pPr>
            <w:r w:rsidRPr="009153A6">
              <w:rPr>
                <w:rFonts w:asciiTheme="minorHAnsi" w:hAnsiTheme="minorHAnsi" w:cstheme="minorHAnsi"/>
              </w:rPr>
              <w:t>[</w:t>
            </w:r>
            <w:r w:rsidR="00057A29" w:rsidRPr="009153A6">
              <w:rPr>
                <w:rFonts w:asciiTheme="minorHAnsi" w:hAnsiTheme="minorHAnsi" w:cstheme="minorHAnsi"/>
              </w:rPr>
              <w:t>2</w:t>
            </w:r>
            <w:r w:rsidRPr="009153A6">
              <w:rPr>
                <w:rFonts w:asciiTheme="minorHAnsi" w:hAnsiTheme="minorHAnsi" w:cstheme="minorHAnsi"/>
              </w:rPr>
              <w:t>]</w:t>
            </w:r>
          </w:p>
        </w:tc>
        <w:tc>
          <w:tcPr>
            <w:tcW w:w="1971" w:type="pct"/>
          </w:tcPr>
          <w:p w14:paraId="4A3FBB20" w14:textId="50ECEA91" w:rsidR="00B32AFC" w:rsidRPr="009153A6" w:rsidRDefault="00B32AFC" w:rsidP="00B32AFC">
            <w:pPr>
              <w:spacing w:before="120" w:after="120" w:line="276" w:lineRule="auto"/>
              <w:jc w:val="both"/>
              <w:rPr>
                <w:rFonts w:asciiTheme="minorHAnsi" w:hAnsiTheme="minorHAnsi" w:cstheme="minorHAnsi"/>
                <w:i/>
                <w:lang w:val="it-IT"/>
              </w:rPr>
            </w:pPr>
            <w:r w:rsidRPr="009153A6">
              <w:rPr>
                <w:rFonts w:asciiTheme="minorHAnsi" w:hAnsiTheme="minorHAnsi" w:cstheme="minorHAnsi"/>
                <w:i/>
                <w:lang w:val="it-IT"/>
              </w:rPr>
              <w:t>VI livello C</w:t>
            </w:r>
            <w:r w:rsidR="00057A29" w:rsidRPr="009153A6">
              <w:rPr>
                <w:rFonts w:asciiTheme="minorHAnsi" w:hAnsiTheme="minorHAnsi" w:cstheme="minorHAnsi"/>
                <w:i/>
                <w:lang w:val="it-IT"/>
              </w:rPr>
              <w:t>CNL</w:t>
            </w:r>
            <w:r w:rsidRPr="009153A6">
              <w:rPr>
                <w:rFonts w:asciiTheme="minorHAnsi" w:hAnsiTheme="minorHAnsi" w:cstheme="minorHAnsi"/>
                <w:i/>
                <w:lang w:val="it-IT"/>
              </w:rPr>
              <w:t xml:space="preserve"> di settore </w:t>
            </w:r>
          </w:p>
        </w:tc>
      </w:tr>
    </w:tbl>
    <w:p w14:paraId="6CAB7013"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7F76DAF" w14:textId="77777777" w:rsidR="00B32AFC" w:rsidRPr="00D15CDE" w:rsidRDefault="00B32AFC" w:rsidP="00B32AFC">
      <w:pPr>
        <w:pStyle w:val="Titolo3"/>
        <w:rPr>
          <w:rFonts w:asciiTheme="minorHAnsi" w:hAnsiTheme="minorHAnsi" w:cstheme="minorHAnsi"/>
          <w:b/>
          <w:color w:val="000000" w:themeColor="text1"/>
          <w:sz w:val="22"/>
          <w:szCs w:val="22"/>
        </w:rPr>
      </w:pPr>
      <w:bookmarkStart w:id="29" w:name="_Toc19898571"/>
      <w:r w:rsidRPr="00E179C7">
        <w:rPr>
          <w:rFonts w:asciiTheme="minorHAnsi" w:hAnsiTheme="minorHAnsi" w:cstheme="minorHAnsi"/>
          <w:b/>
          <w:color w:val="000000" w:themeColor="text1"/>
          <w:sz w:val="22"/>
          <w:szCs w:val="22"/>
        </w:rPr>
        <w:t>ART. 18.4 – REQUISITI DEL PERSONALE</w:t>
      </w:r>
      <w:bookmarkEnd w:id="29"/>
    </w:p>
    <w:p w14:paraId="3A3791E4"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0E49DF7"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si obbliga ad impiegare nell’erogazione dei servizi di cui trattasi solamente personale in possesso di specifico titolo di accesso alla professione, come di seguito rappresentato:</w:t>
      </w:r>
    </w:p>
    <w:p w14:paraId="5D8CC0CE" w14:textId="22DDBB16" w:rsidR="00B32AFC" w:rsidRPr="00822A2F" w:rsidRDefault="00B32AFC" w:rsidP="00B32AFC">
      <w:pPr>
        <w:pStyle w:val="Default"/>
        <w:spacing w:line="276" w:lineRule="auto"/>
        <w:ind w:left="709" w:hanging="283"/>
        <w:jc w:val="both"/>
        <w:rPr>
          <w:rFonts w:asciiTheme="minorHAnsi" w:hAnsiTheme="minorHAnsi" w:cstheme="minorHAnsi"/>
          <w:color w:val="auto"/>
          <w:sz w:val="22"/>
          <w:szCs w:val="22"/>
        </w:rPr>
      </w:pPr>
      <w:r w:rsidRPr="00822A2F">
        <w:rPr>
          <w:rFonts w:asciiTheme="minorHAnsi" w:hAnsiTheme="minorHAnsi" w:cstheme="minorHAnsi"/>
          <w:color w:val="auto"/>
          <w:sz w:val="22"/>
          <w:szCs w:val="22"/>
        </w:rPr>
        <w:t xml:space="preserve">a) Per il </w:t>
      </w:r>
      <w:r w:rsidRPr="00822A2F">
        <w:rPr>
          <w:rFonts w:asciiTheme="minorHAnsi" w:hAnsiTheme="minorHAnsi" w:cstheme="minorHAnsi"/>
          <w:color w:val="auto"/>
          <w:sz w:val="22"/>
          <w:szCs w:val="22"/>
          <w:u w:val="single"/>
        </w:rPr>
        <w:t>Barista:</w:t>
      </w:r>
      <w:r w:rsidR="00057A29" w:rsidRPr="00822A2F">
        <w:rPr>
          <w:rFonts w:asciiTheme="minorHAnsi" w:hAnsiTheme="minorHAnsi" w:cstheme="minorHAnsi"/>
          <w:i/>
          <w:color w:val="auto"/>
          <w:sz w:val="22"/>
          <w:szCs w:val="22"/>
        </w:rPr>
        <w:t xml:space="preserve"> </w:t>
      </w:r>
      <w:r w:rsidRPr="00822A2F">
        <w:rPr>
          <w:rFonts w:asciiTheme="minorHAnsi" w:hAnsiTheme="minorHAnsi" w:cstheme="minorHAnsi"/>
          <w:color w:val="auto"/>
          <w:sz w:val="22"/>
          <w:szCs w:val="22"/>
        </w:rPr>
        <w:t>“Diploma di istituto professionale alberghier</w:t>
      </w:r>
      <w:r w:rsidR="00B3418B">
        <w:rPr>
          <w:rFonts w:asciiTheme="minorHAnsi" w:hAnsiTheme="minorHAnsi" w:cstheme="minorHAnsi"/>
          <w:color w:val="auto"/>
          <w:sz w:val="22"/>
          <w:szCs w:val="22"/>
        </w:rPr>
        <w:t xml:space="preserve">o a indirizzo specifico ovvero </w:t>
      </w:r>
      <w:r w:rsidRPr="00822A2F">
        <w:rPr>
          <w:rFonts w:asciiTheme="minorHAnsi" w:hAnsiTheme="minorHAnsi" w:cstheme="minorHAnsi"/>
          <w:color w:val="auto"/>
          <w:sz w:val="22"/>
          <w:szCs w:val="22"/>
        </w:rPr>
        <w:t>esperienza professionale di almeno due anni nel settore  o comprovata esperienza formativa in materia (Ad esempio: corso professionale specifico rilasciato o riconosciuto da enti pubblici) ”;</w:t>
      </w:r>
    </w:p>
    <w:p w14:paraId="7BCD81E4" w14:textId="2419AD11" w:rsidR="00B32AFC" w:rsidRPr="00D15CDE" w:rsidRDefault="00B32AFC" w:rsidP="00B32AFC">
      <w:pPr>
        <w:pStyle w:val="Default"/>
        <w:spacing w:line="276" w:lineRule="auto"/>
        <w:ind w:left="709" w:hanging="283"/>
        <w:jc w:val="both"/>
        <w:rPr>
          <w:rFonts w:asciiTheme="minorHAnsi" w:hAnsiTheme="minorHAnsi" w:cstheme="minorHAnsi"/>
          <w:color w:val="auto"/>
          <w:sz w:val="22"/>
          <w:szCs w:val="22"/>
        </w:rPr>
      </w:pPr>
      <w:r w:rsidRPr="00822A2F">
        <w:rPr>
          <w:rFonts w:asciiTheme="minorHAnsi" w:hAnsiTheme="minorHAnsi" w:cstheme="minorHAnsi"/>
          <w:color w:val="auto"/>
          <w:sz w:val="22"/>
          <w:szCs w:val="22"/>
        </w:rPr>
        <w:t xml:space="preserve">b) Per il </w:t>
      </w:r>
      <w:r w:rsidRPr="00822A2F">
        <w:rPr>
          <w:rFonts w:asciiTheme="minorHAnsi" w:hAnsiTheme="minorHAnsi" w:cstheme="minorHAnsi"/>
          <w:color w:val="auto"/>
          <w:sz w:val="22"/>
          <w:szCs w:val="22"/>
          <w:u w:val="single"/>
        </w:rPr>
        <w:t>Banconista</w:t>
      </w:r>
      <w:r w:rsidRPr="00822A2F">
        <w:rPr>
          <w:rFonts w:asciiTheme="minorHAnsi" w:hAnsiTheme="minorHAnsi" w:cstheme="minorHAnsi"/>
          <w:color w:val="auto"/>
          <w:sz w:val="22"/>
          <w:szCs w:val="22"/>
        </w:rPr>
        <w:t>:</w:t>
      </w:r>
      <w:r w:rsidR="00057A29" w:rsidRPr="00822A2F">
        <w:rPr>
          <w:rFonts w:asciiTheme="minorHAnsi" w:hAnsiTheme="minorHAnsi" w:cstheme="minorHAnsi"/>
          <w:i/>
          <w:color w:val="auto"/>
          <w:sz w:val="22"/>
          <w:szCs w:val="22"/>
        </w:rPr>
        <w:t xml:space="preserve"> </w:t>
      </w:r>
      <w:r w:rsidRPr="00822A2F">
        <w:rPr>
          <w:rFonts w:asciiTheme="minorHAnsi" w:hAnsiTheme="minorHAnsi" w:cstheme="minorHAnsi"/>
          <w:color w:val="auto"/>
          <w:sz w:val="22"/>
          <w:szCs w:val="22"/>
        </w:rPr>
        <w:t>“Diploma di scuola secondaria di primo o secondo grado oppure un’esperienza almeno biennale nel settore citato;</w:t>
      </w:r>
    </w:p>
    <w:p w14:paraId="15FCF214" w14:textId="148557BB"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Personale che sia a diretto contatto con gli alimenti deve essere in possesso del libretto d’idoneità</w:t>
      </w:r>
      <w:r w:rsidR="003921F0">
        <w:rPr>
          <w:rFonts w:asciiTheme="minorHAnsi" w:hAnsiTheme="minorHAnsi" w:cstheme="minorHAnsi"/>
          <w:color w:val="auto"/>
          <w:sz w:val="22"/>
          <w:szCs w:val="22"/>
        </w:rPr>
        <w:t xml:space="preserve"> </w:t>
      </w:r>
      <w:r w:rsidRPr="00D15CDE">
        <w:rPr>
          <w:rFonts w:asciiTheme="minorHAnsi" w:hAnsiTheme="minorHAnsi" w:cstheme="minorHAnsi"/>
          <w:color w:val="auto"/>
          <w:sz w:val="22"/>
          <w:szCs w:val="22"/>
        </w:rPr>
        <w:t xml:space="preserve">sanitaria di </w:t>
      </w:r>
      <w:r w:rsidRPr="00D52D74">
        <w:rPr>
          <w:rFonts w:asciiTheme="minorHAnsi" w:hAnsiTheme="minorHAnsi" w:cstheme="minorHAnsi"/>
          <w:color w:val="auto"/>
          <w:sz w:val="22"/>
          <w:szCs w:val="22"/>
        </w:rPr>
        <w:t xml:space="preserve">cui all’art. 37 del D.P.R. 26 marzo 1980, n. 327 "Regolamento di esecuzione della L. n. 283/1962 e </w:t>
      </w:r>
      <w:proofErr w:type="spellStart"/>
      <w:r w:rsidRPr="00D52D74">
        <w:rPr>
          <w:rFonts w:asciiTheme="minorHAnsi" w:hAnsiTheme="minorHAnsi" w:cstheme="minorHAnsi"/>
          <w:color w:val="auto"/>
          <w:sz w:val="22"/>
          <w:szCs w:val="22"/>
        </w:rPr>
        <w:t>s.m.i.</w:t>
      </w:r>
      <w:proofErr w:type="spellEnd"/>
      <w:r w:rsidRPr="00D52D74">
        <w:rPr>
          <w:rFonts w:asciiTheme="minorHAnsi" w:hAnsiTheme="minorHAnsi" w:cstheme="minorHAnsi"/>
          <w:color w:val="auto"/>
          <w:sz w:val="22"/>
          <w:szCs w:val="22"/>
        </w:rPr>
        <w:t xml:space="preserve"> o normative nazionali e comunitarie in materia di disciplina igienica della produzione e della vendita di sostanze alimentari e delle bevande" ed attenersi alle prescrizioni di cui agli altri articoli del Titolo III "Igiene e sanità del personale addetto alla produzione, manipolazione e vendita di sostanze alimentari e alle operazioni di trasporto” del citato del D.P.R. 26 marzo 1980, n. 327</w:t>
      </w:r>
      <w:r>
        <w:rPr>
          <w:rFonts w:asciiTheme="minorHAnsi" w:hAnsiTheme="minorHAnsi" w:cstheme="minorHAnsi"/>
          <w:color w:val="auto"/>
          <w:sz w:val="22"/>
          <w:szCs w:val="22"/>
        </w:rPr>
        <w:t>.</w:t>
      </w:r>
    </w:p>
    <w:p w14:paraId="23DFB29F" w14:textId="77777777" w:rsidR="00B32AFC" w:rsidRPr="00D15CDE" w:rsidRDefault="00B32AFC" w:rsidP="00B32AFC">
      <w:pPr>
        <w:pStyle w:val="Default"/>
        <w:spacing w:line="276" w:lineRule="auto"/>
        <w:ind w:left="709" w:hanging="283"/>
        <w:jc w:val="both"/>
        <w:rPr>
          <w:rFonts w:asciiTheme="minorHAnsi" w:hAnsiTheme="minorHAnsi" w:cstheme="minorHAnsi"/>
          <w:color w:val="auto"/>
          <w:sz w:val="22"/>
          <w:szCs w:val="22"/>
        </w:rPr>
      </w:pPr>
    </w:p>
    <w:p w14:paraId="57D450EE" w14:textId="77777777" w:rsidR="00B32AFC" w:rsidRPr="007C43DA" w:rsidRDefault="00B32AFC" w:rsidP="00B32AFC">
      <w:pPr>
        <w:pStyle w:val="Titolo3"/>
        <w:rPr>
          <w:rFonts w:asciiTheme="minorHAnsi" w:hAnsiTheme="minorHAnsi" w:cstheme="minorHAnsi"/>
          <w:b/>
          <w:color w:val="000000" w:themeColor="text1"/>
          <w:sz w:val="22"/>
          <w:szCs w:val="22"/>
        </w:rPr>
      </w:pPr>
      <w:bookmarkStart w:id="30" w:name="_Toc19898572"/>
      <w:r w:rsidRPr="007C43DA">
        <w:rPr>
          <w:rFonts w:asciiTheme="minorHAnsi" w:hAnsiTheme="minorHAnsi" w:cstheme="minorHAnsi"/>
          <w:b/>
          <w:color w:val="000000" w:themeColor="text1"/>
          <w:sz w:val="22"/>
          <w:szCs w:val="22"/>
        </w:rPr>
        <w:t>ART. 18.5– COMPITI E NORME COMPORTAMENTALI</w:t>
      </w:r>
      <w:bookmarkEnd w:id="30"/>
    </w:p>
    <w:p w14:paraId="0731AC22" w14:textId="77777777" w:rsidR="00B32AFC" w:rsidRPr="00B32AFC" w:rsidRDefault="00B32AFC" w:rsidP="00B32AFC">
      <w:pPr>
        <w:spacing w:line="276" w:lineRule="auto"/>
        <w:jc w:val="both"/>
        <w:rPr>
          <w:rFonts w:asciiTheme="minorHAnsi" w:hAnsiTheme="minorHAnsi" w:cstheme="minorHAnsi"/>
          <w:lang w:val="it-IT"/>
        </w:rPr>
      </w:pPr>
    </w:p>
    <w:p w14:paraId="17A53686" w14:textId="4897E11F" w:rsidR="00B32AFC" w:rsidRPr="00D15CDE" w:rsidRDefault="00B32AFC" w:rsidP="00B32AFC">
      <w:pPr>
        <w:pStyle w:val="Default"/>
        <w:spacing w:line="276" w:lineRule="auto"/>
        <w:jc w:val="both"/>
        <w:rPr>
          <w:rFonts w:asciiTheme="minorHAnsi" w:hAnsiTheme="minorHAnsi" w:cstheme="minorHAnsi"/>
          <w:color w:val="auto"/>
          <w:sz w:val="22"/>
          <w:szCs w:val="22"/>
        </w:rPr>
      </w:pPr>
      <w:r w:rsidRPr="00822A2F">
        <w:rPr>
          <w:rFonts w:asciiTheme="minorHAnsi" w:hAnsiTheme="minorHAnsi" w:cstheme="minorHAnsi"/>
          <w:color w:val="auto"/>
          <w:sz w:val="22"/>
          <w:szCs w:val="22"/>
        </w:rPr>
        <w:t xml:space="preserve">Il personale addetto alla Gestione </w:t>
      </w:r>
      <w:r w:rsidR="00057A29" w:rsidRPr="00822A2F">
        <w:rPr>
          <w:rFonts w:asciiTheme="minorHAnsi" w:hAnsiTheme="minorHAnsi" w:cstheme="minorHAnsi"/>
          <w:color w:val="auto"/>
          <w:sz w:val="22"/>
          <w:szCs w:val="22"/>
        </w:rPr>
        <w:t>dei 2 punti</w:t>
      </w:r>
      <w:r w:rsidRPr="00822A2F">
        <w:rPr>
          <w:rFonts w:asciiTheme="minorHAnsi" w:hAnsiTheme="minorHAnsi" w:cstheme="minorHAnsi"/>
          <w:color w:val="auto"/>
          <w:sz w:val="22"/>
          <w:szCs w:val="22"/>
        </w:rPr>
        <w:t xml:space="preserve"> Bar</w:t>
      </w:r>
      <w:r w:rsidR="00057A29" w:rsidRPr="00822A2F">
        <w:rPr>
          <w:rFonts w:asciiTheme="minorHAnsi" w:hAnsiTheme="minorHAnsi" w:cstheme="minorHAnsi"/>
          <w:color w:val="auto"/>
          <w:sz w:val="22"/>
          <w:szCs w:val="22"/>
        </w:rPr>
        <w:t>-Ristoro</w:t>
      </w:r>
      <w:r w:rsidRPr="00822A2F">
        <w:rPr>
          <w:rFonts w:asciiTheme="minorHAnsi" w:hAnsiTheme="minorHAnsi" w:cstheme="minorHAnsi"/>
          <w:color w:val="auto"/>
          <w:sz w:val="22"/>
          <w:szCs w:val="22"/>
        </w:rPr>
        <w:t xml:space="preserve"> dovrà uniformarsi a tutte le norme di carattere generale e</w:t>
      </w:r>
      <w:r w:rsidRPr="00D15CDE">
        <w:rPr>
          <w:rFonts w:asciiTheme="minorHAnsi" w:hAnsiTheme="minorHAnsi" w:cstheme="minorHAnsi"/>
          <w:color w:val="auto"/>
          <w:sz w:val="22"/>
          <w:szCs w:val="22"/>
        </w:rPr>
        <w:t xml:space="preserve"> speciale disposte dalla Stazione Appaltante.  In particolare, il personale dipendente del Concessionario dovrà:</w:t>
      </w:r>
    </w:p>
    <w:p w14:paraId="38295F90" w14:textId="77777777" w:rsidR="00B32AFC" w:rsidRPr="00D15CDE"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provvedere al regolare approvvigionamento, preparazione e somministrazione di alimenti e bevande in conformità alla normativa vigente sull’igiene, sicurezza e qualità dei prodotti alimentari;</w:t>
      </w:r>
    </w:p>
    <w:p w14:paraId="2643E996" w14:textId="7DB6F5E1" w:rsidR="00B32AFC" w:rsidRDefault="00B32AFC" w:rsidP="00B32AFC">
      <w:pPr>
        <w:pStyle w:val="Default"/>
        <w:numPr>
          <w:ilvl w:val="2"/>
          <w:numId w:val="10"/>
        </w:numPr>
        <w:spacing w:after="80" w:line="276" w:lineRule="auto"/>
        <w:ind w:left="709"/>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osservare scrupolosamente, onde evitare rischi di inquinamento e possibili tossinfezioni alimentari, tutte le procedure igieniche previste dal </w:t>
      </w:r>
      <w:r w:rsidRPr="00AD3F40">
        <w:rPr>
          <w:rFonts w:asciiTheme="minorHAnsi" w:hAnsiTheme="minorHAnsi" w:cstheme="minorHAnsi"/>
          <w:color w:val="auto"/>
          <w:sz w:val="22"/>
          <w:szCs w:val="22"/>
        </w:rPr>
        <w:t>sistema di autocontrollo HACCP</w:t>
      </w:r>
      <w:r w:rsidR="003921F0">
        <w:rPr>
          <w:rFonts w:asciiTheme="minorHAnsi" w:hAnsiTheme="minorHAnsi" w:cstheme="minorHAnsi"/>
          <w:color w:val="auto"/>
          <w:sz w:val="22"/>
          <w:szCs w:val="22"/>
        </w:rPr>
        <w:t xml:space="preserve"> </w:t>
      </w:r>
      <w:r w:rsidRPr="00AD3F40">
        <w:rPr>
          <w:rFonts w:asciiTheme="minorHAnsi" w:hAnsiTheme="minorHAnsi" w:cstheme="minorHAnsi"/>
          <w:color w:val="auto"/>
          <w:sz w:val="22"/>
          <w:szCs w:val="22"/>
        </w:rPr>
        <w:t xml:space="preserve">di cui al </w:t>
      </w:r>
      <w:proofErr w:type="spellStart"/>
      <w:r w:rsidRPr="00AD3F40">
        <w:rPr>
          <w:rFonts w:asciiTheme="minorHAnsi" w:hAnsiTheme="minorHAnsi" w:cstheme="minorHAnsi"/>
          <w:color w:val="auto"/>
          <w:sz w:val="22"/>
          <w:szCs w:val="22"/>
        </w:rPr>
        <w:t>D.Lgs.</w:t>
      </w:r>
      <w:proofErr w:type="spellEnd"/>
      <w:r w:rsidRPr="00AD3F40">
        <w:rPr>
          <w:rFonts w:asciiTheme="minorHAnsi" w:hAnsiTheme="minorHAnsi" w:cstheme="minorHAnsi"/>
          <w:color w:val="auto"/>
          <w:sz w:val="22"/>
          <w:szCs w:val="22"/>
        </w:rPr>
        <w:t xml:space="preserve"> 6 novembre 2007, n. 193, al Regolamento (CE) n. 852/2004 sull'igiene dei prodotti alimentari e</w:t>
      </w:r>
      <w:r w:rsidR="003921F0">
        <w:rPr>
          <w:rFonts w:asciiTheme="minorHAnsi" w:hAnsiTheme="minorHAnsi" w:cstheme="minorHAnsi"/>
          <w:color w:val="auto"/>
          <w:sz w:val="22"/>
          <w:szCs w:val="22"/>
        </w:rPr>
        <w:t xml:space="preserve"> </w:t>
      </w:r>
      <w:r w:rsidRPr="00AD3F40">
        <w:rPr>
          <w:rFonts w:asciiTheme="minorHAnsi" w:hAnsiTheme="minorHAnsi" w:cstheme="minorHAnsi"/>
          <w:color w:val="auto"/>
          <w:sz w:val="22"/>
          <w:szCs w:val="22"/>
        </w:rPr>
        <w:t>al</w:t>
      </w:r>
      <w:r>
        <w:rPr>
          <w:rFonts w:asciiTheme="minorHAnsi" w:hAnsiTheme="minorHAnsi" w:cstheme="minorHAnsi"/>
          <w:color w:val="auto"/>
          <w:sz w:val="22"/>
          <w:szCs w:val="22"/>
        </w:rPr>
        <w:t xml:space="preserve"> Regolamento CE n. 178/2002 s</w:t>
      </w:r>
      <w:r w:rsidRPr="00AD3F40">
        <w:rPr>
          <w:rFonts w:asciiTheme="minorHAnsi" w:hAnsiTheme="minorHAnsi" w:cstheme="minorHAnsi"/>
          <w:color w:val="auto"/>
          <w:sz w:val="22"/>
          <w:szCs w:val="22"/>
        </w:rPr>
        <w:t>ulla sicurezza dei prodotti alimentar</w:t>
      </w:r>
      <w:r>
        <w:rPr>
          <w:rFonts w:asciiTheme="minorHAnsi" w:hAnsiTheme="minorHAnsi" w:cstheme="minorHAnsi"/>
          <w:color w:val="auto"/>
          <w:sz w:val="22"/>
          <w:szCs w:val="22"/>
        </w:rPr>
        <w:t>i;</w:t>
      </w:r>
    </w:p>
    <w:p w14:paraId="1664E3E8" w14:textId="6F03B0B2" w:rsidR="00B32AFC" w:rsidRPr="00B32AFC" w:rsidRDefault="00B32AFC" w:rsidP="00B32AFC">
      <w:pPr>
        <w:pStyle w:val="Paragrafoelenco"/>
        <w:widowControl/>
        <w:numPr>
          <w:ilvl w:val="0"/>
          <w:numId w:val="10"/>
        </w:numPr>
        <w:tabs>
          <w:tab w:val="left" w:pos="7230"/>
          <w:tab w:val="left" w:pos="8505"/>
        </w:tabs>
        <w:overflowPunct w:val="0"/>
        <w:autoSpaceDE w:val="0"/>
        <w:autoSpaceDN w:val="0"/>
        <w:adjustRightInd w:val="0"/>
        <w:spacing w:after="80" w:line="276" w:lineRule="auto"/>
        <w:contextualSpacing/>
        <w:jc w:val="both"/>
        <w:textAlignment w:val="baseline"/>
        <w:rPr>
          <w:rFonts w:asciiTheme="minorHAnsi" w:hAnsiTheme="minorHAnsi" w:cstheme="minorHAnsi"/>
          <w:lang w:val="it-IT"/>
        </w:rPr>
      </w:pPr>
      <w:r w:rsidRPr="00B32AFC">
        <w:rPr>
          <w:rFonts w:asciiTheme="minorHAnsi" w:hAnsiTheme="minorHAnsi" w:cstheme="minorHAnsi"/>
          <w:lang w:val="it-IT"/>
        </w:rPr>
        <w:t>osservare, ove applicabili,</w:t>
      </w:r>
      <w:r w:rsidR="003921F0">
        <w:rPr>
          <w:rFonts w:asciiTheme="minorHAnsi" w:hAnsiTheme="minorHAnsi" w:cstheme="minorHAnsi"/>
          <w:lang w:val="it-IT"/>
        </w:rPr>
        <w:t xml:space="preserve"> </w:t>
      </w:r>
      <w:r w:rsidRPr="00B32AFC">
        <w:rPr>
          <w:rFonts w:asciiTheme="minorHAnsi" w:hAnsiTheme="minorHAnsi" w:cstheme="minorHAnsi"/>
          <w:lang w:val="it-IT"/>
        </w:rPr>
        <w:t>le prescrizioni contenute nelle “</w:t>
      </w:r>
      <w:r w:rsidRPr="00B32AFC">
        <w:rPr>
          <w:rFonts w:asciiTheme="minorHAnsi" w:hAnsiTheme="minorHAnsi" w:cstheme="minorHAnsi"/>
          <w:i/>
          <w:lang w:val="it-IT"/>
        </w:rPr>
        <w:t xml:space="preserve">Linee di indirizzo rivolte agli enti gestori di mense scolastiche, aziendali, ospedaliere, sociali e di comunità, al fine di prevenire e ridurre lo spreco connesso alla </w:t>
      </w:r>
      <w:r w:rsidRPr="00B32AFC">
        <w:rPr>
          <w:rFonts w:asciiTheme="minorHAnsi" w:hAnsiTheme="minorHAnsi" w:cstheme="minorHAnsi"/>
          <w:i/>
          <w:lang w:val="it-IT"/>
        </w:rPr>
        <w:lastRenderedPageBreak/>
        <w:t>somministrazione degli alimenti</w:t>
      </w:r>
      <w:r w:rsidRPr="00B32AFC">
        <w:rPr>
          <w:rFonts w:asciiTheme="minorHAnsi" w:hAnsiTheme="minorHAnsi" w:cstheme="minorHAnsi"/>
          <w:lang w:val="it-IT"/>
        </w:rPr>
        <w:t xml:space="preserve">” del Ministero della Salute approvate il 16 aprile 2018 e nelle </w:t>
      </w:r>
      <w:r w:rsidRPr="00B32AFC">
        <w:rPr>
          <w:rFonts w:asciiTheme="minorHAnsi" w:hAnsiTheme="minorHAnsi" w:cstheme="minorHAnsi"/>
          <w:color w:val="000000"/>
          <w:lang w:val="it-IT"/>
        </w:rPr>
        <w:t>“</w:t>
      </w:r>
      <w:r w:rsidRPr="00B32AFC">
        <w:rPr>
          <w:rFonts w:asciiTheme="minorHAnsi" w:hAnsiTheme="minorHAnsi" w:cstheme="minorHAnsi"/>
          <w:i/>
          <w:color w:val="000000"/>
          <w:lang w:val="it-IT"/>
        </w:rPr>
        <w:t>Linee di indirizzo nazionale per la ristorazione scolastica”</w:t>
      </w:r>
      <w:r w:rsidRPr="00B32AFC">
        <w:rPr>
          <w:rFonts w:asciiTheme="minorHAnsi" w:hAnsiTheme="minorHAnsi" w:cstheme="minorHAnsi"/>
          <w:color w:val="000000"/>
          <w:lang w:val="it-IT"/>
        </w:rPr>
        <w:t xml:space="preserve"> del 2010 del Ministero della Salute, approvate il 29 aprile del 2010;</w:t>
      </w:r>
    </w:p>
    <w:p w14:paraId="3787E88A" w14:textId="77777777" w:rsidR="00B32AFC" w:rsidRPr="00D15CDE"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essere sottoposto, a cura e spese dell’OEA, sia all’atto dell’assunzione che periodicamente, a tutte le visite mediche e alle misure di prevenzione richieste dalla normativa vigente;</w:t>
      </w:r>
    </w:p>
    <w:p w14:paraId="73F0C4E1" w14:textId="77777777" w:rsidR="00B32AFC" w:rsidRPr="00D15CDE"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B00831">
        <w:rPr>
          <w:rFonts w:asciiTheme="minorHAnsi" w:hAnsiTheme="minorHAnsi" w:cstheme="minorHAnsi"/>
          <w:b/>
          <w:color w:val="auto"/>
          <w:sz w:val="22"/>
          <w:szCs w:val="22"/>
        </w:rPr>
        <w:t xml:space="preserve">presentare, al rientro in Servizio, in caso di assenza dal lavoro per malattia per più di </w:t>
      </w:r>
      <w:r w:rsidRPr="00822A2F">
        <w:rPr>
          <w:rFonts w:asciiTheme="minorHAnsi" w:hAnsiTheme="minorHAnsi" w:cstheme="minorHAnsi"/>
          <w:b/>
          <w:color w:val="auto"/>
          <w:sz w:val="22"/>
          <w:szCs w:val="22"/>
        </w:rPr>
        <w:t>[5…] giorni consecutivi</w:t>
      </w:r>
      <w:r w:rsidRPr="00B00831">
        <w:rPr>
          <w:rFonts w:asciiTheme="minorHAnsi" w:hAnsiTheme="minorHAnsi" w:cstheme="minorHAnsi"/>
          <w:b/>
          <w:color w:val="auto"/>
          <w:sz w:val="22"/>
          <w:szCs w:val="22"/>
        </w:rPr>
        <w:t>, una dichiarazione medica attestante di non essere affetto da patologie infettive trasmissibili</w:t>
      </w:r>
      <w:r w:rsidRPr="00D15CDE">
        <w:rPr>
          <w:rFonts w:asciiTheme="minorHAnsi" w:hAnsiTheme="minorHAnsi" w:cstheme="minorHAnsi"/>
          <w:color w:val="auto"/>
          <w:sz w:val="22"/>
          <w:szCs w:val="22"/>
        </w:rPr>
        <w:t>;</w:t>
      </w:r>
    </w:p>
    <w:p w14:paraId="76BDE844" w14:textId="77777777" w:rsidR="00B32AFC" w:rsidRPr="00D15CDE"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osservare le disposizioni che regolano l’accesso, la permanenza e l’uscita dalla sede dell’Istituzione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colastica;</w:t>
      </w:r>
    </w:p>
    <w:p w14:paraId="6E8474B5" w14:textId="77777777" w:rsidR="00B32AFC" w:rsidRPr="00D15CDE"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adeguarsi alle disposizioni impartite dal referente dell’Istituzione Scolastica e al rispetto delle norme di cui al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9 aprile 2008, n. 81 e </w:t>
      </w:r>
      <w:proofErr w:type="spellStart"/>
      <w:r w:rsidRPr="00D15CDE">
        <w:rPr>
          <w:rFonts w:asciiTheme="minorHAnsi" w:hAnsiTheme="minorHAnsi" w:cstheme="minorHAnsi"/>
          <w:color w:val="auto"/>
          <w:sz w:val="22"/>
          <w:szCs w:val="22"/>
        </w:rPr>
        <w:t>s.m.i.</w:t>
      </w:r>
      <w:proofErr w:type="spellEnd"/>
      <w:r w:rsidRPr="00D15CDE">
        <w:rPr>
          <w:rFonts w:asciiTheme="minorHAnsi" w:hAnsiTheme="minorHAnsi" w:cstheme="minorHAnsi"/>
          <w:color w:val="auto"/>
          <w:sz w:val="22"/>
          <w:szCs w:val="22"/>
        </w:rPr>
        <w:t>;</w:t>
      </w:r>
    </w:p>
    <w:p w14:paraId="6A7E3545" w14:textId="77777777" w:rsidR="00B32AFC" w:rsidRPr="00D15CDE"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comunicare immediatamente al referente dell’Istituzione Scolastica</w:t>
      </w:r>
      <w:r>
        <w:rPr>
          <w:rFonts w:asciiTheme="minorHAnsi" w:hAnsiTheme="minorHAnsi" w:cstheme="minorHAnsi"/>
          <w:color w:val="auto"/>
          <w:sz w:val="22"/>
          <w:szCs w:val="22"/>
        </w:rPr>
        <w:t xml:space="preserve"> qualunque evento accidentale (Ad esempio: </w:t>
      </w:r>
      <w:r w:rsidRPr="00D15CDE">
        <w:rPr>
          <w:rFonts w:asciiTheme="minorHAnsi" w:hAnsiTheme="minorHAnsi" w:cstheme="minorHAnsi"/>
          <w:color w:val="auto"/>
          <w:sz w:val="22"/>
          <w:szCs w:val="22"/>
        </w:rPr>
        <w:t xml:space="preserve">danni non intenzionali) che dovesse accadere nell’espletamento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w:t>
      </w:r>
    </w:p>
    <w:p w14:paraId="06CE791A" w14:textId="77777777" w:rsidR="00B32AFC" w:rsidRPr="00D15CDE"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tenere un comportamento professionalmente adeguato e qualificato e improntato, in ogni occasione, alla massima educazione e correttezza;</w:t>
      </w:r>
    </w:p>
    <w:p w14:paraId="3A08968A" w14:textId="77777777" w:rsidR="00B32AFC" w:rsidRPr="00D15CDE"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assicurare la riservatezza delle informazioni, dei documenti e degli atti amministrativi dei quali venga a conoscenza durante l’esecuzione della prestazione;</w:t>
      </w:r>
    </w:p>
    <w:p w14:paraId="7683F988" w14:textId="77777777" w:rsidR="00B32AFC" w:rsidRDefault="00B32AFC" w:rsidP="00B32AFC">
      <w:pPr>
        <w:pStyle w:val="Default"/>
        <w:numPr>
          <w:ilvl w:val="2"/>
          <w:numId w:val="10"/>
        </w:numPr>
        <w:spacing w:after="80" w:line="276" w:lineRule="auto"/>
        <w:ind w:left="709" w:hanging="28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provvedere alla riconsegna delle cose, indipendentemente dal valore e dallo stato, che dovesse rinvenire nel corso dell’espletamento dei servizi.</w:t>
      </w:r>
    </w:p>
    <w:p w14:paraId="4008C899" w14:textId="77777777" w:rsidR="00B32AFC" w:rsidRPr="00D15CDE" w:rsidRDefault="00B32AFC" w:rsidP="00B32AFC">
      <w:pPr>
        <w:pStyle w:val="Default"/>
        <w:spacing w:line="276" w:lineRule="auto"/>
        <w:ind w:left="709"/>
        <w:jc w:val="both"/>
        <w:rPr>
          <w:rFonts w:asciiTheme="minorHAnsi" w:hAnsiTheme="minorHAnsi" w:cstheme="minorHAnsi"/>
          <w:color w:val="auto"/>
          <w:sz w:val="22"/>
          <w:szCs w:val="22"/>
        </w:rPr>
      </w:pPr>
    </w:p>
    <w:p w14:paraId="2C046887" w14:textId="77777777" w:rsidR="00B32AFC" w:rsidRPr="00D15CDE" w:rsidRDefault="00B32AFC" w:rsidP="00B32AFC">
      <w:pPr>
        <w:pStyle w:val="Titolo3"/>
        <w:rPr>
          <w:rFonts w:asciiTheme="minorHAnsi" w:hAnsiTheme="minorHAnsi" w:cstheme="minorHAnsi"/>
          <w:b/>
          <w:color w:val="000000" w:themeColor="text1"/>
          <w:sz w:val="22"/>
          <w:szCs w:val="22"/>
        </w:rPr>
      </w:pPr>
      <w:bookmarkStart w:id="31" w:name="_Toc19898573"/>
      <w:r w:rsidRPr="00D15CDE">
        <w:rPr>
          <w:rFonts w:asciiTheme="minorHAnsi" w:hAnsiTheme="minorHAnsi" w:cstheme="minorHAnsi"/>
          <w:b/>
          <w:color w:val="000000" w:themeColor="text1"/>
          <w:sz w:val="22"/>
          <w:szCs w:val="22"/>
        </w:rPr>
        <w:t>ART. 1</w:t>
      </w:r>
      <w:r>
        <w:rPr>
          <w:rFonts w:asciiTheme="minorHAnsi" w:hAnsiTheme="minorHAnsi" w:cstheme="minorHAnsi"/>
          <w:b/>
          <w:color w:val="000000" w:themeColor="text1"/>
          <w:sz w:val="22"/>
          <w:szCs w:val="22"/>
        </w:rPr>
        <w:t>8</w:t>
      </w:r>
      <w:r w:rsidRPr="00D15CDE">
        <w:rPr>
          <w:rFonts w:asciiTheme="minorHAnsi" w:hAnsiTheme="minorHAnsi" w:cstheme="minorHAnsi"/>
          <w:b/>
          <w:color w:val="000000" w:themeColor="text1"/>
          <w:sz w:val="22"/>
          <w:szCs w:val="22"/>
        </w:rPr>
        <w:t>.6 – FORMAZIONE DEL PERSONALE</w:t>
      </w:r>
      <w:bookmarkEnd w:id="31"/>
    </w:p>
    <w:p w14:paraId="402ADFCE" w14:textId="77777777" w:rsidR="00B32AFC" w:rsidRPr="00D15CDE" w:rsidRDefault="00B32AFC" w:rsidP="00B32AFC">
      <w:pPr>
        <w:pStyle w:val="Default"/>
        <w:spacing w:line="276" w:lineRule="auto"/>
        <w:jc w:val="both"/>
        <w:rPr>
          <w:rFonts w:asciiTheme="minorHAnsi" w:hAnsiTheme="minorHAnsi" w:cstheme="minorHAnsi"/>
          <w:b/>
          <w:bCs/>
          <w:color w:val="auto"/>
          <w:sz w:val="22"/>
          <w:szCs w:val="22"/>
        </w:rPr>
      </w:pPr>
    </w:p>
    <w:p w14:paraId="47D8B6BB"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L’OEA è tenuto anche ad assicurare la formazione/aggiornamento specifico previsto dalla normativa vigente di tutto il personale impiegato nel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w:t>
      </w:r>
    </w:p>
    <w:p w14:paraId="5FE6F60E"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In particolare deve:</w:t>
      </w:r>
    </w:p>
    <w:p w14:paraId="3A7A53EC" w14:textId="77777777" w:rsidR="00B32AFC" w:rsidRPr="00D15CDE" w:rsidRDefault="00B32AFC" w:rsidP="00B32AFC">
      <w:pPr>
        <w:pStyle w:val="Default"/>
        <w:numPr>
          <w:ilvl w:val="0"/>
          <w:numId w:val="11"/>
        </w:numPr>
        <w:spacing w:after="80" w:line="276" w:lineRule="auto"/>
        <w:ind w:hanging="29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garantire anche la formazione del personale relativamente a quanto disposto in materia di sicurezza dal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9 aprile 2008, n. 81, con particolare riferimento ai rischi relativi alla specifica attività lavorativa svolta, al primo soccorso e al primo intervento emergenze antincendio; </w:t>
      </w:r>
    </w:p>
    <w:p w14:paraId="01F2609A" w14:textId="77777777" w:rsidR="00B32AFC" w:rsidRPr="00D15CDE" w:rsidRDefault="00B32AFC" w:rsidP="00B32AFC">
      <w:pPr>
        <w:pStyle w:val="Default"/>
        <w:numPr>
          <w:ilvl w:val="0"/>
          <w:numId w:val="11"/>
        </w:numPr>
        <w:spacing w:after="80" w:line="276" w:lineRule="auto"/>
        <w:ind w:hanging="294"/>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garantire la formazione in materia di sicurezza igienico-sanitaria nel settore della ristorazione - HACCP (Regolamento CE n. 852/2004)con particolare riferimento a: Igiene alimentare legata alla manipolazione degli alimenti, applicazione principi HACCP e misure di controllo, rischi identificati e punti critici, formazione specifica e appropriata sull’applicazione dei principi base del sistema ai cicli produttivi (HACCP).</w:t>
      </w:r>
    </w:p>
    <w:p w14:paraId="4A709B95" w14:textId="77777777" w:rsidR="00B32AFC" w:rsidRPr="009D6ED0"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dovrà, inoltre, garantire e documentare, ogni fine anno, su richiesta della Stazione Appaltante, che venga regolarmente effettuata la formazione, l’addestramento e l’aggiornamento degli addetti ai servizi sia </w:t>
      </w:r>
      <w:r w:rsidRPr="009D6ED0">
        <w:rPr>
          <w:rFonts w:asciiTheme="minorHAnsi" w:hAnsiTheme="minorHAnsi" w:cstheme="minorHAnsi"/>
          <w:color w:val="auto"/>
          <w:sz w:val="22"/>
          <w:szCs w:val="22"/>
        </w:rPr>
        <w:t>in materia di salute ed igiene alimentare sia in materia di sicurezza ed igiene ambientale.</w:t>
      </w:r>
    </w:p>
    <w:p w14:paraId="5D0D8057" w14:textId="7B9E9585"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bCs/>
          <w:lang w:val="it-IT"/>
        </w:rPr>
        <w:t>In particolare, in conformità al punto 5.5.3 “Formazione del personale”</w:t>
      </w:r>
      <w:r w:rsidR="003921F0">
        <w:rPr>
          <w:rFonts w:asciiTheme="minorHAnsi" w:hAnsiTheme="minorHAnsi" w:cstheme="minorHAnsi"/>
          <w:bCs/>
          <w:lang w:val="it-IT"/>
        </w:rPr>
        <w:t xml:space="preserve"> </w:t>
      </w:r>
      <w:r w:rsidRPr="00B32AFC">
        <w:rPr>
          <w:rFonts w:asciiTheme="minorHAnsi" w:hAnsiTheme="minorHAnsi" w:cstheme="minorHAnsi"/>
          <w:lang w:val="it-IT"/>
        </w:rPr>
        <w:t xml:space="preserve">dei Criteri Ambientali di base (CAM) per i Servizi di </w:t>
      </w:r>
      <w:r w:rsidRPr="00B32AFC">
        <w:rPr>
          <w:rFonts w:asciiTheme="minorHAnsi" w:hAnsiTheme="minorHAnsi" w:cstheme="minorHAnsi"/>
          <w:lang w:val="it-IT"/>
        </w:rPr>
        <w:lastRenderedPageBreak/>
        <w:t>ristorazione collettiva stabiliti con il D.M. 25 luglio 2011 del Ministero dell’Ambiente e della tutela del territorio e del mare, l’OEA deve garantire al proprio personale che, nell’ambito delle attività di formazione previste nel proprio sistema di gestione ambientale, siano affrontate le seguenti tematiche:</w:t>
      </w:r>
    </w:p>
    <w:p w14:paraId="6A0178F2" w14:textId="77777777" w:rsidR="00B32AFC" w:rsidRPr="009D6ED0" w:rsidRDefault="00B32AFC" w:rsidP="00B32AFC">
      <w:pPr>
        <w:pStyle w:val="Paragrafoelenco"/>
        <w:widowControl/>
        <w:numPr>
          <w:ilvl w:val="0"/>
          <w:numId w:val="22"/>
        </w:numPr>
        <w:autoSpaceDE w:val="0"/>
        <w:autoSpaceDN w:val="0"/>
        <w:adjustRightInd w:val="0"/>
        <w:spacing w:line="276" w:lineRule="auto"/>
        <w:ind w:hanging="294"/>
        <w:contextualSpacing/>
        <w:jc w:val="both"/>
        <w:rPr>
          <w:rFonts w:asciiTheme="minorHAnsi" w:hAnsiTheme="minorHAnsi" w:cstheme="minorHAnsi"/>
        </w:rPr>
      </w:pPr>
      <w:proofErr w:type="spellStart"/>
      <w:r w:rsidRPr="009D6ED0">
        <w:rPr>
          <w:rFonts w:asciiTheme="minorHAnsi" w:hAnsiTheme="minorHAnsi" w:cstheme="minorHAnsi"/>
        </w:rPr>
        <w:t>Alimentazione</w:t>
      </w:r>
      <w:proofErr w:type="spellEnd"/>
      <w:r w:rsidRPr="009D6ED0">
        <w:rPr>
          <w:rFonts w:asciiTheme="minorHAnsi" w:hAnsiTheme="minorHAnsi" w:cstheme="minorHAnsi"/>
        </w:rPr>
        <w:t xml:space="preserve"> e salute;</w:t>
      </w:r>
    </w:p>
    <w:p w14:paraId="5589D8F8" w14:textId="77777777" w:rsidR="00B32AFC" w:rsidRPr="00B32AFC" w:rsidRDefault="00B32AFC" w:rsidP="00B32AFC">
      <w:pPr>
        <w:pStyle w:val="Paragrafoelenco"/>
        <w:widowControl/>
        <w:numPr>
          <w:ilvl w:val="0"/>
          <w:numId w:val="22"/>
        </w:numPr>
        <w:autoSpaceDE w:val="0"/>
        <w:autoSpaceDN w:val="0"/>
        <w:adjustRightInd w:val="0"/>
        <w:spacing w:line="276" w:lineRule="auto"/>
        <w:ind w:hanging="294"/>
        <w:contextualSpacing/>
        <w:jc w:val="both"/>
        <w:rPr>
          <w:rFonts w:asciiTheme="minorHAnsi" w:hAnsiTheme="minorHAnsi" w:cstheme="minorHAnsi"/>
          <w:lang w:val="it-IT"/>
        </w:rPr>
      </w:pPr>
      <w:r w:rsidRPr="00B32AFC">
        <w:rPr>
          <w:rFonts w:asciiTheme="minorHAnsi" w:hAnsiTheme="minorHAnsi" w:cstheme="minorHAnsi"/>
          <w:lang w:val="it-IT"/>
        </w:rPr>
        <w:t>Alimentazione e ambiente affrontando, tra gli altri, il tema dell’opportunità di ridurre i consumi di carne anche per gli impatti ambientali causati dalle pratiche correnti di allevamento di animali;</w:t>
      </w:r>
    </w:p>
    <w:p w14:paraId="24558201" w14:textId="77777777" w:rsidR="00B32AFC" w:rsidRPr="00B32AFC" w:rsidRDefault="00B32AFC" w:rsidP="00B32AFC">
      <w:pPr>
        <w:pStyle w:val="Paragrafoelenco"/>
        <w:widowControl/>
        <w:numPr>
          <w:ilvl w:val="0"/>
          <w:numId w:val="22"/>
        </w:numPr>
        <w:autoSpaceDE w:val="0"/>
        <w:autoSpaceDN w:val="0"/>
        <w:adjustRightInd w:val="0"/>
        <w:spacing w:line="276" w:lineRule="auto"/>
        <w:ind w:hanging="294"/>
        <w:contextualSpacing/>
        <w:jc w:val="both"/>
        <w:rPr>
          <w:rFonts w:asciiTheme="minorHAnsi" w:hAnsiTheme="minorHAnsi" w:cstheme="minorHAnsi"/>
          <w:lang w:val="it-IT"/>
        </w:rPr>
      </w:pPr>
      <w:r w:rsidRPr="00B32AFC">
        <w:rPr>
          <w:rFonts w:asciiTheme="minorHAnsi" w:hAnsiTheme="minorHAnsi" w:cstheme="minorHAnsi"/>
          <w:lang w:val="it-IT"/>
        </w:rPr>
        <w:t>Caratteristiche dei prodotti alimentari in relazione al territorio di coltivazione e di produzione;</w:t>
      </w:r>
    </w:p>
    <w:p w14:paraId="7F692704" w14:textId="77777777" w:rsidR="00B32AFC" w:rsidRPr="009D6ED0" w:rsidRDefault="00B32AFC" w:rsidP="00B32AFC">
      <w:pPr>
        <w:pStyle w:val="Paragrafoelenco"/>
        <w:widowControl/>
        <w:numPr>
          <w:ilvl w:val="0"/>
          <w:numId w:val="22"/>
        </w:numPr>
        <w:autoSpaceDE w:val="0"/>
        <w:autoSpaceDN w:val="0"/>
        <w:adjustRightInd w:val="0"/>
        <w:spacing w:line="276" w:lineRule="auto"/>
        <w:ind w:hanging="294"/>
        <w:contextualSpacing/>
        <w:jc w:val="both"/>
        <w:rPr>
          <w:rFonts w:asciiTheme="minorHAnsi" w:hAnsiTheme="minorHAnsi" w:cstheme="minorHAnsi"/>
        </w:rPr>
      </w:pPr>
      <w:proofErr w:type="spellStart"/>
      <w:r w:rsidRPr="009D6ED0">
        <w:rPr>
          <w:rFonts w:asciiTheme="minorHAnsi" w:hAnsiTheme="minorHAnsi" w:cstheme="minorHAnsi"/>
        </w:rPr>
        <w:t>Stagionalità</w:t>
      </w:r>
      <w:proofErr w:type="spellEnd"/>
      <w:r w:rsidRPr="009D6ED0">
        <w:rPr>
          <w:rFonts w:asciiTheme="minorHAnsi" w:hAnsiTheme="minorHAnsi" w:cstheme="minorHAnsi"/>
        </w:rPr>
        <w:t xml:space="preserve"> </w:t>
      </w:r>
      <w:proofErr w:type="spellStart"/>
      <w:r w:rsidRPr="009D6ED0">
        <w:rPr>
          <w:rFonts w:asciiTheme="minorHAnsi" w:hAnsiTheme="minorHAnsi" w:cstheme="minorHAnsi"/>
        </w:rPr>
        <w:t>degli</w:t>
      </w:r>
      <w:proofErr w:type="spellEnd"/>
      <w:r w:rsidRPr="009D6ED0">
        <w:rPr>
          <w:rFonts w:asciiTheme="minorHAnsi" w:hAnsiTheme="minorHAnsi" w:cstheme="minorHAnsi"/>
        </w:rPr>
        <w:t xml:space="preserve"> </w:t>
      </w:r>
      <w:proofErr w:type="spellStart"/>
      <w:r w:rsidRPr="009D6ED0">
        <w:rPr>
          <w:rFonts w:asciiTheme="minorHAnsi" w:hAnsiTheme="minorHAnsi" w:cstheme="minorHAnsi"/>
        </w:rPr>
        <w:t>alimenti</w:t>
      </w:r>
      <w:proofErr w:type="spellEnd"/>
      <w:r w:rsidRPr="009D6ED0">
        <w:rPr>
          <w:rFonts w:asciiTheme="minorHAnsi" w:hAnsiTheme="minorHAnsi" w:cstheme="minorHAnsi"/>
        </w:rPr>
        <w:t>;</w:t>
      </w:r>
    </w:p>
    <w:p w14:paraId="000ACFAD" w14:textId="77777777" w:rsidR="00B32AFC" w:rsidRPr="009D6ED0" w:rsidRDefault="00B32AFC" w:rsidP="00B32AFC">
      <w:pPr>
        <w:pStyle w:val="Paragrafoelenco"/>
        <w:widowControl/>
        <w:numPr>
          <w:ilvl w:val="0"/>
          <w:numId w:val="22"/>
        </w:numPr>
        <w:autoSpaceDE w:val="0"/>
        <w:autoSpaceDN w:val="0"/>
        <w:adjustRightInd w:val="0"/>
        <w:spacing w:line="276" w:lineRule="auto"/>
        <w:ind w:hanging="294"/>
        <w:contextualSpacing/>
        <w:jc w:val="both"/>
        <w:rPr>
          <w:rFonts w:asciiTheme="minorHAnsi" w:hAnsiTheme="minorHAnsi" w:cstheme="minorHAnsi"/>
        </w:rPr>
      </w:pPr>
      <w:proofErr w:type="spellStart"/>
      <w:r w:rsidRPr="009D6ED0">
        <w:rPr>
          <w:rFonts w:asciiTheme="minorHAnsi" w:hAnsiTheme="minorHAnsi" w:cstheme="minorHAnsi"/>
        </w:rPr>
        <w:t>Corretta</w:t>
      </w:r>
      <w:proofErr w:type="spellEnd"/>
      <w:r w:rsidRPr="009D6ED0">
        <w:rPr>
          <w:rFonts w:asciiTheme="minorHAnsi" w:hAnsiTheme="minorHAnsi" w:cstheme="minorHAnsi"/>
        </w:rPr>
        <w:t xml:space="preserve"> </w:t>
      </w:r>
      <w:proofErr w:type="spellStart"/>
      <w:r w:rsidRPr="009D6ED0">
        <w:rPr>
          <w:rFonts w:asciiTheme="minorHAnsi" w:hAnsiTheme="minorHAnsi" w:cstheme="minorHAnsi"/>
        </w:rPr>
        <w:t>gestione</w:t>
      </w:r>
      <w:proofErr w:type="spellEnd"/>
      <w:r w:rsidRPr="009D6ED0">
        <w:rPr>
          <w:rFonts w:asciiTheme="minorHAnsi" w:hAnsiTheme="minorHAnsi" w:cstheme="minorHAnsi"/>
        </w:rPr>
        <w:t xml:space="preserve"> </w:t>
      </w:r>
      <w:proofErr w:type="spellStart"/>
      <w:r w:rsidRPr="009D6ED0">
        <w:rPr>
          <w:rFonts w:asciiTheme="minorHAnsi" w:hAnsiTheme="minorHAnsi" w:cstheme="minorHAnsi"/>
        </w:rPr>
        <w:t>dei</w:t>
      </w:r>
      <w:proofErr w:type="spellEnd"/>
      <w:r w:rsidRPr="009D6ED0">
        <w:rPr>
          <w:rFonts w:asciiTheme="minorHAnsi" w:hAnsiTheme="minorHAnsi" w:cstheme="minorHAnsi"/>
        </w:rPr>
        <w:t xml:space="preserve"> </w:t>
      </w:r>
      <w:proofErr w:type="spellStart"/>
      <w:r w:rsidRPr="009D6ED0">
        <w:rPr>
          <w:rFonts w:asciiTheme="minorHAnsi" w:hAnsiTheme="minorHAnsi" w:cstheme="minorHAnsi"/>
        </w:rPr>
        <w:t>rifiuti</w:t>
      </w:r>
      <w:proofErr w:type="spellEnd"/>
      <w:r w:rsidRPr="009D6ED0">
        <w:rPr>
          <w:rFonts w:asciiTheme="minorHAnsi" w:hAnsiTheme="minorHAnsi" w:cstheme="minorHAnsi"/>
        </w:rPr>
        <w:t>;</w:t>
      </w:r>
    </w:p>
    <w:p w14:paraId="39CDBFD8" w14:textId="77777777" w:rsidR="00B32AFC" w:rsidRPr="00B32AFC" w:rsidRDefault="00B32AFC" w:rsidP="00B32AFC">
      <w:pPr>
        <w:pStyle w:val="Paragrafoelenco"/>
        <w:widowControl/>
        <w:numPr>
          <w:ilvl w:val="0"/>
          <w:numId w:val="22"/>
        </w:numPr>
        <w:autoSpaceDE w:val="0"/>
        <w:autoSpaceDN w:val="0"/>
        <w:adjustRightInd w:val="0"/>
        <w:spacing w:line="276" w:lineRule="auto"/>
        <w:ind w:hanging="294"/>
        <w:contextualSpacing/>
        <w:jc w:val="both"/>
        <w:rPr>
          <w:rFonts w:asciiTheme="minorHAnsi" w:hAnsiTheme="minorHAnsi" w:cstheme="minorHAnsi"/>
          <w:lang w:val="it-IT"/>
        </w:rPr>
      </w:pPr>
      <w:r w:rsidRPr="00B32AFC">
        <w:rPr>
          <w:rFonts w:asciiTheme="minorHAnsi" w:hAnsiTheme="minorHAnsi" w:cstheme="minorHAnsi"/>
          <w:lang w:val="it-IT"/>
        </w:rPr>
        <w:t>Uso dei detersivi a basso impatto ambientale;</w:t>
      </w:r>
    </w:p>
    <w:p w14:paraId="25458A74" w14:textId="0DDB0F13" w:rsidR="00B32AFC" w:rsidRDefault="00B32AFC" w:rsidP="00B32AFC">
      <w:pPr>
        <w:pStyle w:val="Default"/>
        <w:numPr>
          <w:ilvl w:val="0"/>
          <w:numId w:val="22"/>
        </w:numPr>
        <w:spacing w:after="80" w:line="276" w:lineRule="auto"/>
        <w:ind w:hanging="294"/>
        <w:jc w:val="both"/>
        <w:rPr>
          <w:rFonts w:asciiTheme="minorHAnsi" w:hAnsiTheme="minorHAnsi" w:cstheme="minorHAnsi"/>
          <w:sz w:val="22"/>
          <w:szCs w:val="22"/>
        </w:rPr>
      </w:pPr>
      <w:r w:rsidRPr="009D6ED0">
        <w:rPr>
          <w:rFonts w:asciiTheme="minorHAnsi" w:hAnsiTheme="minorHAnsi" w:cstheme="minorHAnsi"/>
          <w:sz w:val="22"/>
          <w:szCs w:val="22"/>
        </w:rPr>
        <w:t>Energia, trasporti e mense.</w:t>
      </w:r>
    </w:p>
    <w:p w14:paraId="27DDF3D7" w14:textId="77777777" w:rsidR="003921F0" w:rsidRDefault="003921F0" w:rsidP="003921F0">
      <w:pPr>
        <w:pStyle w:val="Default"/>
        <w:spacing w:after="80" w:line="276" w:lineRule="auto"/>
        <w:ind w:left="720"/>
        <w:jc w:val="both"/>
        <w:rPr>
          <w:rFonts w:asciiTheme="minorHAnsi" w:hAnsiTheme="minorHAnsi" w:cstheme="minorHAnsi"/>
          <w:sz w:val="22"/>
          <w:szCs w:val="22"/>
        </w:rPr>
      </w:pPr>
    </w:p>
    <w:p w14:paraId="77DD421A" w14:textId="77777777" w:rsidR="00B32AFC" w:rsidRPr="001C35CD" w:rsidRDefault="00B32AFC" w:rsidP="00B32AFC">
      <w:pPr>
        <w:pStyle w:val="Titolo1"/>
        <w:spacing w:line="276" w:lineRule="auto"/>
        <w:ind w:left="0"/>
        <w:rPr>
          <w:rFonts w:asciiTheme="minorHAnsi" w:hAnsiTheme="minorHAnsi" w:cstheme="minorHAnsi"/>
          <w:b w:val="0"/>
          <w:sz w:val="24"/>
        </w:rPr>
      </w:pPr>
      <w:bookmarkStart w:id="32" w:name="_Toc19898574"/>
      <w:r w:rsidRPr="001C35CD">
        <w:rPr>
          <w:rFonts w:asciiTheme="minorHAnsi" w:hAnsiTheme="minorHAnsi" w:cstheme="minorHAnsi"/>
          <w:sz w:val="24"/>
        </w:rPr>
        <w:t>TITOLO IV–SERVIZI ACCESSORI</w:t>
      </w:r>
      <w:bookmarkEnd w:id="32"/>
    </w:p>
    <w:p w14:paraId="7E3DE7F6" w14:textId="77777777" w:rsidR="00B32AFC" w:rsidRPr="00D15CDE" w:rsidRDefault="00B32AFC" w:rsidP="00B32AFC">
      <w:pPr>
        <w:pStyle w:val="Default"/>
        <w:spacing w:line="276" w:lineRule="auto"/>
        <w:jc w:val="both"/>
        <w:rPr>
          <w:rFonts w:asciiTheme="minorHAnsi" w:hAnsiTheme="minorHAnsi" w:cstheme="minorHAnsi"/>
          <w:b/>
          <w:bCs/>
          <w:color w:val="auto"/>
          <w:sz w:val="22"/>
          <w:szCs w:val="22"/>
        </w:rPr>
      </w:pPr>
    </w:p>
    <w:p w14:paraId="27F8C6C6"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33" w:name="_Toc19898575"/>
      <w:r w:rsidRPr="00B32AFC">
        <w:rPr>
          <w:rFonts w:asciiTheme="minorHAnsi" w:hAnsiTheme="minorHAnsi" w:cstheme="minorHAnsi"/>
          <w:color w:val="000000" w:themeColor="text1"/>
          <w:sz w:val="22"/>
          <w:szCs w:val="22"/>
          <w:lang w:val="it-IT"/>
        </w:rPr>
        <w:t>ART. 19 – DISPOSIZIONI GENERALI SULLA DESTINAZIONE D'USO DEGLI SPAZI E ALLESTIMENTO DEI LOCALI IN CONCESSIONE</w:t>
      </w:r>
      <w:bookmarkEnd w:id="33"/>
    </w:p>
    <w:p w14:paraId="0DEE5DE5"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C94C40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non potrà adibire o utilizzare gli spazi messi a disposizione dell’Istituzione Scolastica per attività diverse da quelle previste dal presente Capitolato Tecnico.</w:t>
      </w:r>
    </w:p>
    <w:p w14:paraId="42301B7A"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si obbliga a non mutare mai, per qualsiasi ragione o motivo, la destinazione d’uso dei locali affidati e/o modificare autonomamente la configurazione e l’utilizzo degli stessi, né ad apportare modifiche agli impianti e alla struttura edilizia, senza prima aver acquisito per iscritto la preventiva autorizzazione dall’Istituzione Scolastica, pena la risoluzione del contratto. </w:t>
      </w:r>
    </w:p>
    <w:p w14:paraId="4A9AEB3D"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L’inosservanza delle condizioni stabilite nel presente articolo determinerà la risoluzione del contratto stesso ai sensi dell’art. 1456 c.c. e l’Istituzione Scolastica potrà richiedere l’immediata restituzione dei locali, oltre al risarcimento del danno. </w:t>
      </w:r>
    </w:p>
    <w:p w14:paraId="343F6DC9"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Le spese per l’allestimento dei locali destinati all’esercizio del Servizio Bar sono a totale carico del Concessionario, così pure le opere eventualmente necessarie e tutti gli oneri ad essi connessi.</w:t>
      </w:r>
    </w:p>
    <w:p w14:paraId="00637DB5"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3DA3963" w14:textId="77777777" w:rsidR="00B32AFC" w:rsidRPr="00D15CDE" w:rsidRDefault="00B32AFC" w:rsidP="00B32AFC">
      <w:pPr>
        <w:pStyle w:val="Titolo3"/>
        <w:rPr>
          <w:rFonts w:asciiTheme="minorHAnsi" w:hAnsiTheme="minorHAnsi" w:cstheme="minorHAnsi"/>
          <w:b/>
          <w:color w:val="000000" w:themeColor="text1"/>
          <w:sz w:val="22"/>
          <w:szCs w:val="22"/>
        </w:rPr>
      </w:pPr>
      <w:bookmarkStart w:id="34" w:name="_Toc19898576"/>
      <w:r>
        <w:rPr>
          <w:rFonts w:asciiTheme="minorHAnsi" w:hAnsiTheme="minorHAnsi" w:cstheme="minorHAnsi"/>
          <w:b/>
          <w:color w:val="000000" w:themeColor="text1"/>
          <w:sz w:val="22"/>
          <w:szCs w:val="22"/>
        </w:rPr>
        <w:t>ART. 19</w:t>
      </w:r>
      <w:r w:rsidRPr="00D15CDE">
        <w:rPr>
          <w:rFonts w:asciiTheme="minorHAnsi" w:hAnsiTheme="minorHAnsi" w:cstheme="minorHAnsi"/>
          <w:b/>
          <w:color w:val="000000" w:themeColor="text1"/>
          <w:sz w:val="22"/>
          <w:szCs w:val="22"/>
        </w:rPr>
        <w:t>.1 – FORNITURA E INSTALLAZIONE DI ARREDI</w:t>
      </w:r>
      <w:bookmarkEnd w:id="34"/>
    </w:p>
    <w:p w14:paraId="65D83A05" w14:textId="77777777" w:rsidR="00B32AFC" w:rsidRPr="00B32AFC" w:rsidRDefault="00B32AFC" w:rsidP="00B32AFC">
      <w:pPr>
        <w:spacing w:line="276" w:lineRule="auto"/>
        <w:jc w:val="both"/>
        <w:rPr>
          <w:rFonts w:asciiTheme="minorHAnsi" w:hAnsiTheme="minorHAnsi" w:cstheme="minorHAnsi"/>
          <w:lang w:val="it-IT"/>
        </w:rPr>
      </w:pPr>
    </w:p>
    <w:p w14:paraId="3336BCBA"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Sono</w:t>
      </w:r>
      <w:r w:rsidRPr="00D15CDE">
        <w:rPr>
          <w:rFonts w:asciiTheme="minorHAnsi" w:hAnsiTheme="minorHAnsi" w:cstheme="minorHAnsi"/>
          <w:color w:val="auto"/>
          <w:sz w:val="22"/>
          <w:szCs w:val="22"/>
        </w:rPr>
        <w:t xml:space="preserve"> a carico del Concessionario gli oneri relativi alla fornitura e all’installazione degli </w:t>
      </w:r>
      <w:r>
        <w:rPr>
          <w:rFonts w:asciiTheme="minorHAnsi" w:hAnsiTheme="minorHAnsi" w:cstheme="minorHAnsi"/>
          <w:color w:val="auto"/>
          <w:sz w:val="22"/>
          <w:szCs w:val="22"/>
        </w:rPr>
        <w:t>A</w:t>
      </w:r>
      <w:r w:rsidRPr="00D15CDE">
        <w:rPr>
          <w:rFonts w:asciiTheme="minorHAnsi" w:hAnsiTheme="minorHAnsi" w:cstheme="minorHAnsi"/>
          <w:color w:val="auto"/>
          <w:sz w:val="22"/>
          <w:szCs w:val="22"/>
        </w:rPr>
        <w:t xml:space="preserve">rredi idonei e necessari all’espletamento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w:t>
      </w:r>
    </w:p>
    <w:p w14:paraId="55F2F646"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Gli </w:t>
      </w:r>
      <w:r>
        <w:rPr>
          <w:rFonts w:asciiTheme="minorHAnsi" w:hAnsiTheme="minorHAnsi" w:cstheme="minorHAnsi"/>
          <w:color w:val="auto"/>
          <w:sz w:val="22"/>
          <w:szCs w:val="22"/>
        </w:rPr>
        <w:t>A</w:t>
      </w:r>
      <w:r w:rsidRPr="00D15CDE">
        <w:rPr>
          <w:rFonts w:asciiTheme="minorHAnsi" w:hAnsiTheme="minorHAnsi" w:cstheme="minorHAnsi"/>
          <w:color w:val="auto"/>
          <w:sz w:val="22"/>
          <w:szCs w:val="22"/>
        </w:rPr>
        <w:t xml:space="preserve">rredi e le </w:t>
      </w:r>
      <w:r>
        <w:rPr>
          <w:rFonts w:asciiTheme="minorHAnsi" w:hAnsiTheme="minorHAnsi" w:cstheme="minorHAnsi"/>
          <w:color w:val="auto"/>
          <w:sz w:val="22"/>
          <w:szCs w:val="22"/>
        </w:rPr>
        <w:t>A</w:t>
      </w:r>
      <w:r w:rsidRPr="00D15CDE">
        <w:rPr>
          <w:rFonts w:asciiTheme="minorHAnsi" w:hAnsiTheme="minorHAnsi" w:cstheme="minorHAnsi"/>
          <w:color w:val="auto"/>
          <w:sz w:val="22"/>
          <w:szCs w:val="22"/>
        </w:rPr>
        <w:t>ttrezzature fornite dal Concessionario dovranno coincidere con quanto offerto in sede di gara, e dovranno esse</w:t>
      </w:r>
      <w:r>
        <w:rPr>
          <w:rFonts w:asciiTheme="minorHAnsi" w:hAnsiTheme="minorHAnsi" w:cstheme="minorHAnsi"/>
          <w:color w:val="auto"/>
          <w:sz w:val="22"/>
          <w:szCs w:val="22"/>
        </w:rPr>
        <w:t>re in ogni caso idonei allo svolgimento del</w:t>
      </w:r>
      <w:r w:rsidRPr="00D15CDE">
        <w:rPr>
          <w:rFonts w:asciiTheme="minorHAnsi" w:hAnsiTheme="minorHAnsi" w:cstheme="minorHAnsi"/>
          <w:color w:val="auto"/>
          <w:sz w:val="22"/>
          <w:szCs w:val="22"/>
        </w:rPr>
        <w:t>le attività oggetto del Servizio Bar.</w:t>
      </w:r>
    </w:p>
    <w:p w14:paraId="64DEB8F0" w14:textId="77777777" w:rsidR="00B32AFC" w:rsidRPr="00B32AFC" w:rsidRDefault="00B32AFC" w:rsidP="00B32AFC">
      <w:pPr>
        <w:pStyle w:val="Paragrafoelenco"/>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lastRenderedPageBreak/>
        <w:t>L’arredamento e l’allestimento dei locali destinati all’esercizio del Servizio Bar dovranno essere ultimati entro il termine stabilito dall’art. 7 del presente Capitolato. Il Concessionario potrà dare avvio al Servizio previa verifica positiva dal parte della Stazione Appaltante della rispondenza della fornitura e dell’installazione in conformità a quanto stabilito dal presente Capitolato.</w:t>
      </w:r>
    </w:p>
    <w:p w14:paraId="4F69C367" w14:textId="77777777" w:rsidR="00B32AFC" w:rsidRPr="00B32AFC" w:rsidRDefault="00B32AFC" w:rsidP="00B32AFC">
      <w:pPr>
        <w:pStyle w:val="Paragrafoelenco"/>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Gli Arredi e gli eventuali Impianti a loro afferenti dovranno essere conformi ai criteri di sicurezza più severi, adatti, per caratteristiche morfologiche e di decoro, ai locali nel rispetto della specifica destinazione d’uso e delle attività lavorative svolte.</w:t>
      </w:r>
    </w:p>
    <w:p w14:paraId="277A15B2"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Si precisa che tutti i beni forniti e installati dal Concessionario resteranno di proprietà dello stesso, pertanto, alla scadenza naturale della </w:t>
      </w:r>
      <w:r>
        <w:rPr>
          <w:rFonts w:asciiTheme="minorHAnsi" w:hAnsiTheme="minorHAnsi" w:cstheme="minorHAnsi"/>
          <w:color w:val="auto"/>
          <w:sz w:val="22"/>
          <w:szCs w:val="22"/>
        </w:rPr>
        <w:t>C</w:t>
      </w:r>
      <w:r w:rsidRPr="00D15CDE">
        <w:rPr>
          <w:rFonts w:asciiTheme="minorHAnsi" w:hAnsiTheme="minorHAnsi" w:cstheme="minorHAnsi"/>
          <w:color w:val="auto"/>
          <w:sz w:val="22"/>
          <w:szCs w:val="22"/>
        </w:rPr>
        <w:t xml:space="preserve">oncessione, così come in ogni ipotesi di cessazione anticipata della stessa, il Concessionario avrà diritto di riprendere detti beni. In particolare il Concessionario dovrà </w:t>
      </w:r>
      <w:r>
        <w:rPr>
          <w:rFonts w:asciiTheme="minorHAnsi" w:hAnsiTheme="minorHAnsi" w:cstheme="minorHAnsi"/>
          <w:color w:val="auto"/>
          <w:sz w:val="22"/>
          <w:szCs w:val="22"/>
        </w:rPr>
        <w:t>provvedere, entro e non oltre30</w:t>
      </w:r>
      <w:r w:rsidRPr="00D15CDE">
        <w:rPr>
          <w:rFonts w:asciiTheme="minorHAnsi" w:hAnsiTheme="minorHAnsi" w:cstheme="minorHAnsi"/>
          <w:color w:val="auto"/>
          <w:sz w:val="22"/>
          <w:szCs w:val="22"/>
        </w:rPr>
        <w:t xml:space="preserve"> giorni dalla scadenza fissata, alla disinstallazione e allo sgombero dei suddetti beni, senza alcun onere aggiuntivo per l’Istituto.</w:t>
      </w:r>
    </w:p>
    <w:p w14:paraId="119F07E3"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Gli </w:t>
      </w:r>
      <w:r>
        <w:rPr>
          <w:rFonts w:asciiTheme="minorHAnsi" w:hAnsiTheme="minorHAnsi" w:cstheme="minorHAnsi"/>
          <w:color w:val="auto"/>
          <w:sz w:val="22"/>
          <w:szCs w:val="22"/>
        </w:rPr>
        <w:t>A</w:t>
      </w:r>
      <w:r w:rsidRPr="00D15CDE">
        <w:rPr>
          <w:rFonts w:asciiTheme="minorHAnsi" w:hAnsiTheme="minorHAnsi" w:cstheme="minorHAnsi"/>
          <w:color w:val="auto"/>
          <w:sz w:val="22"/>
          <w:szCs w:val="22"/>
        </w:rPr>
        <w:t>rredi, gli elementi e i materiali costituenti le forniture dovranno essere realizzati in conformità alla legislazione vigente in materia di igiene, sicurezza e prevenzione incendi, nonché delle norme tecniche specifiche.</w:t>
      </w:r>
    </w:p>
    <w:p w14:paraId="1CFE481D"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6221404C" w14:textId="77777777" w:rsidR="00B32AFC" w:rsidRPr="00D15CDE" w:rsidRDefault="00B32AFC" w:rsidP="00B32AFC">
      <w:pPr>
        <w:pStyle w:val="Titolo3"/>
        <w:rPr>
          <w:rFonts w:asciiTheme="minorHAnsi" w:hAnsiTheme="minorHAnsi" w:cstheme="minorHAnsi"/>
          <w:b/>
          <w:color w:val="000000" w:themeColor="text1"/>
          <w:sz w:val="22"/>
          <w:szCs w:val="22"/>
        </w:rPr>
      </w:pPr>
      <w:bookmarkStart w:id="35" w:name="_Toc19898577"/>
      <w:r>
        <w:rPr>
          <w:rFonts w:asciiTheme="minorHAnsi" w:hAnsiTheme="minorHAnsi" w:cstheme="minorHAnsi"/>
          <w:b/>
          <w:color w:val="000000" w:themeColor="text1"/>
          <w:sz w:val="22"/>
          <w:szCs w:val="22"/>
        </w:rPr>
        <w:t>ART. 19.2</w:t>
      </w:r>
      <w:r w:rsidRPr="00D15CDE">
        <w:rPr>
          <w:rFonts w:asciiTheme="minorHAnsi" w:hAnsiTheme="minorHAnsi" w:cstheme="minorHAnsi"/>
          <w:b/>
          <w:color w:val="000000" w:themeColor="text1"/>
          <w:sz w:val="22"/>
          <w:szCs w:val="22"/>
        </w:rPr>
        <w:t xml:space="preserve"> – </w:t>
      </w:r>
      <w:r>
        <w:rPr>
          <w:rFonts w:asciiTheme="minorHAnsi" w:hAnsiTheme="minorHAnsi" w:cstheme="minorHAnsi"/>
          <w:b/>
          <w:color w:val="000000" w:themeColor="text1"/>
          <w:sz w:val="22"/>
          <w:szCs w:val="22"/>
        </w:rPr>
        <w:t>ATTREZZATURE</w:t>
      </w:r>
      <w:bookmarkEnd w:id="35"/>
    </w:p>
    <w:p w14:paraId="30AC938E" w14:textId="77777777" w:rsidR="00B32AFC" w:rsidRPr="00B32AFC" w:rsidRDefault="00B32AFC" w:rsidP="00B32AFC">
      <w:pPr>
        <w:spacing w:line="276" w:lineRule="auto"/>
        <w:jc w:val="both"/>
        <w:rPr>
          <w:rFonts w:asciiTheme="minorHAnsi" w:hAnsiTheme="minorHAnsi" w:cstheme="minorHAnsi"/>
          <w:lang w:val="it-IT"/>
        </w:rPr>
      </w:pPr>
    </w:p>
    <w:p w14:paraId="67A5704C" w14:textId="436BA960" w:rsidR="00B32AFC" w:rsidRPr="00B32AFC" w:rsidRDefault="00B32AFC" w:rsidP="00B32AFC">
      <w:pPr>
        <w:pStyle w:val="Paragrafoelenco"/>
        <w:spacing w:before="120" w:after="120" w:line="276" w:lineRule="auto"/>
        <w:jc w:val="both"/>
        <w:rPr>
          <w:rFonts w:asciiTheme="minorHAnsi" w:hAnsiTheme="minorHAnsi" w:cstheme="minorHAnsi"/>
          <w:lang w:val="it-IT"/>
        </w:rPr>
      </w:pPr>
      <w:r w:rsidRPr="00822A2F">
        <w:rPr>
          <w:rFonts w:asciiTheme="minorHAnsi" w:hAnsiTheme="minorHAnsi" w:cstheme="minorHAnsi"/>
          <w:lang w:val="it-IT"/>
        </w:rPr>
        <w:t>Il Concessionario dovrà</w:t>
      </w:r>
      <w:r w:rsidR="002C2542" w:rsidRPr="00822A2F">
        <w:rPr>
          <w:rFonts w:asciiTheme="minorHAnsi" w:hAnsiTheme="minorHAnsi" w:cstheme="minorHAnsi"/>
          <w:lang w:val="it-IT"/>
        </w:rPr>
        <w:t xml:space="preserve"> provvedere all’allestimento dei 2 Bar-</w:t>
      </w:r>
      <w:r w:rsidRPr="00822A2F">
        <w:rPr>
          <w:rFonts w:asciiTheme="minorHAnsi" w:hAnsiTheme="minorHAnsi" w:cstheme="minorHAnsi"/>
          <w:lang w:val="it-IT"/>
        </w:rPr>
        <w:t xml:space="preserve">Punto </w:t>
      </w:r>
      <w:r w:rsidR="002C2542" w:rsidRPr="00822A2F">
        <w:rPr>
          <w:rFonts w:asciiTheme="minorHAnsi" w:hAnsiTheme="minorHAnsi" w:cstheme="minorHAnsi"/>
          <w:lang w:val="it-IT"/>
        </w:rPr>
        <w:t>R</w:t>
      </w:r>
      <w:r w:rsidRPr="00822A2F">
        <w:rPr>
          <w:rFonts w:asciiTheme="minorHAnsi" w:hAnsiTheme="minorHAnsi" w:cstheme="minorHAnsi"/>
          <w:lang w:val="it-IT"/>
        </w:rPr>
        <w:t>istoro con le Attrezzature necessarie per</w:t>
      </w:r>
      <w:r w:rsidRPr="00B32AFC">
        <w:rPr>
          <w:rFonts w:asciiTheme="minorHAnsi" w:hAnsiTheme="minorHAnsi" w:cstheme="minorHAnsi"/>
          <w:lang w:val="it-IT"/>
        </w:rPr>
        <w:t xml:space="preserve"> l’erogazione del Servizio, nei tempi e nei modi indicati nell’art. 19.1 del presente Capitolato.</w:t>
      </w:r>
    </w:p>
    <w:p w14:paraId="50D1F8E9"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E81E7F">
        <w:rPr>
          <w:rFonts w:asciiTheme="minorHAnsi" w:hAnsiTheme="minorHAnsi" w:cstheme="minorHAnsi"/>
          <w:color w:val="auto"/>
          <w:sz w:val="22"/>
          <w:szCs w:val="22"/>
        </w:rPr>
        <w:t xml:space="preserve">In particolare, il Concessionario dovrà fornire, con spese e oneri a proprio carico, </w:t>
      </w:r>
      <w:r>
        <w:rPr>
          <w:rFonts w:asciiTheme="minorHAnsi" w:hAnsiTheme="minorHAnsi" w:cstheme="minorHAnsi"/>
          <w:color w:val="auto"/>
          <w:sz w:val="22"/>
          <w:szCs w:val="22"/>
        </w:rPr>
        <w:t>t</w:t>
      </w:r>
      <w:r w:rsidRPr="00D15CDE">
        <w:rPr>
          <w:rFonts w:asciiTheme="minorHAnsi" w:hAnsiTheme="minorHAnsi" w:cstheme="minorHAnsi"/>
          <w:color w:val="auto"/>
          <w:sz w:val="22"/>
          <w:szCs w:val="22"/>
        </w:rPr>
        <w:t xml:space="preserve">utti gli oggetti ed utensili da cucine e da tavola, recipienti, contenitori, macchinari per la trasformazione degli alimenti, materiali da imballaggio ecc. destinati a venire a contatto con gli alimenti, </w:t>
      </w:r>
      <w:r>
        <w:rPr>
          <w:rFonts w:asciiTheme="minorHAnsi" w:hAnsiTheme="minorHAnsi" w:cstheme="minorHAnsi"/>
          <w:color w:val="auto"/>
          <w:sz w:val="22"/>
          <w:szCs w:val="22"/>
        </w:rPr>
        <w:t>devono essere di</w:t>
      </w:r>
      <w:r w:rsidRPr="00D15CDE">
        <w:rPr>
          <w:rFonts w:asciiTheme="minorHAnsi" w:hAnsiTheme="minorHAnsi" w:cstheme="minorHAnsi"/>
          <w:color w:val="auto"/>
          <w:sz w:val="22"/>
          <w:szCs w:val="22"/>
        </w:rPr>
        <w:t xml:space="preserve"> ottima qualità e consistenza, prodotti conformemente alle buone pratiche di fabbricazione e, in condizioni d’impiego normale o prevedibile, non trasferiscano agli alimenti componenti in quantità tale da:</w:t>
      </w:r>
    </w:p>
    <w:p w14:paraId="2246F2AA" w14:textId="77777777" w:rsidR="00B32AFC" w:rsidRPr="00D15CDE" w:rsidRDefault="00B32AFC" w:rsidP="00B32AFC">
      <w:pPr>
        <w:pStyle w:val="Default"/>
        <w:numPr>
          <w:ilvl w:val="0"/>
          <w:numId w:val="18"/>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costituire un pericolo per la salute umana;</w:t>
      </w:r>
    </w:p>
    <w:p w14:paraId="16D82C71" w14:textId="77777777" w:rsidR="00B32AFC" w:rsidRPr="00D15CDE" w:rsidRDefault="00B32AFC" w:rsidP="00B32AFC">
      <w:pPr>
        <w:pStyle w:val="Default"/>
        <w:numPr>
          <w:ilvl w:val="0"/>
          <w:numId w:val="18"/>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comportare una modifica inaccettabile della composizione dei prodotti alimentari;</w:t>
      </w:r>
    </w:p>
    <w:p w14:paraId="7E2DA5DE" w14:textId="77777777" w:rsidR="00B32AFC" w:rsidRDefault="00B32AFC" w:rsidP="00B32AFC">
      <w:pPr>
        <w:pStyle w:val="Default"/>
        <w:numPr>
          <w:ilvl w:val="0"/>
          <w:numId w:val="18"/>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comportare un deterioramento delle caratteristiche organolettiche</w:t>
      </w:r>
      <w:r>
        <w:rPr>
          <w:rFonts w:asciiTheme="minorHAnsi" w:hAnsiTheme="minorHAnsi" w:cstheme="minorHAnsi"/>
          <w:color w:val="auto"/>
          <w:sz w:val="22"/>
          <w:szCs w:val="22"/>
        </w:rPr>
        <w:t>.</w:t>
      </w:r>
    </w:p>
    <w:p w14:paraId="3841260B" w14:textId="77777777" w:rsidR="00B32AFC" w:rsidRPr="00303C16" w:rsidRDefault="00B32AFC" w:rsidP="00B32AFC">
      <w:pPr>
        <w:pStyle w:val="Default"/>
        <w:tabs>
          <w:tab w:val="left" w:pos="8931"/>
        </w:tabs>
        <w:spacing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rPr>
        <w:t>Le Attrezzature fornite dovranno essere realizzati in conformità alla legislazione vigente in materia di igiene, sicurezza e prevenzione incendi, nonché delle norme tecniche specifiche.</w:t>
      </w:r>
    </w:p>
    <w:p w14:paraId="365D3928" w14:textId="08E051D4" w:rsidR="00B32AFC" w:rsidRPr="00597A46" w:rsidRDefault="00B32AFC" w:rsidP="00B32AFC">
      <w:pPr>
        <w:pStyle w:val="Default"/>
        <w:spacing w:line="276" w:lineRule="auto"/>
        <w:jc w:val="both"/>
        <w:rPr>
          <w:rFonts w:asciiTheme="minorHAnsi" w:hAnsiTheme="minorHAnsi" w:cstheme="minorHAnsi"/>
          <w:sz w:val="22"/>
          <w:szCs w:val="22"/>
        </w:rPr>
      </w:pPr>
      <w:r w:rsidRPr="002A6574">
        <w:rPr>
          <w:rFonts w:asciiTheme="minorHAnsi" w:hAnsiTheme="minorHAnsi" w:cstheme="minorHAnsi"/>
          <w:color w:val="auto"/>
          <w:sz w:val="22"/>
          <w:szCs w:val="22"/>
        </w:rPr>
        <w:t>I</w:t>
      </w:r>
      <w:r>
        <w:rPr>
          <w:rFonts w:asciiTheme="minorHAnsi" w:hAnsiTheme="minorHAnsi" w:cstheme="minorHAnsi"/>
          <w:color w:val="auto"/>
          <w:sz w:val="22"/>
          <w:szCs w:val="22"/>
        </w:rPr>
        <w:t xml:space="preserve">n conformità </w:t>
      </w:r>
      <w:r w:rsidRPr="002A6574">
        <w:rPr>
          <w:rFonts w:asciiTheme="minorHAnsi" w:hAnsiTheme="minorHAnsi" w:cstheme="minorHAnsi"/>
          <w:sz w:val="22"/>
          <w:szCs w:val="22"/>
        </w:rPr>
        <w:t>al punto 5.3.</w:t>
      </w:r>
      <w:r w:rsidRPr="00597A46">
        <w:rPr>
          <w:rFonts w:asciiTheme="minorHAnsi" w:hAnsiTheme="minorHAnsi" w:cstheme="minorHAnsi"/>
          <w:sz w:val="22"/>
          <w:szCs w:val="22"/>
        </w:rPr>
        <w:t>4 “</w:t>
      </w:r>
      <w:r w:rsidRPr="00597A46">
        <w:rPr>
          <w:rFonts w:asciiTheme="minorHAnsi" w:hAnsiTheme="minorHAnsi" w:cstheme="minorHAnsi"/>
          <w:bCs/>
          <w:sz w:val="22"/>
          <w:szCs w:val="22"/>
        </w:rPr>
        <w:t>Consumi energetici”</w:t>
      </w:r>
      <w:r w:rsidR="003921F0">
        <w:rPr>
          <w:rFonts w:asciiTheme="minorHAnsi" w:hAnsiTheme="minorHAnsi" w:cstheme="minorHAnsi"/>
          <w:bCs/>
          <w:sz w:val="22"/>
          <w:szCs w:val="22"/>
        </w:rPr>
        <w:t xml:space="preserve"> </w:t>
      </w:r>
      <w:r w:rsidRPr="002A6574">
        <w:rPr>
          <w:rFonts w:asciiTheme="minorHAnsi" w:hAnsiTheme="minorHAnsi" w:cstheme="minorHAnsi"/>
          <w:color w:val="auto"/>
          <w:sz w:val="22"/>
          <w:szCs w:val="22"/>
        </w:rPr>
        <w:t>dei Criteri Ambientali di base (CAM) per i Servizi di ri</w:t>
      </w:r>
      <w:r>
        <w:rPr>
          <w:rFonts w:asciiTheme="minorHAnsi" w:hAnsiTheme="minorHAnsi" w:cstheme="minorHAnsi"/>
          <w:color w:val="auto"/>
          <w:sz w:val="22"/>
          <w:szCs w:val="22"/>
        </w:rPr>
        <w:t xml:space="preserve">storazione collettiva approvati </w:t>
      </w:r>
      <w:r w:rsidRPr="002A6574">
        <w:rPr>
          <w:rFonts w:asciiTheme="minorHAnsi" w:hAnsiTheme="minorHAnsi" w:cstheme="minorHAnsi"/>
          <w:color w:val="auto"/>
          <w:sz w:val="22"/>
          <w:szCs w:val="22"/>
        </w:rPr>
        <w:t>con il D.M. 25 luglio 2011 del Ministero dell’Ambiente e della tutela del territorio e del mare, e nel rispetto del “Piano d’azione per la sostenibilità ambientale dei consumi della Pubblica Amministrazione” (PAN GPP approvato con D.I. 13572008 e pubblicato sulla G.U. n. 107/2008 ed aggiornato i</w:t>
      </w:r>
      <w:r>
        <w:rPr>
          <w:rFonts w:asciiTheme="minorHAnsi" w:hAnsiTheme="minorHAnsi" w:cstheme="minorHAnsi"/>
          <w:color w:val="auto"/>
          <w:sz w:val="22"/>
          <w:szCs w:val="22"/>
        </w:rPr>
        <w:t>l 10.04.2013- G.U. n.102/2013),</w:t>
      </w:r>
      <w:r w:rsidRPr="00597A46">
        <w:rPr>
          <w:rFonts w:asciiTheme="minorHAnsi" w:hAnsiTheme="minorHAnsi" w:cstheme="minorHAnsi"/>
          <w:sz w:val="22"/>
          <w:szCs w:val="22"/>
        </w:rPr>
        <w:t xml:space="preserve"> il Concessionario deve utilizzare apparecchi la cui etichetta energetica, secondo l’Energy Label previsto dalla Direttiva 92/75/CEE del Consiglio e successivi regolamenti applicativi, certifichi l’appartenenza:</w:t>
      </w:r>
    </w:p>
    <w:p w14:paraId="3166801C" w14:textId="77777777" w:rsidR="00B32AFC" w:rsidRPr="00B32AFC" w:rsidRDefault="00B32AFC" w:rsidP="00B32AFC">
      <w:pPr>
        <w:pStyle w:val="Paragrafoelenco"/>
        <w:widowControl/>
        <w:numPr>
          <w:ilvl w:val="0"/>
          <w:numId w:val="21"/>
        </w:numPr>
        <w:autoSpaceDE w:val="0"/>
        <w:autoSpaceDN w:val="0"/>
        <w:adjustRightInd w:val="0"/>
        <w:spacing w:line="276" w:lineRule="auto"/>
        <w:contextualSpacing/>
        <w:jc w:val="both"/>
        <w:rPr>
          <w:rFonts w:asciiTheme="minorHAnsi" w:hAnsiTheme="minorHAnsi" w:cstheme="minorHAnsi"/>
          <w:lang w:val="it-IT"/>
        </w:rPr>
      </w:pPr>
      <w:r w:rsidRPr="00B32AFC">
        <w:rPr>
          <w:rFonts w:asciiTheme="minorHAnsi" w:hAnsiTheme="minorHAnsi" w:cstheme="minorHAnsi"/>
          <w:lang w:val="it-IT"/>
        </w:rPr>
        <w:lastRenderedPageBreak/>
        <w:t>alla classe A+ per i frigoriferi ed i congelatori;</w:t>
      </w:r>
    </w:p>
    <w:p w14:paraId="444D7E13" w14:textId="77777777" w:rsidR="00B32AFC" w:rsidRPr="00B32AFC" w:rsidRDefault="00B32AFC" w:rsidP="00B32AFC">
      <w:pPr>
        <w:pStyle w:val="Paragrafoelenco"/>
        <w:widowControl/>
        <w:numPr>
          <w:ilvl w:val="0"/>
          <w:numId w:val="21"/>
        </w:numPr>
        <w:autoSpaceDE w:val="0"/>
        <w:autoSpaceDN w:val="0"/>
        <w:adjustRightInd w:val="0"/>
        <w:spacing w:line="276" w:lineRule="auto"/>
        <w:contextualSpacing/>
        <w:jc w:val="both"/>
        <w:rPr>
          <w:rFonts w:asciiTheme="minorHAnsi" w:hAnsiTheme="minorHAnsi" w:cstheme="minorHAnsi"/>
          <w:lang w:val="it-IT"/>
        </w:rPr>
      </w:pPr>
      <w:r w:rsidRPr="00B32AFC">
        <w:rPr>
          <w:rFonts w:asciiTheme="minorHAnsi" w:hAnsiTheme="minorHAnsi" w:cstheme="minorHAnsi"/>
          <w:lang w:val="it-IT"/>
        </w:rPr>
        <w:t>alla classe A per lavatrici, lavastoviglie e forni.</w:t>
      </w:r>
    </w:p>
    <w:p w14:paraId="6BEA78D0"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Qualora gli apparecchi in questione fossero “ad uso professionale”, e quindi non in possesso della suddetta certificazione energetica, il punteggio sarà assegnato all’offerente che utilizza apparecchi con il minor consumo energetico, rilevato dall’apposita documentazione tecnica.</w:t>
      </w:r>
    </w:p>
    <w:p w14:paraId="661A0A04" w14:textId="011DBDF7" w:rsidR="00B32AFC" w:rsidRPr="007620B2" w:rsidRDefault="00B32AFC" w:rsidP="007620B2">
      <w:pPr>
        <w:spacing w:line="276" w:lineRule="auto"/>
        <w:jc w:val="both"/>
        <w:rPr>
          <w:rFonts w:asciiTheme="minorHAnsi" w:hAnsiTheme="minorHAnsi" w:cstheme="minorHAnsi"/>
          <w:lang w:val="it-IT"/>
        </w:rPr>
      </w:pPr>
      <w:r w:rsidRPr="00B32AFC">
        <w:rPr>
          <w:rFonts w:asciiTheme="minorHAnsi" w:hAnsiTheme="minorHAnsi" w:cstheme="minorHAnsi"/>
          <w:lang w:val="it-IT"/>
        </w:rPr>
        <w:t>L’Operatore Economico risultato primo in graduatoria, dopo la proposta di aggiudicazione ma prima della stipula del contratto, sarà tenuto a comprovare il rispetto di tali condizioni o, dimostrando l’appartenenza delle attrezzature utilizzate (lavatrici, lavastoviglie e forni) alla classe A, o almeno A+ per i frigoriferi ed i congelatori, con riferimento all’etichetta Energy Label, previsto dalla Direttiva 92/75/CEE concernente l'indicazione del consumo di energia e di altre risorse degli apparecchi domestici, mediante l'etichettatura ed informazioni uniformi relative ai prodotti. E’ accettato quale mezzo di prova la copia del libretto di istruzioni dal quale si evinca l’identificazione dell’attrezzatura (numero di serie) e la sua appartenenza alla classe di efficienza</w:t>
      </w:r>
      <w:r w:rsidR="003921F0">
        <w:rPr>
          <w:rFonts w:asciiTheme="minorHAnsi" w:hAnsiTheme="minorHAnsi" w:cstheme="minorHAnsi"/>
          <w:lang w:val="it-IT"/>
        </w:rPr>
        <w:t xml:space="preserve"> </w:t>
      </w:r>
      <w:r w:rsidRPr="00B32AFC">
        <w:rPr>
          <w:rFonts w:asciiTheme="minorHAnsi" w:hAnsiTheme="minorHAnsi" w:cstheme="minorHAnsi"/>
          <w:lang w:val="it-IT"/>
        </w:rPr>
        <w:t>energetica richiesta.</w:t>
      </w:r>
    </w:p>
    <w:p w14:paraId="4CFC9513" w14:textId="0005BB99" w:rsidR="00B32AFC" w:rsidRPr="001D7941" w:rsidRDefault="00B32AFC" w:rsidP="001D7941">
      <w:pPr>
        <w:pStyle w:val="Titolo2"/>
        <w:spacing w:line="276" w:lineRule="auto"/>
        <w:jc w:val="both"/>
        <w:rPr>
          <w:rFonts w:asciiTheme="minorHAnsi" w:hAnsiTheme="minorHAnsi" w:cstheme="minorHAnsi"/>
          <w:b w:val="0"/>
          <w:color w:val="000000" w:themeColor="text1"/>
          <w:sz w:val="22"/>
          <w:szCs w:val="22"/>
          <w:lang w:val="it-IT"/>
        </w:rPr>
      </w:pPr>
      <w:bookmarkStart w:id="36" w:name="_Toc19898578"/>
      <w:r w:rsidRPr="00B32AFC">
        <w:rPr>
          <w:rFonts w:asciiTheme="minorHAnsi" w:hAnsiTheme="minorHAnsi" w:cstheme="minorHAnsi"/>
          <w:color w:val="000000" w:themeColor="text1"/>
          <w:sz w:val="22"/>
          <w:szCs w:val="22"/>
          <w:lang w:val="it-IT"/>
        </w:rPr>
        <w:t>ART. 20 – MANUTENZIONI DI COMPETENZA DEL CONCESSIONARIO</w:t>
      </w:r>
      <w:bookmarkEnd w:id="36"/>
    </w:p>
    <w:p w14:paraId="10EFD804"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Sono a totale carico del Concessionario tutte le opere di manutenzione ordinaria e straordinaria atte ad assicurare il perfetto funzionamento delle Attrezzature, degli Arredi forniti, nonché eventuali riparazioni ed i ripristini conseguenti ad eventuali danni agli immobili e relative pertinenze dell’Amministrazione contraente causati dall’installazione e dal funzionamento dei medesimi.</w:t>
      </w:r>
    </w:p>
    <w:p w14:paraId="5C3ECA53"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Ogni intervento, pianificato in base a quanto previsto dai relativi libretti di uso e manutenzione nonché attraverso controlli periodici e scaturenti da una preventiva verifica e da un controllo anche visivo dell’efficienza e funzionalità di quanto preso in consegna, deve essere annotato in un apposito </w:t>
      </w:r>
      <w:r w:rsidRPr="00B32AFC">
        <w:rPr>
          <w:rFonts w:asciiTheme="minorHAnsi" w:hAnsiTheme="minorHAnsi" w:cstheme="minorHAnsi"/>
          <w:bCs/>
          <w:iCs/>
          <w:lang w:val="it-IT"/>
        </w:rPr>
        <w:t>Registro delle Manutenzioni</w:t>
      </w:r>
      <w:r w:rsidRPr="00B32AFC">
        <w:rPr>
          <w:rFonts w:asciiTheme="minorHAnsi" w:hAnsiTheme="minorHAnsi" w:cstheme="minorHAnsi"/>
          <w:lang w:val="it-IT"/>
        </w:rPr>
        <w:t>, corredato dal piano delle manutenzioni redatto preventivamente dal Concessionario.</w:t>
      </w:r>
    </w:p>
    <w:p w14:paraId="6FE4A6D2"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E’ altresì a carico del Concessionario la piccola manutenzione dei locali e degli Impianti esistenti.</w:t>
      </w:r>
    </w:p>
    <w:p w14:paraId="31E0A9DF"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Restano, inoltre, a carico del Concessionario tutti gli interventi di ripristino dei beni consegnati e danneggiati dall’utenza o da terzi o comunque dovu</w:t>
      </w:r>
      <w:r>
        <w:rPr>
          <w:rFonts w:asciiTheme="minorHAnsi" w:hAnsiTheme="minorHAnsi" w:cstheme="minorHAnsi"/>
          <w:color w:val="auto"/>
          <w:sz w:val="22"/>
          <w:szCs w:val="22"/>
        </w:rPr>
        <w:t>ti al cattivo uso degli stessi.</w:t>
      </w:r>
    </w:p>
    <w:p w14:paraId="12E192ED" w14:textId="1A11C145"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Per ciascun intervento manutentivo annotato in detto </w:t>
      </w:r>
      <w:r w:rsidRPr="00D15CDE">
        <w:rPr>
          <w:rFonts w:asciiTheme="minorHAnsi" w:hAnsiTheme="minorHAnsi" w:cstheme="minorHAnsi"/>
          <w:bCs/>
          <w:iCs/>
          <w:color w:val="auto"/>
          <w:sz w:val="22"/>
          <w:szCs w:val="22"/>
        </w:rPr>
        <w:t>Registro delle manutenzioni</w:t>
      </w:r>
      <w:r w:rsidR="003921F0">
        <w:rPr>
          <w:rFonts w:asciiTheme="minorHAnsi" w:hAnsiTheme="minorHAnsi" w:cstheme="minorHAnsi"/>
          <w:bCs/>
          <w:iCs/>
          <w:color w:val="auto"/>
          <w:sz w:val="22"/>
          <w:szCs w:val="22"/>
        </w:rPr>
        <w:t xml:space="preserve"> </w:t>
      </w:r>
      <w:r w:rsidRPr="00D15CDE">
        <w:rPr>
          <w:rFonts w:asciiTheme="minorHAnsi" w:hAnsiTheme="minorHAnsi" w:cstheme="minorHAnsi"/>
          <w:color w:val="auto"/>
          <w:sz w:val="22"/>
          <w:szCs w:val="22"/>
        </w:rPr>
        <w:t xml:space="preserve">dovrà essere presente tutta la necessaria documentazione tecnica (e la relativa fattura) attestante l’intervento eseguito. </w:t>
      </w:r>
    </w:p>
    <w:p w14:paraId="72CE4970"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6EE4487E" w14:textId="77777777" w:rsidR="00B32AFC" w:rsidRPr="00D15CDE" w:rsidRDefault="00B32AFC" w:rsidP="00B32AFC">
      <w:pPr>
        <w:pStyle w:val="Titolo3"/>
        <w:rPr>
          <w:rFonts w:asciiTheme="minorHAnsi" w:hAnsiTheme="minorHAnsi" w:cstheme="minorHAnsi"/>
          <w:b/>
          <w:color w:val="000000" w:themeColor="text1"/>
          <w:sz w:val="22"/>
          <w:szCs w:val="22"/>
        </w:rPr>
      </w:pPr>
      <w:bookmarkStart w:id="37" w:name="_Toc19898579"/>
      <w:r>
        <w:rPr>
          <w:rFonts w:asciiTheme="minorHAnsi" w:hAnsiTheme="minorHAnsi" w:cstheme="minorHAnsi"/>
          <w:b/>
          <w:color w:val="000000" w:themeColor="text1"/>
          <w:sz w:val="22"/>
          <w:szCs w:val="22"/>
        </w:rPr>
        <w:t>ART. 20</w:t>
      </w:r>
      <w:r w:rsidRPr="00D15CDE">
        <w:rPr>
          <w:rFonts w:asciiTheme="minorHAnsi" w:hAnsiTheme="minorHAnsi" w:cstheme="minorHAnsi"/>
          <w:b/>
          <w:color w:val="000000" w:themeColor="text1"/>
          <w:sz w:val="22"/>
          <w:szCs w:val="22"/>
        </w:rPr>
        <w:t>.1 - MANUTENZIONE ORDINARIA</w:t>
      </w:r>
      <w:bookmarkEnd w:id="37"/>
    </w:p>
    <w:p w14:paraId="46BDFEE3" w14:textId="60226B36"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A partire dalla data di installazione di Arredi, Attrezzature (elettrodomestici ecc.), compresi gli Strumenti (posate, piatti, bicchieri ecc.)utilizzati per lo svolgimento del Servizio Bar</w:t>
      </w:r>
      <w:r w:rsidR="000063F4">
        <w:rPr>
          <w:rFonts w:asciiTheme="minorHAnsi" w:hAnsiTheme="minorHAnsi" w:cstheme="minorHAnsi"/>
          <w:lang w:val="it-IT"/>
        </w:rPr>
        <w:t>-Punti Ristoro</w:t>
      </w:r>
      <w:r w:rsidRPr="00B32AFC">
        <w:rPr>
          <w:rFonts w:asciiTheme="minorHAnsi" w:hAnsiTheme="minorHAnsi" w:cstheme="minorHAnsi"/>
          <w:lang w:val="it-IT"/>
        </w:rPr>
        <w:t>, e per tutta la durata della Concessione, il Concessionario dovrà mantenere i medesimi in perfetto stato di funzionamento, provvedendo ad erogare, a propria cura, apposita assistenza tecnica e ponendo in essere ogni attività necessaria per garantire il corretto funzionamento degli stessi e la risoluzione di eventuali malfunzionamenti per tutto il periodo di durata del Contratto.</w:t>
      </w:r>
    </w:p>
    <w:p w14:paraId="01E820B6"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Ogni onere e spesa collegati al Servizio di assistenza e manutenzione delle apparecchiature installate sono a totale carico </w:t>
      </w:r>
      <w:r w:rsidRPr="00B32AFC">
        <w:rPr>
          <w:rFonts w:asciiTheme="minorHAnsi" w:hAnsiTheme="minorHAnsi" w:cstheme="minorHAnsi"/>
          <w:lang w:val="it-IT"/>
        </w:rPr>
        <w:lastRenderedPageBreak/>
        <w:t>e sotto l’esclusiva e piena responsabilità del Concessionario.</w:t>
      </w:r>
    </w:p>
    <w:p w14:paraId="413B9C37"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320DEE65" w14:textId="10D82A79" w:rsidR="00B32AFC" w:rsidRDefault="00B32AFC" w:rsidP="00174266">
      <w:pPr>
        <w:pStyle w:val="Titolo3"/>
        <w:rPr>
          <w:rFonts w:asciiTheme="minorHAnsi" w:hAnsiTheme="minorHAnsi" w:cstheme="minorHAnsi"/>
          <w:b/>
          <w:color w:val="000000" w:themeColor="text1"/>
          <w:sz w:val="22"/>
          <w:szCs w:val="22"/>
        </w:rPr>
      </w:pPr>
      <w:bookmarkStart w:id="38" w:name="_Toc19898580"/>
      <w:r>
        <w:rPr>
          <w:rFonts w:asciiTheme="minorHAnsi" w:hAnsiTheme="minorHAnsi" w:cstheme="minorHAnsi"/>
          <w:b/>
          <w:color w:val="000000" w:themeColor="text1"/>
          <w:sz w:val="22"/>
          <w:szCs w:val="22"/>
        </w:rPr>
        <w:t>ART. 20</w:t>
      </w:r>
      <w:r w:rsidRPr="00D15CDE">
        <w:rPr>
          <w:rFonts w:asciiTheme="minorHAnsi" w:hAnsiTheme="minorHAnsi" w:cstheme="minorHAnsi"/>
          <w:b/>
          <w:color w:val="000000" w:themeColor="text1"/>
          <w:sz w:val="22"/>
          <w:szCs w:val="22"/>
        </w:rPr>
        <w:t>.2 - MANUTENZIONE STRAORDINARIA</w:t>
      </w:r>
      <w:bookmarkEnd w:id="38"/>
    </w:p>
    <w:p w14:paraId="4FE21F99" w14:textId="77777777" w:rsidR="00174266" w:rsidRPr="00174266" w:rsidRDefault="00174266" w:rsidP="00174266">
      <w:pPr>
        <w:rPr>
          <w:lang w:val="it-IT" w:eastAsia="it-IT"/>
        </w:rPr>
      </w:pPr>
    </w:p>
    <w:p w14:paraId="5B7F6AF6" w14:textId="77777777" w:rsidR="00B32AFC" w:rsidRPr="00601672" w:rsidRDefault="00B32AFC" w:rsidP="00B32AFC">
      <w:pPr>
        <w:pStyle w:val="Default"/>
        <w:spacing w:line="276" w:lineRule="auto"/>
        <w:jc w:val="both"/>
        <w:rPr>
          <w:rFonts w:asciiTheme="minorHAnsi" w:hAnsiTheme="minorHAnsi" w:cstheme="minorHAnsi"/>
          <w:sz w:val="22"/>
          <w:szCs w:val="22"/>
        </w:rPr>
      </w:pPr>
      <w:r w:rsidRPr="00D15CDE">
        <w:rPr>
          <w:rFonts w:asciiTheme="minorHAnsi" w:hAnsiTheme="minorHAnsi" w:cstheme="minorHAnsi"/>
          <w:sz w:val="22"/>
          <w:szCs w:val="22"/>
        </w:rPr>
        <w:t xml:space="preserve">Nel caso di guasti </w:t>
      </w:r>
      <w:r>
        <w:rPr>
          <w:rFonts w:asciiTheme="minorHAnsi" w:hAnsiTheme="minorHAnsi" w:cstheme="minorHAnsi"/>
          <w:sz w:val="22"/>
          <w:szCs w:val="22"/>
        </w:rPr>
        <w:t>e malfunzionamenti relativi ad A</w:t>
      </w:r>
      <w:r w:rsidRPr="00D15CDE">
        <w:rPr>
          <w:rFonts w:asciiTheme="minorHAnsi" w:hAnsiTheme="minorHAnsi" w:cstheme="minorHAnsi"/>
          <w:sz w:val="22"/>
          <w:szCs w:val="22"/>
        </w:rPr>
        <w:t xml:space="preserve">ttrezzature, </w:t>
      </w:r>
      <w:r>
        <w:rPr>
          <w:rFonts w:asciiTheme="minorHAnsi" w:hAnsiTheme="minorHAnsi" w:cstheme="minorHAnsi"/>
          <w:sz w:val="22"/>
          <w:szCs w:val="22"/>
        </w:rPr>
        <w:t>A</w:t>
      </w:r>
      <w:r w:rsidRPr="00D15CDE">
        <w:rPr>
          <w:rFonts w:asciiTheme="minorHAnsi" w:hAnsiTheme="minorHAnsi" w:cstheme="minorHAnsi"/>
          <w:sz w:val="22"/>
          <w:szCs w:val="22"/>
        </w:rPr>
        <w:t xml:space="preserve">rredi, il Concessionario dovrà garantire gli interventi di </w:t>
      </w:r>
      <w:r w:rsidRPr="00601672">
        <w:rPr>
          <w:rFonts w:asciiTheme="minorHAnsi" w:hAnsiTheme="minorHAnsi" w:cstheme="minorHAnsi"/>
          <w:sz w:val="22"/>
          <w:szCs w:val="22"/>
        </w:rPr>
        <w:t>assistenza e manutenzione che si rendano necessari e comunque richiesti dall’Istituto, provvedendo, a proprie spese, alla riparazione e/o sostituzione delle parti o delle apparecchiature danneggiate o fuori uso, secondo il programma di manutenzione consigliato dal costruttore</w:t>
      </w:r>
      <w:r>
        <w:rPr>
          <w:rFonts w:asciiTheme="minorHAnsi" w:hAnsiTheme="minorHAnsi" w:cstheme="minorHAnsi"/>
          <w:sz w:val="22"/>
          <w:szCs w:val="22"/>
        </w:rPr>
        <w:t>.</w:t>
      </w:r>
    </w:p>
    <w:p w14:paraId="42374A24" w14:textId="77777777" w:rsidR="00B32AFC" w:rsidRPr="00601672" w:rsidRDefault="00B32AFC" w:rsidP="00B32AFC">
      <w:pPr>
        <w:pStyle w:val="Default"/>
        <w:spacing w:line="276" w:lineRule="auto"/>
        <w:jc w:val="both"/>
        <w:rPr>
          <w:rFonts w:asciiTheme="minorHAnsi" w:hAnsiTheme="minorHAnsi" w:cstheme="minorHAnsi"/>
          <w:sz w:val="22"/>
          <w:szCs w:val="22"/>
        </w:rPr>
      </w:pPr>
      <w:r w:rsidRPr="00601672">
        <w:rPr>
          <w:rFonts w:asciiTheme="minorHAnsi" w:hAnsiTheme="minorHAnsi" w:cstheme="minorHAnsi"/>
          <w:sz w:val="22"/>
          <w:szCs w:val="22"/>
        </w:rPr>
        <w:t xml:space="preserve">Il Concessionario dovrà eseguire gli interventi di assistenza presso le sedi indicate dall’Istituto, al fine di eliminare qualsiasi malfunzionamento e a ripristinare la piena e perfetta operatività e funzionalità del Servizio, entro il termine massimo di </w:t>
      </w:r>
      <w:r w:rsidRPr="00822A2F">
        <w:rPr>
          <w:rFonts w:asciiTheme="minorHAnsi" w:hAnsiTheme="minorHAnsi" w:cstheme="minorHAnsi"/>
          <w:sz w:val="22"/>
          <w:szCs w:val="22"/>
        </w:rPr>
        <w:t>[…] (12]) ore solari</w:t>
      </w:r>
      <w:r w:rsidRPr="00601672">
        <w:rPr>
          <w:rFonts w:asciiTheme="minorHAnsi" w:hAnsiTheme="minorHAnsi" w:cstheme="minorHAnsi"/>
          <w:sz w:val="22"/>
          <w:szCs w:val="22"/>
        </w:rPr>
        <w:t xml:space="preserve"> afferenti a giorni feriali decorrenti dalla segnalazione del malfunzionamento da parte dell’Istituto, pena l’applicazione della penale di cui </w:t>
      </w:r>
      <w:r w:rsidRPr="00E51F1E">
        <w:rPr>
          <w:rFonts w:asciiTheme="minorHAnsi" w:hAnsiTheme="minorHAnsi" w:cstheme="minorHAnsi"/>
          <w:sz w:val="22"/>
          <w:szCs w:val="22"/>
        </w:rPr>
        <w:t>all’art. 31</w:t>
      </w:r>
      <w:r w:rsidRPr="00601672">
        <w:rPr>
          <w:rFonts w:asciiTheme="minorHAnsi" w:hAnsiTheme="minorHAnsi" w:cstheme="minorHAnsi"/>
          <w:sz w:val="22"/>
          <w:szCs w:val="22"/>
        </w:rPr>
        <w:t xml:space="preserve"> del Capitolato.</w:t>
      </w:r>
    </w:p>
    <w:p w14:paraId="5E241AB2" w14:textId="77777777" w:rsidR="00B32AFC" w:rsidRPr="00601672" w:rsidRDefault="00B32AFC" w:rsidP="00B32AFC">
      <w:pPr>
        <w:pStyle w:val="Default"/>
        <w:spacing w:line="276" w:lineRule="auto"/>
        <w:jc w:val="both"/>
        <w:rPr>
          <w:rFonts w:asciiTheme="minorHAnsi" w:hAnsiTheme="minorHAnsi" w:cstheme="minorHAnsi"/>
          <w:sz w:val="22"/>
          <w:szCs w:val="22"/>
        </w:rPr>
      </w:pPr>
      <w:r w:rsidRPr="00601672">
        <w:rPr>
          <w:rFonts w:asciiTheme="minorHAnsi" w:hAnsiTheme="minorHAnsi" w:cstheme="minorHAnsi"/>
          <w:sz w:val="22"/>
          <w:szCs w:val="22"/>
        </w:rPr>
        <w:t xml:space="preserve">Qualora l’entità degli interventi da eseguire non consenta di ripristinare la piena e perfetta operatività e funzionalità del Servizio entro il predetto termine massimo stabilito, l’Affidatario dovrà provvedere alla sostituzione dell’arredo o attrezzatura danneggiata con altro arredo o attrezzatura aventi caratteristiche tecniche equivalenti o superiori a quello in stato di fermo, senza alcun onere aggiuntivo per l’Istituto, entro il termine massimo di </w:t>
      </w:r>
      <w:r w:rsidRPr="00822A2F">
        <w:rPr>
          <w:rFonts w:asciiTheme="minorHAnsi" w:hAnsiTheme="minorHAnsi" w:cstheme="minorHAnsi"/>
          <w:sz w:val="22"/>
          <w:szCs w:val="22"/>
        </w:rPr>
        <w:t>48 (quarantotto)</w:t>
      </w:r>
      <w:r w:rsidRPr="00601672">
        <w:rPr>
          <w:rFonts w:asciiTheme="minorHAnsi" w:hAnsiTheme="minorHAnsi" w:cstheme="minorHAnsi"/>
          <w:sz w:val="22"/>
          <w:szCs w:val="22"/>
        </w:rPr>
        <w:t xml:space="preserve"> ore solari afferenti a giorni feriali</w:t>
      </w:r>
      <w:r>
        <w:rPr>
          <w:rFonts w:asciiTheme="minorHAnsi" w:hAnsiTheme="minorHAnsi" w:cstheme="minorHAnsi"/>
          <w:sz w:val="22"/>
          <w:szCs w:val="22"/>
        </w:rPr>
        <w:t>,</w:t>
      </w:r>
      <w:r w:rsidRPr="00601672">
        <w:rPr>
          <w:rFonts w:asciiTheme="minorHAnsi" w:hAnsiTheme="minorHAnsi" w:cstheme="minorHAnsi"/>
          <w:sz w:val="22"/>
          <w:szCs w:val="22"/>
        </w:rPr>
        <w:t xml:space="preserve"> decorrenti dal primo intervento effettuato a seguito della segnalazione del malfunzionamento, pena l’applicazione di una penale.</w:t>
      </w:r>
    </w:p>
    <w:p w14:paraId="2A2113C7" w14:textId="091DCB27" w:rsidR="00B32AFC" w:rsidRPr="00822A2F" w:rsidRDefault="00B32AFC" w:rsidP="00B32AFC">
      <w:pPr>
        <w:pStyle w:val="Default"/>
        <w:spacing w:line="276" w:lineRule="auto"/>
        <w:jc w:val="both"/>
        <w:rPr>
          <w:rFonts w:asciiTheme="minorHAnsi" w:hAnsiTheme="minorHAnsi" w:cstheme="minorHAnsi"/>
          <w:b/>
          <w:color w:val="auto"/>
          <w:sz w:val="22"/>
          <w:szCs w:val="22"/>
        </w:rPr>
      </w:pPr>
      <w:r w:rsidRPr="00822A2F">
        <w:rPr>
          <w:rFonts w:asciiTheme="minorHAnsi" w:hAnsiTheme="minorHAnsi" w:cstheme="minorHAnsi"/>
          <w:color w:val="auto"/>
          <w:sz w:val="22"/>
          <w:szCs w:val="22"/>
        </w:rPr>
        <w:t>Inoltre il Concessionario è obbligato ad effettuare ed eseguire, a proprie spese, ogni intervento di modifica, aggiunta o trasformazione degli impianti tecnologici interni instal</w:t>
      </w:r>
      <w:r w:rsidR="00B3418B">
        <w:rPr>
          <w:rFonts w:asciiTheme="minorHAnsi" w:hAnsiTheme="minorHAnsi" w:cstheme="minorHAnsi"/>
          <w:color w:val="auto"/>
          <w:sz w:val="22"/>
          <w:szCs w:val="22"/>
        </w:rPr>
        <w:t xml:space="preserve">lati (per l’energia elettrica, </w:t>
      </w:r>
      <w:r w:rsidRPr="00822A2F">
        <w:rPr>
          <w:rFonts w:asciiTheme="minorHAnsi" w:hAnsiTheme="minorHAnsi" w:cstheme="minorHAnsi"/>
          <w:color w:val="auto"/>
          <w:sz w:val="22"/>
          <w:szCs w:val="22"/>
        </w:rPr>
        <w:t xml:space="preserve">ecc.) che fosse richiesta dalle autorità competenti. L’adeguamento a norma deve avvenire in osservanza di leggi presenti e future, nell’ottica del contenimento dei </w:t>
      </w:r>
      <w:r w:rsidRPr="00822A2F">
        <w:rPr>
          <w:rFonts w:asciiTheme="minorHAnsi" w:hAnsiTheme="minorHAnsi" w:cstheme="minorHAnsi"/>
          <w:b/>
          <w:color w:val="auto"/>
          <w:sz w:val="22"/>
          <w:szCs w:val="22"/>
        </w:rPr>
        <w:t>consumi energetici, dell’antinquinamento (acque e fumi) della sicurezza, dell’antincendio, dell’infortunistica, della salubrità degli ambienti ecc. In caso di inadempienza, la Stazione Appaltante diffiderà il gestore ad eseguire i lavori entro il termine</w:t>
      </w:r>
      <w:r w:rsidR="003921F0" w:rsidRPr="00822A2F">
        <w:rPr>
          <w:rFonts w:asciiTheme="minorHAnsi" w:hAnsiTheme="minorHAnsi" w:cstheme="minorHAnsi"/>
          <w:b/>
          <w:color w:val="auto"/>
          <w:sz w:val="22"/>
          <w:szCs w:val="22"/>
        </w:rPr>
        <w:t xml:space="preserve"> </w:t>
      </w:r>
      <w:r w:rsidRPr="00822A2F">
        <w:rPr>
          <w:rFonts w:asciiTheme="minorHAnsi" w:hAnsiTheme="minorHAnsi" w:cstheme="minorHAnsi"/>
          <w:b/>
          <w:color w:val="auto"/>
          <w:sz w:val="22"/>
          <w:szCs w:val="22"/>
        </w:rPr>
        <w:t xml:space="preserve">fissato, trascorso il quale la Stazione Appaltante medesima provvederà direttamente con relativo addebito dei costi, con diritto di </w:t>
      </w:r>
      <w:r w:rsidR="00B3418B">
        <w:rPr>
          <w:rFonts w:asciiTheme="minorHAnsi" w:hAnsiTheme="minorHAnsi" w:cstheme="minorHAnsi"/>
          <w:b/>
          <w:color w:val="auto"/>
          <w:sz w:val="22"/>
          <w:szCs w:val="22"/>
        </w:rPr>
        <w:t>rivalsa sulle garanzie prestate</w:t>
      </w:r>
      <w:r w:rsidRPr="00822A2F">
        <w:rPr>
          <w:rFonts w:asciiTheme="minorHAnsi" w:hAnsiTheme="minorHAnsi" w:cstheme="minorHAnsi"/>
          <w:b/>
          <w:color w:val="auto"/>
          <w:sz w:val="22"/>
          <w:szCs w:val="22"/>
        </w:rPr>
        <w:t>.</w:t>
      </w:r>
    </w:p>
    <w:p w14:paraId="52008F76"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Si precisa che le opere di manutenzione </w:t>
      </w:r>
      <w:r>
        <w:rPr>
          <w:rFonts w:asciiTheme="minorHAnsi" w:hAnsiTheme="minorHAnsi" w:cstheme="minorHAnsi"/>
          <w:color w:val="auto"/>
          <w:sz w:val="22"/>
          <w:szCs w:val="22"/>
        </w:rPr>
        <w:t xml:space="preserve">straordinaria </w:t>
      </w:r>
      <w:r w:rsidRPr="00D15CDE">
        <w:rPr>
          <w:rFonts w:asciiTheme="minorHAnsi" w:hAnsiTheme="minorHAnsi" w:cstheme="minorHAnsi"/>
          <w:color w:val="auto"/>
          <w:sz w:val="22"/>
          <w:szCs w:val="22"/>
        </w:rPr>
        <w:t>e qualsiasi innovazione o modifica devono essere preventivamente autorizzate per iscritto dalla Stazione Appaltante, previo adempimenti delle formalità amministrative dovute per legge a carico del Concessionario, che provvederà a verificarne anche la corretta esecuzione.</w:t>
      </w:r>
    </w:p>
    <w:p w14:paraId="7A8C775B"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dovrà produrre istanza all’Istituzione Scolastica indicando le motivazioni delle opere che intende effettuare ed allegando apposito progetto esecutivo, al fine di permettere all’Istituzione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colastica di esaminare lo stesso entro un congruo termine, comunque non inferiore ad un mese. L’Istituto potrà non rilasciare l’autorizzazione per motivi di interesse ed opportunità; potrà altresì disporre modifiche che ritenga necessarie ed opportune, alle quali il Concessionario dovrà adeguarsi. </w:t>
      </w:r>
    </w:p>
    <w:p w14:paraId="79CBE7EC"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Gli interventi manutentivi da effettuarsi a carico dell’Istituzione Scolastica dovranno essergli tempestivamente comunicati a cura del Concessionario. </w:t>
      </w:r>
    </w:p>
    <w:p w14:paraId="1E8D5155" w14:textId="77777777" w:rsidR="00B32AFC" w:rsidRPr="00B32AFC" w:rsidRDefault="00B32AFC" w:rsidP="00B32AFC">
      <w:pPr>
        <w:spacing w:line="276" w:lineRule="auto"/>
        <w:jc w:val="both"/>
        <w:rPr>
          <w:lang w:val="it-IT"/>
        </w:rPr>
      </w:pPr>
    </w:p>
    <w:p w14:paraId="2E75E273" w14:textId="77777777" w:rsidR="00B32AFC" w:rsidRPr="00D15CDE" w:rsidRDefault="00B32AFC" w:rsidP="00B32AFC">
      <w:pPr>
        <w:pStyle w:val="Titolo3"/>
        <w:rPr>
          <w:rFonts w:asciiTheme="minorHAnsi" w:hAnsiTheme="minorHAnsi" w:cstheme="minorHAnsi"/>
          <w:b/>
          <w:color w:val="000000" w:themeColor="text1"/>
          <w:sz w:val="22"/>
          <w:szCs w:val="22"/>
        </w:rPr>
      </w:pPr>
      <w:bookmarkStart w:id="39" w:name="_Toc19898581"/>
      <w:r w:rsidRPr="00D15CDE">
        <w:rPr>
          <w:rFonts w:asciiTheme="minorHAnsi" w:hAnsiTheme="minorHAnsi" w:cstheme="minorHAnsi"/>
          <w:b/>
          <w:color w:val="000000" w:themeColor="text1"/>
          <w:sz w:val="22"/>
          <w:szCs w:val="22"/>
        </w:rPr>
        <w:lastRenderedPageBreak/>
        <w:t>ART. 2</w:t>
      </w:r>
      <w:r>
        <w:rPr>
          <w:rFonts w:asciiTheme="minorHAnsi" w:hAnsiTheme="minorHAnsi" w:cstheme="minorHAnsi"/>
          <w:b/>
          <w:color w:val="000000" w:themeColor="text1"/>
          <w:sz w:val="22"/>
          <w:szCs w:val="22"/>
        </w:rPr>
        <w:t>0</w:t>
      </w:r>
      <w:r w:rsidRPr="00D15CDE">
        <w:rPr>
          <w:rFonts w:asciiTheme="minorHAnsi" w:hAnsiTheme="minorHAnsi" w:cstheme="minorHAnsi"/>
          <w:b/>
          <w:color w:val="000000" w:themeColor="text1"/>
          <w:sz w:val="22"/>
          <w:szCs w:val="22"/>
        </w:rPr>
        <w:t>.3 – PICCOLA MANUTENZIONE</w:t>
      </w:r>
      <w:bookmarkEnd w:id="39"/>
    </w:p>
    <w:p w14:paraId="0D64A8E4"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 xml:space="preserve">Il Concessionario è tenuto ad assicurare il buon uso, la conservazione e la piccola manutenzione (comprese la tinteggiatura delle pareti e le piccole riparazioni di rivestimenti in tessuto spalmato e/o cartongesso) dei locali e degli impianti </w:t>
      </w:r>
      <w:r w:rsidRPr="00B32AFC">
        <w:rPr>
          <w:rFonts w:asciiTheme="minorHAnsi" w:hAnsiTheme="minorHAnsi" w:cstheme="minorHAnsi"/>
          <w:color w:val="000000" w:themeColor="text1"/>
          <w:lang w:val="it-IT"/>
        </w:rPr>
        <w:t>tecnologici eventualmente messi a disposizione dalla Scuola (</w:t>
      </w:r>
      <w:r w:rsidRPr="00B32AFC">
        <w:rPr>
          <w:rFonts w:asciiTheme="minorHAnsi" w:hAnsiTheme="minorHAnsi" w:cstheme="minorHAnsi"/>
          <w:lang w:val="it-IT"/>
        </w:rPr>
        <w:t xml:space="preserve">Ad esempio: </w:t>
      </w:r>
      <w:r w:rsidRPr="00B32AFC">
        <w:rPr>
          <w:rFonts w:asciiTheme="minorHAnsi" w:hAnsiTheme="minorHAnsi" w:cstheme="minorHAnsi"/>
          <w:color w:val="000000" w:themeColor="text1"/>
          <w:lang w:val="it-IT"/>
        </w:rPr>
        <w:t>impianto elettrico, impianto di riscaldamento/raffrescamento a corrente elettrica, impianto idrico-sanitario, ecc.).</w:t>
      </w:r>
    </w:p>
    <w:p w14:paraId="69AFF43D" w14:textId="77777777" w:rsidR="00B32AFC" w:rsidRPr="00B32AFC" w:rsidRDefault="00B32AFC" w:rsidP="00B32AFC">
      <w:pPr>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È a carico del Concessionario l'onere di segnalare immediatamente ogni guasto, anomalia o difetto di funzionamento dei locali o degli impianti, nonché l'onere di evitarne in via cautelativa l'uso, ove sussistano o possono ragionevolmente temersi rischi apprezzabili per persone o cose, previa approvazione dell’Istituto.</w:t>
      </w:r>
    </w:p>
    <w:p w14:paraId="1E39B7F5" w14:textId="77777777" w:rsidR="00B32AFC" w:rsidRPr="00B32AFC" w:rsidRDefault="00B32AFC" w:rsidP="00B32AFC">
      <w:pPr>
        <w:spacing w:before="120" w:after="120" w:line="276" w:lineRule="auto"/>
        <w:jc w:val="both"/>
        <w:rPr>
          <w:rFonts w:asciiTheme="minorHAnsi" w:hAnsiTheme="minorHAnsi" w:cstheme="minorHAnsi"/>
          <w:lang w:val="it-IT"/>
        </w:rPr>
      </w:pPr>
    </w:p>
    <w:p w14:paraId="2752E5C8" w14:textId="77777777" w:rsidR="00B32AFC" w:rsidRPr="00B32AFC" w:rsidRDefault="00B32AFC" w:rsidP="00B32AFC">
      <w:pPr>
        <w:pStyle w:val="Titolo2"/>
        <w:spacing w:line="276" w:lineRule="auto"/>
        <w:jc w:val="both"/>
        <w:rPr>
          <w:rFonts w:asciiTheme="minorHAnsi" w:hAnsiTheme="minorHAnsi" w:cstheme="minorHAnsi"/>
          <w:color w:val="auto"/>
          <w:sz w:val="22"/>
          <w:szCs w:val="22"/>
          <w:lang w:val="it-IT"/>
        </w:rPr>
      </w:pPr>
      <w:bookmarkStart w:id="40" w:name="_Toc19898582"/>
      <w:r w:rsidRPr="00B32AFC">
        <w:rPr>
          <w:rFonts w:asciiTheme="minorHAnsi" w:hAnsiTheme="minorHAnsi" w:cstheme="minorHAnsi"/>
          <w:color w:val="000000" w:themeColor="text1"/>
          <w:sz w:val="22"/>
          <w:szCs w:val="22"/>
          <w:lang w:val="it-IT"/>
        </w:rPr>
        <w:t>ART. 21 – MANUTENZIONI DI COMPETENZA DELL’ISTITUZIONE SCOLASTICA</w:t>
      </w:r>
      <w:bookmarkEnd w:id="40"/>
    </w:p>
    <w:p w14:paraId="2F32CC8A" w14:textId="77777777" w:rsidR="00174266" w:rsidRDefault="00174266" w:rsidP="00B32AFC">
      <w:pPr>
        <w:pStyle w:val="Default"/>
        <w:spacing w:line="276" w:lineRule="auto"/>
        <w:jc w:val="both"/>
        <w:rPr>
          <w:rFonts w:asciiTheme="minorHAnsi" w:hAnsiTheme="minorHAnsi" w:cstheme="minorHAnsi"/>
          <w:color w:val="auto"/>
          <w:sz w:val="22"/>
          <w:szCs w:val="22"/>
        </w:rPr>
      </w:pPr>
    </w:p>
    <w:p w14:paraId="40353103" w14:textId="77777777" w:rsidR="00B32AFC" w:rsidRDefault="00B32AFC" w:rsidP="00B32AFC">
      <w:pPr>
        <w:pStyle w:val="Default"/>
        <w:spacing w:line="276" w:lineRule="auto"/>
        <w:jc w:val="both"/>
        <w:rPr>
          <w:rFonts w:asciiTheme="minorHAnsi" w:hAnsiTheme="minorHAnsi" w:cstheme="minorHAnsi"/>
          <w:color w:val="000000" w:themeColor="text1"/>
          <w:sz w:val="22"/>
          <w:szCs w:val="22"/>
        </w:rPr>
      </w:pPr>
      <w:r w:rsidRPr="00D15CDE">
        <w:rPr>
          <w:rFonts w:asciiTheme="minorHAnsi" w:hAnsiTheme="minorHAnsi" w:cstheme="minorHAnsi"/>
          <w:color w:val="auto"/>
          <w:sz w:val="22"/>
          <w:szCs w:val="22"/>
        </w:rPr>
        <w:t>Al fine di garantire la completa efficienza ed il perfetto stato d’uso dell’immobile restano a carico dell’Istituzione Scolastica</w:t>
      </w:r>
      <w:r w:rsidRPr="00D15CDE">
        <w:rPr>
          <w:rFonts w:asciiTheme="minorHAnsi" w:hAnsiTheme="minorHAnsi" w:cstheme="minorHAnsi"/>
          <w:color w:val="000000" w:themeColor="text1"/>
          <w:sz w:val="22"/>
          <w:szCs w:val="22"/>
        </w:rPr>
        <w:t xml:space="preserve"> le manutenzioni straordinarie dei locali co</w:t>
      </w:r>
      <w:r>
        <w:rPr>
          <w:rFonts w:asciiTheme="minorHAnsi" w:hAnsiTheme="minorHAnsi" w:cstheme="minorHAnsi"/>
          <w:color w:val="000000" w:themeColor="text1"/>
          <w:sz w:val="22"/>
          <w:szCs w:val="22"/>
        </w:rPr>
        <w:t>ncessi in uso al Concessionario (vale a dire le opere di ristrutturazione ecc.).</w:t>
      </w:r>
    </w:p>
    <w:p w14:paraId="24B98298" w14:textId="77777777" w:rsidR="00B32AFC" w:rsidRPr="00B32AFC" w:rsidRDefault="00B32AFC" w:rsidP="00B32AFC">
      <w:pPr>
        <w:pStyle w:val="Titolo2"/>
        <w:spacing w:line="276" w:lineRule="auto"/>
        <w:jc w:val="both"/>
        <w:rPr>
          <w:rFonts w:asciiTheme="minorHAnsi" w:hAnsiTheme="minorHAnsi" w:cstheme="minorHAnsi"/>
          <w:b w:val="0"/>
          <w:color w:val="auto"/>
          <w:sz w:val="22"/>
          <w:szCs w:val="22"/>
          <w:lang w:val="it-IT"/>
        </w:rPr>
      </w:pPr>
      <w:bookmarkStart w:id="41" w:name="_Toc19898583"/>
      <w:r w:rsidRPr="00B32AFC">
        <w:rPr>
          <w:rFonts w:asciiTheme="minorHAnsi" w:hAnsiTheme="minorHAnsi" w:cstheme="minorHAnsi"/>
          <w:color w:val="000000" w:themeColor="text1"/>
          <w:sz w:val="22"/>
          <w:szCs w:val="22"/>
          <w:lang w:val="it-IT"/>
        </w:rPr>
        <w:t xml:space="preserve">ART. 22 – DISPOSIZIONI </w:t>
      </w:r>
      <w:r w:rsidRPr="00B32AFC">
        <w:rPr>
          <w:rFonts w:asciiTheme="minorHAnsi" w:hAnsiTheme="minorHAnsi" w:cstheme="minorHAnsi"/>
          <w:color w:val="auto"/>
          <w:sz w:val="22"/>
          <w:szCs w:val="22"/>
          <w:lang w:val="it-IT"/>
        </w:rPr>
        <w:t>GENERALI PULIZIA E IGIENE DELLE STRUTTURE</w:t>
      </w:r>
      <w:bookmarkEnd w:id="41"/>
    </w:p>
    <w:p w14:paraId="4ADDA791" w14:textId="77777777" w:rsidR="00174266" w:rsidRDefault="00174266" w:rsidP="00B32AFC">
      <w:pPr>
        <w:pStyle w:val="Default"/>
        <w:spacing w:line="276" w:lineRule="auto"/>
        <w:jc w:val="both"/>
        <w:rPr>
          <w:rFonts w:asciiTheme="minorHAnsi" w:hAnsiTheme="minorHAnsi" w:cstheme="minorHAnsi"/>
          <w:color w:val="auto"/>
          <w:sz w:val="22"/>
          <w:szCs w:val="22"/>
        </w:rPr>
      </w:pPr>
    </w:p>
    <w:p w14:paraId="069961E1" w14:textId="5171605D"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effettuerà le pulizie giornaliere </w:t>
      </w:r>
      <w:r>
        <w:rPr>
          <w:rFonts w:asciiTheme="minorHAnsi" w:hAnsiTheme="minorHAnsi" w:cstheme="minorHAnsi"/>
          <w:color w:val="auto"/>
          <w:sz w:val="22"/>
          <w:szCs w:val="22"/>
        </w:rPr>
        <w:t>e periodiche dei locali, delle A</w:t>
      </w:r>
      <w:r w:rsidRPr="00D15CDE">
        <w:rPr>
          <w:rFonts w:asciiTheme="minorHAnsi" w:hAnsiTheme="minorHAnsi" w:cstheme="minorHAnsi"/>
          <w:color w:val="auto"/>
          <w:sz w:val="22"/>
          <w:szCs w:val="22"/>
        </w:rPr>
        <w:t>ttrezzat</w:t>
      </w:r>
      <w:r w:rsidR="00263112">
        <w:rPr>
          <w:rFonts w:asciiTheme="minorHAnsi" w:hAnsiTheme="minorHAnsi" w:cstheme="minorHAnsi"/>
          <w:color w:val="auto"/>
          <w:sz w:val="22"/>
          <w:szCs w:val="22"/>
        </w:rPr>
        <w:t>ure, dei M</w:t>
      </w:r>
      <w:r>
        <w:rPr>
          <w:rFonts w:asciiTheme="minorHAnsi" w:hAnsiTheme="minorHAnsi" w:cstheme="minorHAnsi"/>
          <w:color w:val="auto"/>
          <w:sz w:val="22"/>
          <w:szCs w:val="22"/>
        </w:rPr>
        <w:t>obili, degli Arredi</w:t>
      </w:r>
      <w:r w:rsidRPr="00D15CDE">
        <w:rPr>
          <w:rFonts w:asciiTheme="minorHAnsi" w:hAnsiTheme="minorHAnsi" w:cstheme="minorHAnsi"/>
          <w:color w:val="auto"/>
          <w:sz w:val="22"/>
          <w:szCs w:val="22"/>
        </w:rPr>
        <w:t>, ecc., nonché quelle da effettuarsi in occasione di eventi imprevedibili (</w:t>
      </w:r>
      <w:r>
        <w:rPr>
          <w:rFonts w:asciiTheme="minorHAnsi" w:hAnsiTheme="minorHAnsi" w:cstheme="minorHAnsi"/>
          <w:color w:val="auto"/>
          <w:sz w:val="22"/>
          <w:szCs w:val="22"/>
        </w:rPr>
        <w:t>A</w:t>
      </w:r>
      <w:r w:rsidRPr="00D15CDE">
        <w:rPr>
          <w:rFonts w:asciiTheme="minorHAnsi" w:hAnsiTheme="minorHAnsi" w:cstheme="minorHAnsi"/>
          <w:color w:val="auto"/>
          <w:sz w:val="22"/>
          <w:szCs w:val="22"/>
        </w:rPr>
        <w:t xml:space="preserve">d esempio: lavori di imbiancatura o muratura, raccolta acque per allagamenti). </w:t>
      </w:r>
    </w:p>
    <w:p w14:paraId="454CA943"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si impegna ad effettuare tutti i trattamenti di pulizia, tenendo conto della sostenib</w:t>
      </w:r>
      <w:r>
        <w:rPr>
          <w:rFonts w:asciiTheme="minorHAnsi" w:hAnsiTheme="minorHAnsi" w:cstheme="minorHAnsi"/>
          <w:color w:val="auto"/>
          <w:sz w:val="22"/>
          <w:szCs w:val="22"/>
        </w:rPr>
        <w:t>ilità ambientale e sociale del S</w:t>
      </w:r>
      <w:r w:rsidRPr="00D15CDE">
        <w:rPr>
          <w:rFonts w:asciiTheme="minorHAnsi" w:hAnsiTheme="minorHAnsi" w:cstheme="minorHAnsi"/>
          <w:color w:val="auto"/>
          <w:sz w:val="22"/>
          <w:szCs w:val="22"/>
        </w:rPr>
        <w:t xml:space="preserve">ervizio, con strumentazione e prodotti di consumo a proprio carico, con la diligenza necessaria ad assicurare il decoro dovuto al tipo di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specifico e comunque a regola d’arte per il raggiungimento dei seguenti fini: </w:t>
      </w:r>
    </w:p>
    <w:p w14:paraId="290655D8" w14:textId="77777777" w:rsidR="00B32AFC" w:rsidRPr="00B32AFC" w:rsidRDefault="00B32AFC" w:rsidP="00B32AFC">
      <w:pPr>
        <w:pStyle w:val="Paragrafoelenco"/>
        <w:widowControl/>
        <w:numPr>
          <w:ilvl w:val="0"/>
          <w:numId w:val="20"/>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 xml:space="preserve">salvaguardare lo stato igienico-sanitario dell’ambiente; </w:t>
      </w:r>
    </w:p>
    <w:p w14:paraId="73180586" w14:textId="77777777" w:rsidR="00B32AFC" w:rsidRPr="00B32AFC" w:rsidRDefault="00B32AFC" w:rsidP="00B32AFC">
      <w:pPr>
        <w:pStyle w:val="Paragrafoelenco"/>
        <w:widowControl/>
        <w:numPr>
          <w:ilvl w:val="0"/>
          <w:numId w:val="20"/>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 xml:space="preserve">mantenere integro l’aspetto estetico ambientale dei locali; </w:t>
      </w:r>
    </w:p>
    <w:p w14:paraId="3D584BE1" w14:textId="77777777" w:rsidR="003921F0" w:rsidRDefault="00B32AFC" w:rsidP="00B32AFC">
      <w:pPr>
        <w:pStyle w:val="Paragrafoelenco"/>
        <w:widowControl/>
        <w:numPr>
          <w:ilvl w:val="0"/>
          <w:numId w:val="20"/>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 xml:space="preserve">salvaguardare le superfici sottoposte alle pulizie. </w:t>
      </w:r>
    </w:p>
    <w:p w14:paraId="32C38BEB" w14:textId="7F63DA17" w:rsidR="00B32AFC" w:rsidRPr="003921F0" w:rsidRDefault="00B32AFC" w:rsidP="003921F0">
      <w:pPr>
        <w:widowControl/>
        <w:spacing w:before="120" w:after="120" w:line="276" w:lineRule="auto"/>
        <w:contextualSpacing/>
        <w:jc w:val="both"/>
        <w:rPr>
          <w:rFonts w:asciiTheme="minorHAnsi" w:hAnsiTheme="minorHAnsi" w:cstheme="minorHAnsi"/>
          <w:lang w:val="it-IT"/>
        </w:rPr>
      </w:pPr>
      <w:r w:rsidRPr="003921F0">
        <w:rPr>
          <w:rFonts w:asciiTheme="minorHAnsi" w:hAnsiTheme="minorHAnsi" w:cstheme="minorHAnsi"/>
          <w:i/>
          <w:lang w:val="it-IT"/>
        </w:rPr>
        <w:t xml:space="preserve"> </w:t>
      </w:r>
      <w:r w:rsidRPr="003921F0">
        <w:rPr>
          <w:rFonts w:asciiTheme="minorHAnsi" w:hAnsiTheme="minorHAnsi" w:cstheme="minorHAnsi"/>
          <w:lang w:val="it-IT"/>
        </w:rPr>
        <w:t>Il Concessionario, ove applicabili, deve rispettare i CAM “Affidamento del servizio di pulizia e per la fornitura di prodotti per l’igiene” come previsto dal Ministero dell’Ambiente e della Tutela del Territorio e del Mare nel D.M. 24 maggio 2012, pubblicato in G.U. n. 142 del 20 giugno 2012.</w:t>
      </w:r>
    </w:p>
    <w:p w14:paraId="12DB7C6F"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9415B6F" w14:textId="77777777" w:rsidR="00B32AFC" w:rsidRPr="00D15CDE" w:rsidRDefault="00B32AFC" w:rsidP="00B32AFC">
      <w:pPr>
        <w:pStyle w:val="Titolo3"/>
        <w:rPr>
          <w:rFonts w:asciiTheme="minorHAnsi" w:hAnsiTheme="minorHAnsi" w:cstheme="minorHAnsi"/>
          <w:b/>
          <w:color w:val="000000" w:themeColor="text1"/>
          <w:sz w:val="22"/>
          <w:szCs w:val="22"/>
        </w:rPr>
      </w:pPr>
      <w:bookmarkStart w:id="42" w:name="_Toc19898584"/>
      <w:r w:rsidRPr="00D15CDE">
        <w:rPr>
          <w:rFonts w:asciiTheme="minorHAnsi" w:hAnsiTheme="minorHAnsi" w:cstheme="minorHAnsi"/>
          <w:b/>
          <w:color w:val="000000" w:themeColor="text1"/>
          <w:sz w:val="22"/>
          <w:szCs w:val="22"/>
        </w:rPr>
        <w:t>ART. 2</w:t>
      </w:r>
      <w:r>
        <w:rPr>
          <w:rFonts w:asciiTheme="minorHAnsi" w:hAnsiTheme="minorHAnsi" w:cstheme="minorHAnsi"/>
          <w:b/>
          <w:color w:val="000000" w:themeColor="text1"/>
          <w:sz w:val="22"/>
          <w:szCs w:val="22"/>
        </w:rPr>
        <w:t>2</w:t>
      </w:r>
      <w:r w:rsidRPr="00D15CDE">
        <w:rPr>
          <w:rFonts w:asciiTheme="minorHAnsi" w:hAnsiTheme="minorHAnsi" w:cstheme="minorHAnsi"/>
          <w:b/>
          <w:color w:val="000000" w:themeColor="text1"/>
          <w:sz w:val="22"/>
          <w:szCs w:val="22"/>
        </w:rPr>
        <w:t>.1 – PULIZIA DEGLI IMPIANTI, DELLE MACCHINE, DEGLI ARREDI E DELLE ATTREZZATURE</w:t>
      </w:r>
      <w:bookmarkEnd w:id="42"/>
    </w:p>
    <w:p w14:paraId="2B5D7224"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3AF08720" w14:textId="77777777" w:rsidR="00B32AFC" w:rsidRPr="00B32AFC" w:rsidRDefault="00B32AFC" w:rsidP="00B32AFC">
      <w:pPr>
        <w:pStyle w:val="Paragrafoelenco"/>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Il Concessionario sarà tenuto a garantire la pulizia periodica dei locali destinati al Servizio Bar.</w:t>
      </w:r>
    </w:p>
    <w:p w14:paraId="387CAB5F" w14:textId="77777777" w:rsidR="00B32AFC" w:rsidRPr="00B32AFC" w:rsidRDefault="00B32AFC" w:rsidP="00B32AFC">
      <w:pPr>
        <w:pStyle w:val="Paragrafoelenco"/>
        <w:spacing w:before="120" w:after="120" w:line="276" w:lineRule="auto"/>
        <w:jc w:val="both"/>
        <w:rPr>
          <w:rFonts w:asciiTheme="minorHAnsi" w:hAnsiTheme="minorHAnsi" w:cstheme="minorHAnsi"/>
          <w:lang w:val="it-IT"/>
        </w:rPr>
      </w:pPr>
      <w:r w:rsidRPr="00B32AFC">
        <w:rPr>
          <w:rFonts w:asciiTheme="minorHAnsi" w:hAnsiTheme="minorHAnsi" w:cstheme="minorHAnsi"/>
          <w:lang w:val="it-IT"/>
        </w:rPr>
        <w:t>In particolare la pulizia avrà ad oggetto:</w:t>
      </w:r>
    </w:p>
    <w:p w14:paraId="21C71FB3" w14:textId="3469277D" w:rsidR="00B32AFC" w:rsidRPr="003873A4" w:rsidRDefault="00263112" w:rsidP="00B32AFC">
      <w:pPr>
        <w:pStyle w:val="Paragrafoelenco"/>
        <w:widowControl/>
        <w:numPr>
          <w:ilvl w:val="0"/>
          <w:numId w:val="20"/>
        </w:numPr>
        <w:tabs>
          <w:tab w:val="clear" w:pos="340"/>
          <w:tab w:val="num" w:pos="709"/>
        </w:tabs>
        <w:spacing w:before="120" w:after="120" w:line="276" w:lineRule="auto"/>
        <w:ind w:left="709" w:hanging="283"/>
        <w:contextualSpacing/>
        <w:jc w:val="both"/>
        <w:rPr>
          <w:rFonts w:asciiTheme="minorHAnsi" w:hAnsiTheme="minorHAnsi" w:cstheme="minorHAnsi"/>
        </w:rPr>
      </w:pPr>
      <w:proofErr w:type="spellStart"/>
      <w:r>
        <w:rPr>
          <w:rFonts w:asciiTheme="minorHAnsi" w:hAnsiTheme="minorHAnsi" w:cstheme="minorHAnsi"/>
        </w:rPr>
        <w:lastRenderedPageBreak/>
        <w:t>spazzamento</w:t>
      </w:r>
      <w:proofErr w:type="spellEnd"/>
      <w:r w:rsidR="00B32AFC" w:rsidRPr="003873A4">
        <w:rPr>
          <w:rFonts w:asciiTheme="minorHAnsi" w:hAnsiTheme="minorHAnsi" w:cstheme="minorHAnsi"/>
        </w:rPr>
        <w:t xml:space="preserve"> e </w:t>
      </w:r>
      <w:proofErr w:type="spellStart"/>
      <w:r w:rsidR="00B32AFC" w:rsidRPr="003873A4">
        <w:rPr>
          <w:rFonts w:asciiTheme="minorHAnsi" w:hAnsiTheme="minorHAnsi" w:cstheme="minorHAnsi"/>
        </w:rPr>
        <w:t>sanificazione</w:t>
      </w:r>
      <w:proofErr w:type="spellEnd"/>
      <w:r w:rsidR="00B32AFC" w:rsidRPr="003873A4">
        <w:rPr>
          <w:rFonts w:asciiTheme="minorHAnsi" w:hAnsiTheme="minorHAnsi" w:cstheme="minorHAnsi"/>
        </w:rPr>
        <w:t xml:space="preserve"> </w:t>
      </w:r>
      <w:proofErr w:type="spellStart"/>
      <w:r w:rsidR="00B32AFC" w:rsidRPr="003873A4">
        <w:rPr>
          <w:rFonts w:asciiTheme="minorHAnsi" w:hAnsiTheme="minorHAnsi" w:cstheme="minorHAnsi"/>
        </w:rPr>
        <w:t>pavimenti</w:t>
      </w:r>
      <w:proofErr w:type="spellEnd"/>
      <w:r w:rsidR="00B32AFC" w:rsidRPr="003873A4">
        <w:rPr>
          <w:rFonts w:asciiTheme="minorHAnsi" w:hAnsiTheme="minorHAnsi" w:cstheme="minorHAnsi"/>
        </w:rPr>
        <w:t>;</w:t>
      </w:r>
    </w:p>
    <w:p w14:paraId="6F17D4BD" w14:textId="77777777" w:rsidR="00B32AFC" w:rsidRPr="00B32AFC" w:rsidRDefault="00B32AFC" w:rsidP="00B32AFC">
      <w:pPr>
        <w:pStyle w:val="Paragrafoelenco"/>
        <w:widowControl/>
        <w:numPr>
          <w:ilvl w:val="0"/>
          <w:numId w:val="20"/>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pulizia e igienizzazione piani di lavoro;</w:t>
      </w:r>
    </w:p>
    <w:p w14:paraId="00495824" w14:textId="77777777" w:rsidR="00B32AFC" w:rsidRPr="00B32AFC" w:rsidRDefault="00B32AFC" w:rsidP="00B32AFC">
      <w:pPr>
        <w:pStyle w:val="Paragrafoelenco"/>
        <w:widowControl/>
        <w:numPr>
          <w:ilvl w:val="0"/>
          <w:numId w:val="20"/>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detersione e rinnovo sacchi cestini e pattumiere;</w:t>
      </w:r>
    </w:p>
    <w:p w14:paraId="18C70BC3" w14:textId="77777777" w:rsidR="00B32AFC" w:rsidRPr="00B32AFC" w:rsidRDefault="00B32AFC" w:rsidP="00B32AFC">
      <w:pPr>
        <w:pStyle w:val="Paragrafoelenco"/>
        <w:widowControl/>
        <w:numPr>
          <w:ilvl w:val="0"/>
          <w:numId w:val="20"/>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pulizia delle Attrezzature e degli Arredi;</w:t>
      </w:r>
    </w:p>
    <w:p w14:paraId="271AF18A" w14:textId="77777777" w:rsidR="00B32AFC" w:rsidRPr="00B32AFC" w:rsidRDefault="00B32AFC" w:rsidP="00B32AFC">
      <w:pPr>
        <w:pStyle w:val="Paragrafoelenco"/>
        <w:widowControl/>
        <w:numPr>
          <w:ilvl w:val="0"/>
          <w:numId w:val="20"/>
        </w:numPr>
        <w:tabs>
          <w:tab w:val="clear" w:pos="340"/>
          <w:tab w:val="num" w:pos="709"/>
        </w:tabs>
        <w:spacing w:before="120"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lavaggio accurato di vasellame, pentole, attrezzi da cucina e stoviglie dopo ogni utilizzo;</w:t>
      </w:r>
    </w:p>
    <w:p w14:paraId="4FB0F7BB" w14:textId="77777777" w:rsidR="00B32AFC" w:rsidRPr="00B32AFC" w:rsidRDefault="00B32AFC" w:rsidP="00B32AFC">
      <w:pPr>
        <w:pStyle w:val="Paragrafoelenco"/>
        <w:widowControl/>
        <w:numPr>
          <w:ilvl w:val="0"/>
          <w:numId w:val="20"/>
        </w:numPr>
        <w:tabs>
          <w:tab w:val="clear" w:pos="340"/>
          <w:tab w:val="num" w:pos="709"/>
        </w:tabs>
        <w:spacing w:after="120" w:line="276" w:lineRule="auto"/>
        <w:ind w:left="709" w:hanging="283"/>
        <w:contextualSpacing/>
        <w:jc w:val="both"/>
        <w:rPr>
          <w:rFonts w:asciiTheme="minorHAnsi" w:hAnsiTheme="minorHAnsi" w:cstheme="minorHAnsi"/>
          <w:lang w:val="it-IT"/>
        </w:rPr>
      </w:pPr>
      <w:r w:rsidRPr="00B32AFC">
        <w:rPr>
          <w:rFonts w:asciiTheme="minorHAnsi" w:hAnsiTheme="minorHAnsi" w:cstheme="minorHAnsi"/>
          <w:lang w:val="it-IT"/>
        </w:rPr>
        <w:t>raccolta di tutto il materiale da rifiuto, sua collocazione negli spazi individuati per la raccolta differenziata o per il conferimento al normale servizio.</w:t>
      </w:r>
    </w:p>
    <w:p w14:paraId="531CA09E" w14:textId="77777777" w:rsidR="00B32AFC" w:rsidRPr="003873A4" w:rsidRDefault="00B32AFC" w:rsidP="00B32AFC">
      <w:pPr>
        <w:pStyle w:val="Default"/>
        <w:spacing w:line="276" w:lineRule="auto"/>
        <w:jc w:val="both"/>
        <w:rPr>
          <w:rFonts w:asciiTheme="minorHAnsi" w:hAnsiTheme="minorHAnsi" w:cstheme="minorHAnsi"/>
          <w:color w:val="auto"/>
          <w:sz w:val="22"/>
          <w:szCs w:val="22"/>
        </w:rPr>
      </w:pPr>
      <w:r w:rsidRPr="003873A4">
        <w:rPr>
          <w:rFonts w:asciiTheme="minorHAnsi" w:hAnsiTheme="minorHAnsi" w:cstheme="minorHAnsi"/>
          <w:color w:val="auto"/>
          <w:sz w:val="22"/>
          <w:szCs w:val="22"/>
        </w:rPr>
        <w:t>Le operazioni di lavaggio e pulizia non devono essere eseguite nel caso in cui sia ancora in corso la preparazione e la somministrazione dei pasti</w:t>
      </w:r>
      <w:r>
        <w:rPr>
          <w:rFonts w:asciiTheme="minorHAnsi" w:hAnsiTheme="minorHAnsi" w:cstheme="minorHAnsi"/>
          <w:color w:val="auto"/>
          <w:sz w:val="22"/>
          <w:szCs w:val="22"/>
        </w:rPr>
        <w:t xml:space="preserve"> e dovranno essere svolte in conformità al</w:t>
      </w:r>
      <w:r w:rsidRPr="008B2C4E">
        <w:rPr>
          <w:rFonts w:asciiTheme="minorHAnsi" w:hAnsiTheme="minorHAnsi" w:cstheme="minorHAnsi"/>
          <w:bCs/>
          <w:color w:val="auto"/>
          <w:sz w:val="22"/>
          <w:szCs w:val="22"/>
        </w:rPr>
        <w:t xml:space="preserve"> Regolamento CE 852/2004</w:t>
      </w:r>
      <w:r>
        <w:rPr>
          <w:rFonts w:asciiTheme="minorHAnsi" w:hAnsiTheme="minorHAnsi" w:cstheme="minorHAnsi"/>
          <w:bCs/>
          <w:color w:val="auto"/>
          <w:sz w:val="22"/>
          <w:szCs w:val="22"/>
        </w:rPr>
        <w:t>.</w:t>
      </w:r>
    </w:p>
    <w:p w14:paraId="0C4AA585" w14:textId="77777777" w:rsidR="00B32AFC" w:rsidRPr="003873A4" w:rsidRDefault="00B32AFC" w:rsidP="00B32AFC">
      <w:pPr>
        <w:pStyle w:val="Default"/>
        <w:spacing w:line="276" w:lineRule="auto"/>
        <w:jc w:val="both"/>
        <w:rPr>
          <w:rFonts w:asciiTheme="minorHAnsi" w:hAnsiTheme="minorHAnsi" w:cstheme="minorHAnsi"/>
          <w:color w:val="auto"/>
          <w:sz w:val="22"/>
          <w:szCs w:val="22"/>
        </w:rPr>
      </w:pPr>
      <w:r w:rsidRPr="003873A4">
        <w:rPr>
          <w:rFonts w:asciiTheme="minorHAnsi" w:hAnsiTheme="minorHAnsi" w:cstheme="minorHAnsi"/>
          <w:color w:val="auto"/>
          <w:sz w:val="22"/>
          <w:szCs w:val="22"/>
        </w:rPr>
        <w:t xml:space="preserve">Al termine delle operazioni di preparazione dei pasti, le macchine, gli </w:t>
      </w:r>
      <w:r>
        <w:rPr>
          <w:rFonts w:asciiTheme="minorHAnsi" w:hAnsiTheme="minorHAnsi" w:cstheme="minorHAnsi"/>
          <w:color w:val="auto"/>
          <w:sz w:val="22"/>
          <w:szCs w:val="22"/>
        </w:rPr>
        <w:t>I</w:t>
      </w:r>
      <w:r w:rsidRPr="003873A4">
        <w:rPr>
          <w:rFonts w:asciiTheme="minorHAnsi" w:hAnsiTheme="minorHAnsi" w:cstheme="minorHAnsi"/>
          <w:color w:val="auto"/>
          <w:sz w:val="22"/>
          <w:szCs w:val="22"/>
        </w:rPr>
        <w:t xml:space="preserve">mpianti, gli </w:t>
      </w:r>
      <w:r>
        <w:rPr>
          <w:rFonts w:asciiTheme="minorHAnsi" w:hAnsiTheme="minorHAnsi" w:cstheme="minorHAnsi"/>
          <w:color w:val="auto"/>
          <w:sz w:val="22"/>
          <w:szCs w:val="22"/>
        </w:rPr>
        <w:t>A</w:t>
      </w:r>
      <w:r w:rsidRPr="003873A4">
        <w:rPr>
          <w:rFonts w:asciiTheme="minorHAnsi" w:hAnsiTheme="minorHAnsi" w:cstheme="minorHAnsi"/>
          <w:color w:val="auto"/>
          <w:sz w:val="22"/>
          <w:szCs w:val="22"/>
        </w:rPr>
        <w:t xml:space="preserve">rredi e le </w:t>
      </w:r>
      <w:r>
        <w:rPr>
          <w:rFonts w:asciiTheme="minorHAnsi" w:hAnsiTheme="minorHAnsi" w:cstheme="minorHAnsi"/>
          <w:color w:val="auto"/>
          <w:sz w:val="22"/>
          <w:szCs w:val="22"/>
        </w:rPr>
        <w:t>A</w:t>
      </w:r>
      <w:r w:rsidRPr="003873A4">
        <w:rPr>
          <w:rFonts w:asciiTheme="minorHAnsi" w:hAnsiTheme="minorHAnsi" w:cstheme="minorHAnsi"/>
          <w:color w:val="auto"/>
          <w:sz w:val="22"/>
          <w:szCs w:val="22"/>
        </w:rPr>
        <w:t xml:space="preserve">ttrezzature presenti presso la cucina devono essere accuratamente deterse e disinfettate. </w:t>
      </w:r>
    </w:p>
    <w:p w14:paraId="26BC83CF" w14:textId="77777777" w:rsidR="00B32AFC" w:rsidRPr="00B32AFC" w:rsidRDefault="00B32AFC" w:rsidP="00B32AFC">
      <w:pPr>
        <w:spacing w:after="120" w:line="276" w:lineRule="auto"/>
        <w:jc w:val="both"/>
        <w:rPr>
          <w:rFonts w:asciiTheme="minorHAnsi" w:hAnsiTheme="minorHAnsi" w:cstheme="minorHAnsi"/>
          <w:lang w:val="it-IT"/>
        </w:rPr>
      </w:pPr>
      <w:r w:rsidRPr="00B32AFC">
        <w:rPr>
          <w:rFonts w:asciiTheme="minorHAnsi" w:hAnsiTheme="minorHAnsi" w:cstheme="minorHAnsi"/>
          <w:lang w:val="it-IT"/>
        </w:rPr>
        <w:t>E' assolutamente vietato detenere, nella zona di preparazione e distribuzione dei prodotti alimentari, detersivi, scope, strofinacci, o altri analoghi materiali destinati alla pulizia.</w:t>
      </w:r>
    </w:p>
    <w:p w14:paraId="29196149" w14:textId="77777777" w:rsidR="00B32AFC" w:rsidRPr="00B32AFC" w:rsidRDefault="00B32AFC" w:rsidP="00B32AFC">
      <w:pPr>
        <w:spacing w:after="120" w:line="276" w:lineRule="auto"/>
        <w:jc w:val="both"/>
        <w:rPr>
          <w:rFonts w:asciiTheme="minorHAnsi" w:hAnsiTheme="minorHAnsi" w:cstheme="minorHAnsi"/>
          <w:lang w:val="it-IT"/>
        </w:rPr>
      </w:pPr>
      <w:r w:rsidRPr="00B32AFC">
        <w:rPr>
          <w:rFonts w:asciiTheme="minorHAnsi" w:hAnsiTheme="minorHAnsi" w:cstheme="minorHAnsi"/>
          <w:lang w:val="it-IT"/>
        </w:rPr>
        <w:t>Le tempistiche di svolgimento delle attività di pulizia e le concrete modalità di esecuzione delle medesime saranno previste nel relativo Piano di igiene e pulizia elaborato da ciascun operatore in sede di Offerta Tecnica.</w:t>
      </w:r>
    </w:p>
    <w:p w14:paraId="4DB5F321" w14:textId="77777777" w:rsidR="00B32AFC" w:rsidRPr="00B32AFC" w:rsidRDefault="00B32AFC" w:rsidP="00B32AFC">
      <w:pPr>
        <w:spacing w:after="120" w:line="276" w:lineRule="auto"/>
        <w:jc w:val="both"/>
        <w:rPr>
          <w:rFonts w:asciiTheme="minorHAnsi" w:hAnsiTheme="minorHAnsi" w:cstheme="minorHAnsi"/>
          <w:lang w:val="it-IT"/>
        </w:rPr>
      </w:pPr>
      <w:r w:rsidRPr="00B32AFC">
        <w:rPr>
          <w:rFonts w:asciiTheme="minorHAnsi" w:hAnsiTheme="minorHAnsi" w:cstheme="minorHAnsi"/>
          <w:lang w:val="it-IT"/>
        </w:rPr>
        <w:t>La mancata osservanza delle tempistiche indicate nel proprio Piano di igiene e pulizia da parte del Concessionario, comporterà l’applicazione di una penale.</w:t>
      </w:r>
    </w:p>
    <w:p w14:paraId="583D0903" w14:textId="77777777" w:rsidR="00B32AFC" w:rsidRPr="00B32AFC" w:rsidRDefault="00B32AFC" w:rsidP="00B32AFC">
      <w:pPr>
        <w:spacing w:line="276" w:lineRule="auto"/>
        <w:jc w:val="both"/>
        <w:rPr>
          <w:rFonts w:asciiTheme="minorHAnsi" w:hAnsiTheme="minorHAnsi" w:cstheme="minorHAnsi"/>
          <w:lang w:val="it-IT"/>
        </w:rPr>
      </w:pPr>
    </w:p>
    <w:p w14:paraId="388F91A1" w14:textId="77777777" w:rsidR="00B32AFC" w:rsidRPr="00D15CDE" w:rsidRDefault="00B32AFC" w:rsidP="00B32AFC">
      <w:pPr>
        <w:pStyle w:val="Titolo3"/>
        <w:rPr>
          <w:rFonts w:asciiTheme="minorHAnsi" w:hAnsiTheme="minorHAnsi" w:cstheme="minorHAnsi"/>
          <w:b/>
          <w:color w:val="000000" w:themeColor="text1"/>
          <w:sz w:val="22"/>
          <w:szCs w:val="22"/>
        </w:rPr>
      </w:pPr>
      <w:bookmarkStart w:id="43" w:name="_Toc19898585"/>
      <w:r>
        <w:rPr>
          <w:rFonts w:asciiTheme="minorHAnsi" w:hAnsiTheme="minorHAnsi" w:cstheme="minorHAnsi"/>
          <w:b/>
          <w:color w:val="000000" w:themeColor="text1"/>
          <w:sz w:val="22"/>
          <w:szCs w:val="22"/>
        </w:rPr>
        <w:t>ART. 22</w:t>
      </w:r>
      <w:r w:rsidRPr="00D15CDE">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2</w:t>
      </w:r>
      <w:r w:rsidRPr="00D15CDE">
        <w:rPr>
          <w:rFonts w:asciiTheme="minorHAnsi" w:hAnsiTheme="minorHAnsi" w:cstheme="minorHAnsi"/>
          <w:b/>
          <w:color w:val="000000" w:themeColor="text1"/>
          <w:sz w:val="22"/>
          <w:szCs w:val="22"/>
        </w:rPr>
        <w:t xml:space="preserve"> – CARATTERISTICHE DEI PRODOTTI DETERGENTI E SANIFICANTI</w:t>
      </w:r>
      <w:bookmarkEnd w:id="43"/>
    </w:p>
    <w:p w14:paraId="76D2A9A6"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AC32F2F"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Concessionario deve garantire che tutti i prodotti detergenti e sanificanti siano conformi alle normative vigenti per quanto riguarda la composizione, l’etichettatura e le confezioni</w:t>
      </w:r>
      <w:r>
        <w:rPr>
          <w:rFonts w:asciiTheme="minorHAnsi" w:hAnsiTheme="minorHAnsi" w:cstheme="minorHAnsi"/>
          <w:color w:val="auto"/>
          <w:sz w:val="22"/>
          <w:szCs w:val="22"/>
        </w:rPr>
        <w:t>.</w:t>
      </w:r>
    </w:p>
    <w:p w14:paraId="7CF5C482" w14:textId="77777777" w:rsidR="00B32AFC" w:rsidRPr="00140551" w:rsidRDefault="00B32AFC" w:rsidP="00B32AFC">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 conformità al punto 5.3.5 “Pulizia dei locali” dei </w:t>
      </w:r>
      <w:r w:rsidRPr="002A6574">
        <w:rPr>
          <w:rFonts w:asciiTheme="minorHAnsi" w:hAnsiTheme="minorHAnsi" w:cstheme="minorHAnsi"/>
          <w:color w:val="auto"/>
          <w:sz w:val="22"/>
          <w:szCs w:val="22"/>
        </w:rPr>
        <w:t xml:space="preserve">Criteri </w:t>
      </w:r>
      <w:r w:rsidRPr="00140551">
        <w:rPr>
          <w:rFonts w:asciiTheme="minorHAnsi" w:hAnsiTheme="minorHAnsi" w:cstheme="minorHAnsi"/>
          <w:color w:val="auto"/>
          <w:sz w:val="22"/>
          <w:szCs w:val="22"/>
        </w:rPr>
        <w:t xml:space="preserve">Ambientali di base (CAM) per i Servizi di ristorazione collettiva stabiliti con il D.M. 25 luglio 2011 del Ministero dell’Ambiente e della tutela del territorio e del mare, l’aggiudicatario deve utilizzare prodotti detergenti conformi alla vigente normativa sui detergenti (Reg. CE 648/2004 e D.P.R. 6 febbraio 2009 n.21) e, nel caso di prodotti disinfettanti o disinfestanti, conformi al </w:t>
      </w:r>
      <w:proofErr w:type="spellStart"/>
      <w:r w:rsidRPr="00140551">
        <w:rPr>
          <w:rFonts w:asciiTheme="minorHAnsi" w:hAnsiTheme="minorHAnsi" w:cstheme="minorHAnsi"/>
          <w:color w:val="auto"/>
          <w:sz w:val="22"/>
          <w:szCs w:val="22"/>
        </w:rPr>
        <w:t>D.</w:t>
      </w:r>
      <w:r>
        <w:rPr>
          <w:rFonts w:asciiTheme="minorHAnsi" w:hAnsiTheme="minorHAnsi" w:cstheme="minorHAnsi"/>
          <w:color w:val="auto"/>
          <w:sz w:val="22"/>
          <w:szCs w:val="22"/>
        </w:rPr>
        <w:t>L</w:t>
      </w:r>
      <w:r w:rsidRPr="00140551">
        <w:rPr>
          <w:rFonts w:asciiTheme="minorHAnsi" w:hAnsiTheme="minorHAnsi" w:cstheme="minorHAnsi"/>
          <w:color w:val="auto"/>
          <w:sz w:val="22"/>
          <w:szCs w:val="22"/>
        </w:rPr>
        <w:t>gs.</w:t>
      </w:r>
      <w:proofErr w:type="spellEnd"/>
      <w:r w:rsidRPr="00140551">
        <w:rPr>
          <w:rFonts w:asciiTheme="minorHAnsi" w:hAnsiTheme="minorHAnsi" w:cstheme="minorHAnsi"/>
          <w:color w:val="auto"/>
          <w:sz w:val="22"/>
          <w:szCs w:val="22"/>
        </w:rPr>
        <w:t xml:space="preserve"> 25 febbraio 2000 n. 174 sui biocidi e al D.P.R. 6 ottobre 1998 n. 392 sui presidi medico-chirurgici.</w:t>
      </w:r>
    </w:p>
    <w:p w14:paraId="7B80B665" w14:textId="0A4C41C4"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A tal fine l’Offerente risultato primo in graduatoria, dopo la proposta di aggiudicazione e prima della stipula del Contratto, dovrà dichiarare nome commerciale e marca dei prodotti che si impegna ad utilizzare. Si presumono conformi al presente requisito i prodotti dotati dell’etichetta </w:t>
      </w:r>
      <w:proofErr w:type="spellStart"/>
      <w:r w:rsidRPr="00B32AFC">
        <w:rPr>
          <w:rFonts w:asciiTheme="minorHAnsi" w:hAnsiTheme="minorHAnsi" w:cstheme="minorHAnsi"/>
          <w:lang w:val="it-IT"/>
        </w:rPr>
        <w:t>Ecolabel</w:t>
      </w:r>
      <w:proofErr w:type="spellEnd"/>
      <w:r w:rsidRPr="00B32AFC">
        <w:rPr>
          <w:rFonts w:asciiTheme="minorHAnsi" w:hAnsiTheme="minorHAnsi" w:cstheme="minorHAnsi"/>
          <w:lang w:val="it-IT"/>
        </w:rPr>
        <w:t>. Per i prodotti</w:t>
      </w:r>
      <w:r w:rsidR="0036731B">
        <w:rPr>
          <w:rFonts w:asciiTheme="minorHAnsi" w:hAnsiTheme="minorHAnsi" w:cstheme="minorHAnsi"/>
          <w:lang w:val="it-IT"/>
        </w:rPr>
        <w:t xml:space="preserve"> non in possesso dell’etichetta </w:t>
      </w:r>
      <w:proofErr w:type="spellStart"/>
      <w:r w:rsidRPr="00B32AFC">
        <w:rPr>
          <w:rFonts w:asciiTheme="minorHAnsi" w:hAnsiTheme="minorHAnsi" w:cstheme="minorHAnsi"/>
          <w:lang w:val="it-IT"/>
        </w:rPr>
        <w:t>Ecolabel</w:t>
      </w:r>
      <w:proofErr w:type="spellEnd"/>
      <w:r w:rsidRPr="00B32AFC">
        <w:rPr>
          <w:rFonts w:asciiTheme="minorHAnsi" w:hAnsiTheme="minorHAnsi" w:cstheme="minorHAnsi"/>
          <w:lang w:val="it-IT"/>
        </w:rPr>
        <w:t>, dovrà essere presentata la documentazione attestante il rispetto della suddetta normativa.</w:t>
      </w:r>
    </w:p>
    <w:p w14:paraId="13E2349C"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C2B20">
        <w:rPr>
          <w:rFonts w:asciiTheme="minorHAnsi" w:hAnsiTheme="minorHAnsi" w:cstheme="minorHAnsi"/>
          <w:color w:val="auto"/>
          <w:sz w:val="22"/>
          <w:szCs w:val="22"/>
        </w:rPr>
        <w:t>Inoltre deve garantire che i prodotti - riposti, durante l’uso, su un carrello adibito appositamente a tale funzione - siano</w:t>
      </w:r>
      <w:r w:rsidRPr="00D15CDE">
        <w:rPr>
          <w:rFonts w:asciiTheme="minorHAnsi" w:hAnsiTheme="minorHAnsi" w:cstheme="minorHAnsi"/>
          <w:color w:val="auto"/>
          <w:sz w:val="22"/>
          <w:szCs w:val="22"/>
        </w:rPr>
        <w:t xml:space="preserve"> impiegati secondo le indicazioni fornite dalle case produttrici. </w:t>
      </w:r>
    </w:p>
    <w:p w14:paraId="6808F825"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 prodotti detergenti e sanificanti devono essere sempre contenuti nelle confezioni originali, con la relativa etichetta e conservati in apposito locale o in un armadio chiuso a chiave. </w:t>
      </w:r>
    </w:p>
    <w:p w14:paraId="3B249B7A"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lastRenderedPageBreak/>
        <w:t>Il Concessionario</w:t>
      </w:r>
      <w:r>
        <w:rPr>
          <w:rFonts w:asciiTheme="minorHAnsi" w:hAnsiTheme="minorHAnsi" w:cstheme="minorHAnsi"/>
          <w:color w:val="auto"/>
          <w:sz w:val="22"/>
          <w:szCs w:val="22"/>
        </w:rPr>
        <w:t>, a partire dall’inizio del S</w:t>
      </w:r>
      <w:r w:rsidRPr="00D15CDE">
        <w:rPr>
          <w:rFonts w:asciiTheme="minorHAnsi" w:hAnsiTheme="minorHAnsi" w:cstheme="minorHAnsi"/>
          <w:color w:val="auto"/>
          <w:sz w:val="22"/>
          <w:szCs w:val="22"/>
        </w:rPr>
        <w:t>ervizio, deve mettere a disposizione dell’Istituzione Scolastica, oltre che del personale operante, le schede tecniche e tossicologiche di tutti i prodotti utilizzati per la pulizia e sanificazione; per eventuali prodotti ad elevata tossicità devono essere altresì indicati i riferimenti del Centro Antiveleni di riferimento. I relativi documenti devono essere tenuti presso la cucina e, se richiesti, devono essere messi a disposizione dell’Istituzione Scolastica o del personale da questo incaricato per l’esecuzione dei controlli di conformità.</w:t>
      </w:r>
    </w:p>
    <w:p w14:paraId="066D70B7" w14:textId="77777777" w:rsidR="00B32AFC" w:rsidRPr="00303C16" w:rsidRDefault="00B32AFC" w:rsidP="00B32AFC">
      <w:pPr>
        <w:pStyle w:val="Default"/>
        <w:spacing w:line="276" w:lineRule="auto"/>
        <w:jc w:val="both"/>
        <w:rPr>
          <w:rFonts w:asciiTheme="minorHAnsi" w:hAnsiTheme="minorHAnsi" w:cstheme="minorHAnsi"/>
          <w:color w:val="auto"/>
          <w:sz w:val="22"/>
          <w:szCs w:val="22"/>
        </w:rPr>
      </w:pPr>
      <w:r w:rsidRPr="00303C16">
        <w:rPr>
          <w:rFonts w:asciiTheme="minorHAnsi" w:hAnsiTheme="minorHAnsi" w:cstheme="minorHAnsi"/>
          <w:sz w:val="22"/>
          <w:szCs w:val="22"/>
        </w:rPr>
        <w:t>L’impresa aggiudicataria non può utilizzare prodotti con funzione esclusivamente deodorante/profumante.</w:t>
      </w:r>
    </w:p>
    <w:p w14:paraId="2F89C458" w14:textId="77777777" w:rsidR="00B32AFC" w:rsidRPr="00D15CDE" w:rsidRDefault="00B32AFC" w:rsidP="00B32AFC">
      <w:pPr>
        <w:pStyle w:val="Default"/>
        <w:spacing w:line="276" w:lineRule="auto"/>
        <w:jc w:val="both"/>
        <w:rPr>
          <w:rFonts w:asciiTheme="minorHAnsi" w:hAnsiTheme="minorHAnsi" w:cstheme="minorHAnsi"/>
          <w:b/>
          <w:color w:val="auto"/>
          <w:sz w:val="22"/>
          <w:szCs w:val="22"/>
        </w:rPr>
      </w:pPr>
    </w:p>
    <w:p w14:paraId="533E2FB8" w14:textId="77777777" w:rsidR="00B32AFC" w:rsidRPr="00D15CDE" w:rsidRDefault="00B32AFC" w:rsidP="00B32AFC">
      <w:pPr>
        <w:pStyle w:val="Titolo3"/>
        <w:rPr>
          <w:rFonts w:asciiTheme="minorHAnsi" w:hAnsiTheme="minorHAnsi" w:cstheme="minorHAnsi"/>
          <w:b/>
          <w:color w:val="000000" w:themeColor="text1"/>
          <w:sz w:val="22"/>
          <w:szCs w:val="22"/>
        </w:rPr>
      </w:pPr>
      <w:bookmarkStart w:id="44" w:name="_Toc19898586"/>
      <w:r>
        <w:rPr>
          <w:rFonts w:asciiTheme="minorHAnsi" w:hAnsiTheme="minorHAnsi" w:cstheme="minorHAnsi"/>
          <w:b/>
          <w:color w:val="000000" w:themeColor="text1"/>
          <w:sz w:val="22"/>
          <w:szCs w:val="22"/>
        </w:rPr>
        <w:t>ART. 22.3</w:t>
      </w:r>
      <w:r w:rsidRPr="00D15CDE">
        <w:rPr>
          <w:rFonts w:asciiTheme="minorHAnsi" w:hAnsiTheme="minorHAnsi" w:cstheme="minorHAnsi"/>
          <w:b/>
          <w:color w:val="000000" w:themeColor="text1"/>
          <w:sz w:val="22"/>
          <w:szCs w:val="22"/>
        </w:rPr>
        <w:t xml:space="preserve"> – PRODOTTI AUSILIARI: CARATTERISTICHE DEI PRODOTTI IN CARTA TESSUTO</w:t>
      </w:r>
      <w:bookmarkEnd w:id="44"/>
    </w:p>
    <w:p w14:paraId="13B99830" w14:textId="77777777" w:rsidR="00B32AFC" w:rsidRPr="00D15CDE" w:rsidRDefault="00B32AFC" w:rsidP="00B32AFC">
      <w:pPr>
        <w:pStyle w:val="Default"/>
        <w:spacing w:line="276" w:lineRule="auto"/>
        <w:jc w:val="both"/>
        <w:rPr>
          <w:rFonts w:asciiTheme="minorHAnsi" w:hAnsiTheme="minorHAnsi" w:cstheme="minorHAnsi"/>
          <w:b/>
          <w:sz w:val="22"/>
          <w:szCs w:val="22"/>
        </w:rPr>
      </w:pPr>
    </w:p>
    <w:p w14:paraId="521023F5" w14:textId="77777777" w:rsidR="00B32AFC" w:rsidRPr="00B32AFC" w:rsidRDefault="00B32AFC" w:rsidP="00B32AFC">
      <w:pPr>
        <w:tabs>
          <w:tab w:val="left" w:pos="1134"/>
        </w:tabs>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In conformità a quanto previsto dal </w:t>
      </w:r>
      <w:r w:rsidRPr="00B32AFC">
        <w:rPr>
          <w:rFonts w:asciiTheme="minorHAnsi" w:hAnsiTheme="minorHAnsi" w:cstheme="minorHAnsi"/>
          <w:bCs/>
          <w:lang w:val="it-IT"/>
        </w:rPr>
        <w:t>5.3.2 “Requisiti dei prodotti in carta-tessuto”</w:t>
      </w:r>
      <w:r w:rsidRPr="00B32AFC">
        <w:rPr>
          <w:rFonts w:asciiTheme="minorHAnsi" w:hAnsiTheme="minorHAnsi" w:cstheme="minorHAnsi"/>
          <w:lang w:val="it-IT"/>
        </w:rPr>
        <w:t xml:space="preserve"> dei Criteri Ambientali di base (CAM) per i Servizi di ristorazione collettiva approvati con il D.M. 25 luglio 2011 del Ministero dell’Ambiente e della tutela del territorio e del mare,  nel caso di utilizzo di prodotti in carta – riconducibili al gruppo di prodotti «tessuto-carta», che comprende fogli o rotoli di tessuto-carta idoneo all’uso per l’igiene personale, l’assorbimento di liquidi e/o la pulitura di superfici – il fornitore deve utilizzare prodotti che rispettano i criteri ecologici previsti dall’articolo 2 e relativo allegato della Decisione della Commissione del 9 luglio 2009 (2009/568/CE).</w:t>
      </w:r>
    </w:p>
    <w:p w14:paraId="09F80F3C" w14:textId="02BE1A54" w:rsidR="00B32AFC" w:rsidRPr="00B32AFC" w:rsidRDefault="00B32AFC" w:rsidP="00263112">
      <w:pPr>
        <w:tabs>
          <w:tab w:val="left" w:pos="1134"/>
        </w:tabs>
        <w:spacing w:line="276" w:lineRule="auto"/>
        <w:jc w:val="both"/>
        <w:rPr>
          <w:rFonts w:asciiTheme="minorHAnsi" w:hAnsiTheme="minorHAnsi" w:cstheme="minorHAnsi"/>
          <w:lang w:val="it-IT"/>
        </w:rPr>
      </w:pPr>
      <w:r w:rsidRPr="00B32AFC">
        <w:rPr>
          <w:rFonts w:asciiTheme="minorHAnsi" w:hAnsiTheme="minorHAnsi" w:cstheme="minorHAnsi"/>
          <w:lang w:val="it-IT"/>
        </w:rPr>
        <w:t>L’Offerente risultato primo in graduatoria, dopo la proposta di aggiudicazione e prima della stipula del Contratto, dovrà dichiarare nome commerciale e marca dei prodotti che si impegna ad utilizzare. Su richiesta dell’amministrazione aggiudicatrice dovrà essere presentato, per i prodotti non in possesso del l’etichetta EU Eco-</w:t>
      </w:r>
      <w:proofErr w:type="spellStart"/>
      <w:r w:rsidRPr="00B32AFC">
        <w:rPr>
          <w:rFonts w:asciiTheme="minorHAnsi" w:hAnsiTheme="minorHAnsi" w:cstheme="minorHAnsi"/>
          <w:lang w:val="it-IT"/>
        </w:rPr>
        <w:t>label</w:t>
      </w:r>
      <w:proofErr w:type="spellEnd"/>
      <w:r w:rsidRPr="00B32AFC">
        <w:rPr>
          <w:rFonts w:asciiTheme="minorHAnsi" w:hAnsiTheme="minorHAnsi" w:cstheme="minorHAnsi"/>
          <w:lang w:val="it-IT"/>
        </w:rPr>
        <w:t xml:space="preserve"> 2009/568 CE che sono presunti conformi, qualsiasi altro mezzo di prova appropriato, quale una documentazione tecnica del fabbricante o una relazione di prov</w:t>
      </w:r>
      <w:r w:rsidR="00263112">
        <w:rPr>
          <w:rFonts w:asciiTheme="minorHAnsi" w:hAnsiTheme="minorHAnsi" w:cstheme="minorHAnsi"/>
          <w:lang w:val="it-IT"/>
        </w:rPr>
        <w:t>a di un organismo riconosciuto.</w:t>
      </w:r>
    </w:p>
    <w:p w14:paraId="0C6D246D"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45" w:name="_Toc19898587"/>
      <w:r w:rsidRPr="00B32AFC">
        <w:rPr>
          <w:rFonts w:asciiTheme="minorHAnsi" w:hAnsiTheme="minorHAnsi" w:cstheme="minorHAnsi"/>
          <w:color w:val="000000" w:themeColor="text1"/>
          <w:sz w:val="22"/>
          <w:szCs w:val="22"/>
          <w:lang w:val="it-IT"/>
        </w:rPr>
        <w:t>ART. 23– RIFIUTI E MATERIALI DI RISULTA</w:t>
      </w:r>
      <w:bookmarkEnd w:id="45"/>
    </w:p>
    <w:p w14:paraId="521B22D8" w14:textId="77777777" w:rsidR="00B32AFC" w:rsidRPr="0032575C" w:rsidRDefault="00B32AFC" w:rsidP="00B32AFC">
      <w:pPr>
        <w:pStyle w:val="Default"/>
        <w:spacing w:line="276" w:lineRule="auto"/>
        <w:jc w:val="both"/>
        <w:rPr>
          <w:rFonts w:asciiTheme="minorHAnsi" w:hAnsiTheme="minorHAnsi" w:cstheme="minorHAnsi"/>
          <w:color w:val="auto"/>
          <w:sz w:val="22"/>
          <w:szCs w:val="22"/>
        </w:rPr>
      </w:pPr>
    </w:p>
    <w:p w14:paraId="7614899D" w14:textId="5CE9AB4F" w:rsidR="00B32AFC" w:rsidRPr="0032575C" w:rsidRDefault="00B32AFC" w:rsidP="00B32AFC">
      <w:pPr>
        <w:pStyle w:val="Default"/>
        <w:spacing w:line="276" w:lineRule="auto"/>
        <w:jc w:val="both"/>
        <w:rPr>
          <w:rFonts w:asciiTheme="minorHAnsi" w:hAnsiTheme="minorHAnsi" w:cstheme="minorHAnsi"/>
          <w:color w:val="auto"/>
          <w:sz w:val="22"/>
          <w:szCs w:val="22"/>
        </w:rPr>
      </w:pPr>
      <w:r w:rsidRPr="0032575C">
        <w:rPr>
          <w:rFonts w:asciiTheme="minorHAnsi" w:hAnsiTheme="minorHAnsi" w:cstheme="minorHAnsi"/>
          <w:color w:val="auto"/>
          <w:sz w:val="22"/>
          <w:szCs w:val="22"/>
        </w:rPr>
        <w:t>Il Concessionario conformemente agli oneri assunti c</w:t>
      </w:r>
      <w:r>
        <w:rPr>
          <w:rFonts w:asciiTheme="minorHAnsi" w:hAnsiTheme="minorHAnsi" w:cstheme="minorHAnsi"/>
          <w:color w:val="auto"/>
          <w:sz w:val="22"/>
          <w:szCs w:val="22"/>
        </w:rPr>
        <w:t>on la presente C</w:t>
      </w:r>
      <w:r w:rsidRPr="0032575C">
        <w:rPr>
          <w:rFonts w:asciiTheme="minorHAnsi" w:hAnsiTheme="minorHAnsi" w:cstheme="minorHAnsi"/>
          <w:color w:val="auto"/>
          <w:sz w:val="22"/>
          <w:szCs w:val="22"/>
        </w:rPr>
        <w:t xml:space="preserve">oncessione ha l’obbligo di garantire la gestione dei rifiuti nel rispetto della normativa vigente in particolare in materia di raccolta differenziata e dunque in conformità al </w:t>
      </w:r>
      <w:proofErr w:type="spellStart"/>
      <w:r w:rsidRPr="0032575C">
        <w:rPr>
          <w:rFonts w:asciiTheme="minorHAnsi" w:hAnsiTheme="minorHAnsi" w:cstheme="minorHAnsi"/>
          <w:color w:val="auto"/>
          <w:sz w:val="22"/>
          <w:szCs w:val="22"/>
        </w:rPr>
        <w:t>D.Lgs.</w:t>
      </w:r>
      <w:proofErr w:type="spellEnd"/>
      <w:r w:rsidRPr="0032575C">
        <w:rPr>
          <w:rFonts w:asciiTheme="minorHAnsi" w:hAnsiTheme="minorHAnsi" w:cstheme="minorHAnsi"/>
          <w:color w:val="auto"/>
          <w:sz w:val="22"/>
          <w:szCs w:val="22"/>
        </w:rPr>
        <w:t xml:space="preserve"> 3 aprile 2006, n.152 “Norme in materia ambientale”, come modificato dal </w:t>
      </w:r>
      <w:proofErr w:type="spellStart"/>
      <w:r w:rsidRPr="0032575C">
        <w:rPr>
          <w:rFonts w:asciiTheme="minorHAnsi" w:hAnsiTheme="minorHAnsi" w:cstheme="minorHAnsi"/>
          <w:color w:val="auto"/>
          <w:sz w:val="22"/>
          <w:szCs w:val="22"/>
        </w:rPr>
        <w:t>D.Lgs.</w:t>
      </w:r>
      <w:proofErr w:type="spellEnd"/>
      <w:r w:rsidRPr="0032575C">
        <w:rPr>
          <w:rFonts w:asciiTheme="minorHAnsi" w:hAnsiTheme="minorHAnsi" w:cstheme="minorHAnsi"/>
          <w:color w:val="auto"/>
          <w:sz w:val="22"/>
          <w:szCs w:val="22"/>
        </w:rPr>
        <w:t xml:space="preserve"> 16 gennaio 2008. n. 4 e </w:t>
      </w:r>
      <w:r>
        <w:rPr>
          <w:rFonts w:asciiTheme="minorHAnsi" w:hAnsiTheme="minorHAnsi" w:cstheme="minorHAnsi"/>
          <w:color w:val="auto"/>
          <w:sz w:val="22"/>
          <w:szCs w:val="22"/>
        </w:rPr>
        <w:t>ai</w:t>
      </w:r>
      <w:r w:rsidR="00060ACF">
        <w:rPr>
          <w:rFonts w:asciiTheme="minorHAnsi" w:hAnsiTheme="minorHAnsi" w:cstheme="minorHAnsi"/>
          <w:color w:val="auto"/>
          <w:sz w:val="22"/>
          <w:szCs w:val="22"/>
        </w:rPr>
        <w:t xml:space="preserve"> </w:t>
      </w:r>
      <w:r w:rsidRPr="00A76E4F">
        <w:rPr>
          <w:rFonts w:asciiTheme="minorHAnsi" w:hAnsiTheme="minorHAnsi" w:cstheme="minorHAnsi"/>
          <w:color w:val="auto"/>
          <w:sz w:val="22"/>
          <w:szCs w:val="22"/>
        </w:rPr>
        <w:t>Criteri Ambientali di base (CAM) per i Servizi di ristorazione collettiva stabiliti con il D.M. 25 luglio 2011 del Ministero dell’Ambiente e della tutela del territorio e del mare</w:t>
      </w:r>
      <w:r w:rsidRPr="0032575C">
        <w:rPr>
          <w:rFonts w:asciiTheme="minorHAnsi" w:hAnsiTheme="minorHAnsi" w:cstheme="minorHAnsi"/>
          <w:color w:val="auto"/>
          <w:sz w:val="22"/>
          <w:szCs w:val="22"/>
        </w:rPr>
        <w:t>.</w:t>
      </w:r>
    </w:p>
    <w:p w14:paraId="0CF04160" w14:textId="77777777" w:rsidR="00B32AFC" w:rsidRPr="0032575C" w:rsidRDefault="00B32AFC" w:rsidP="00B32AFC">
      <w:pPr>
        <w:pStyle w:val="Default"/>
        <w:spacing w:line="276" w:lineRule="auto"/>
        <w:jc w:val="both"/>
        <w:rPr>
          <w:rFonts w:asciiTheme="minorHAnsi" w:hAnsiTheme="minorHAnsi" w:cstheme="minorHAnsi"/>
          <w:color w:val="auto"/>
          <w:sz w:val="22"/>
          <w:szCs w:val="22"/>
        </w:rPr>
      </w:pPr>
      <w:r w:rsidRPr="0032575C">
        <w:rPr>
          <w:rFonts w:asciiTheme="minorHAnsi" w:hAnsiTheme="minorHAnsi" w:cstheme="minorHAnsi"/>
          <w:color w:val="auto"/>
          <w:sz w:val="22"/>
          <w:szCs w:val="22"/>
        </w:rPr>
        <w:t xml:space="preserve">I rifiuti solidi e i materiali di risulta provenienti dalla cucina e dai locali di consumo dei pasti, devono essere raccolti, a cura e spese del Concessionario, negli appositi sacchetti e convogliati in giornata presso gli appositi contenitori per la raccolta differenziata. </w:t>
      </w:r>
    </w:p>
    <w:p w14:paraId="7808C4BB" w14:textId="77777777" w:rsidR="00B32AFC" w:rsidRPr="00EF56CD" w:rsidRDefault="00B32AFC" w:rsidP="00B32AFC">
      <w:pPr>
        <w:pStyle w:val="Default"/>
        <w:spacing w:line="276" w:lineRule="auto"/>
        <w:jc w:val="both"/>
        <w:rPr>
          <w:rFonts w:asciiTheme="minorHAnsi" w:hAnsiTheme="minorHAnsi" w:cstheme="minorHAnsi"/>
          <w:color w:val="auto"/>
          <w:sz w:val="22"/>
          <w:szCs w:val="22"/>
        </w:rPr>
      </w:pPr>
      <w:r w:rsidRPr="0032575C">
        <w:rPr>
          <w:rFonts w:asciiTheme="minorHAnsi" w:hAnsiTheme="minorHAnsi" w:cstheme="minorHAnsi"/>
          <w:color w:val="auto"/>
          <w:sz w:val="22"/>
          <w:szCs w:val="22"/>
        </w:rPr>
        <w:t xml:space="preserve">Nessun sacchetto contenente rifiuti dovrà mai essere depositato, neanche temporaneamente, negli spazi adibiti </w:t>
      </w:r>
      <w:r w:rsidRPr="00EF56CD">
        <w:rPr>
          <w:rFonts w:asciiTheme="minorHAnsi" w:hAnsiTheme="minorHAnsi" w:cstheme="minorHAnsi"/>
          <w:color w:val="auto"/>
          <w:sz w:val="22"/>
          <w:szCs w:val="22"/>
        </w:rPr>
        <w:t xml:space="preserve">al </w:t>
      </w:r>
      <w:r>
        <w:rPr>
          <w:rFonts w:asciiTheme="minorHAnsi" w:hAnsiTheme="minorHAnsi" w:cstheme="minorHAnsi"/>
          <w:color w:val="auto"/>
          <w:sz w:val="22"/>
          <w:szCs w:val="22"/>
        </w:rPr>
        <w:t>S</w:t>
      </w:r>
      <w:r w:rsidRPr="00EF56CD">
        <w:rPr>
          <w:rFonts w:asciiTheme="minorHAnsi" w:hAnsiTheme="minorHAnsi" w:cstheme="minorHAnsi"/>
          <w:color w:val="auto"/>
          <w:sz w:val="22"/>
          <w:szCs w:val="22"/>
        </w:rPr>
        <w:t xml:space="preserve">ervizio. </w:t>
      </w:r>
    </w:p>
    <w:p w14:paraId="0370375E" w14:textId="77777777" w:rsidR="00B32AFC" w:rsidRPr="00EF56CD" w:rsidRDefault="00B32AFC" w:rsidP="00B32AFC">
      <w:pPr>
        <w:pStyle w:val="Default"/>
        <w:spacing w:line="276" w:lineRule="auto"/>
        <w:jc w:val="both"/>
        <w:rPr>
          <w:rFonts w:asciiTheme="minorHAnsi" w:hAnsiTheme="minorHAnsi" w:cstheme="minorHAnsi"/>
          <w:color w:val="auto"/>
          <w:sz w:val="22"/>
          <w:szCs w:val="22"/>
        </w:rPr>
      </w:pPr>
      <w:r w:rsidRPr="00EF56CD">
        <w:rPr>
          <w:rFonts w:asciiTheme="minorHAnsi" w:hAnsiTheme="minorHAnsi" w:cstheme="minorHAnsi"/>
          <w:color w:val="auto"/>
          <w:sz w:val="22"/>
          <w:szCs w:val="22"/>
        </w:rPr>
        <w:t>Qualunque onere relativo alla gestione ed organizzazione dei rifiuti anteriormente al loro conferimento nei cassonetti (</w:t>
      </w:r>
      <w:r>
        <w:rPr>
          <w:rFonts w:asciiTheme="minorHAnsi" w:hAnsiTheme="minorHAnsi" w:cstheme="minorHAnsi"/>
          <w:color w:val="auto"/>
          <w:sz w:val="22"/>
          <w:szCs w:val="22"/>
        </w:rPr>
        <w:t>A</w:t>
      </w:r>
      <w:r w:rsidRPr="00EF56CD">
        <w:rPr>
          <w:rFonts w:asciiTheme="minorHAnsi" w:hAnsiTheme="minorHAnsi" w:cstheme="minorHAnsi"/>
          <w:color w:val="auto"/>
          <w:sz w:val="22"/>
          <w:szCs w:val="22"/>
        </w:rPr>
        <w:t>d esempio: sacchetti, contenitori interni, ecc.) sarà a carico del Concessionario.</w:t>
      </w:r>
    </w:p>
    <w:p w14:paraId="0308C753" w14:textId="77777777" w:rsidR="00B32AFC" w:rsidRPr="00EF56CD" w:rsidRDefault="00B32AFC" w:rsidP="00B32AFC">
      <w:pPr>
        <w:pStyle w:val="Testocommento"/>
        <w:spacing w:line="276" w:lineRule="auto"/>
        <w:jc w:val="both"/>
        <w:rPr>
          <w:rFonts w:asciiTheme="minorHAnsi" w:hAnsiTheme="minorHAnsi" w:cstheme="minorHAnsi"/>
          <w:sz w:val="22"/>
          <w:szCs w:val="22"/>
        </w:rPr>
      </w:pPr>
      <w:r w:rsidRPr="00EF56CD">
        <w:rPr>
          <w:rFonts w:asciiTheme="minorHAnsi" w:hAnsiTheme="minorHAnsi" w:cstheme="minorHAnsi"/>
          <w:sz w:val="22"/>
          <w:szCs w:val="22"/>
        </w:rPr>
        <w:t xml:space="preserve">In conformità a quanto previsto dal 5.3.7 “Gestione dei rifiuti” del Criteri Ambientali di base (CAM) per i Servizi di ristorazione collettiva stabiliti con il D.M. 25 luglio 2011 del Ministero dell’Ambiente e della tutela del territorio e del </w:t>
      </w:r>
      <w:r w:rsidRPr="00EF56CD">
        <w:rPr>
          <w:rFonts w:asciiTheme="minorHAnsi" w:hAnsiTheme="minorHAnsi" w:cstheme="minorHAnsi"/>
          <w:sz w:val="22"/>
          <w:szCs w:val="22"/>
        </w:rPr>
        <w:lastRenderedPageBreak/>
        <w:t>mare</w:t>
      </w:r>
      <w:r>
        <w:rPr>
          <w:rFonts w:asciiTheme="minorHAnsi" w:hAnsiTheme="minorHAnsi" w:cstheme="minorHAnsi"/>
          <w:sz w:val="22"/>
          <w:szCs w:val="22"/>
        </w:rPr>
        <w:t>, l</w:t>
      </w:r>
      <w:r w:rsidRPr="00EF56CD">
        <w:rPr>
          <w:rFonts w:asciiTheme="minorHAnsi" w:hAnsiTheme="minorHAnsi" w:cstheme="minorHAnsi"/>
          <w:sz w:val="22"/>
          <w:szCs w:val="22"/>
        </w:rPr>
        <w:t>’aggiudicatario deve garantire una corretta gestione della raccolta differenziata dei rifiuti, coerente con le modalità di raccolta individuate dall’amministrazione comunale sul cui territorio il servizio insiste.</w:t>
      </w:r>
    </w:p>
    <w:p w14:paraId="02D37B25" w14:textId="0B5DEA37" w:rsidR="00B32AFC" w:rsidRPr="00B447FB" w:rsidRDefault="00B32AFC" w:rsidP="00B32AFC">
      <w:pPr>
        <w:pStyle w:val="Testocommento"/>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L’Offerente risultato primo in graduatoria, dopo la proposta di aggiudicazione e prima della stipula del Contratto, </w:t>
      </w:r>
      <w:r w:rsidRPr="00B447FB">
        <w:rPr>
          <w:rFonts w:asciiTheme="minorHAnsi" w:hAnsiTheme="minorHAnsi" w:cstheme="minorHAnsi"/>
          <w:sz w:val="22"/>
          <w:szCs w:val="22"/>
        </w:rPr>
        <w:t xml:space="preserve">potrà </w:t>
      </w:r>
      <w:r>
        <w:rPr>
          <w:rFonts w:asciiTheme="minorHAnsi" w:hAnsiTheme="minorHAnsi" w:cstheme="minorHAnsi"/>
          <w:sz w:val="22"/>
          <w:szCs w:val="22"/>
        </w:rPr>
        <w:t>produrre</w:t>
      </w:r>
      <w:r w:rsidR="00060ACF">
        <w:rPr>
          <w:rFonts w:asciiTheme="minorHAnsi" w:hAnsiTheme="minorHAnsi" w:cstheme="minorHAnsi"/>
          <w:sz w:val="22"/>
          <w:szCs w:val="22"/>
        </w:rPr>
        <w:t xml:space="preserve"> </w:t>
      </w:r>
      <w:r w:rsidRPr="00B447FB">
        <w:rPr>
          <w:rFonts w:asciiTheme="minorHAnsi" w:hAnsiTheme="minorHAnsi" w:cstheme="minorHAnsi"/>
          <w:sz w:val="22"/>
          <w:szCs w:val="22"/>
        </w:rPr>
        <w:t>una dichiarazione del legale rappresentante. L’Amministrazione Concedente effettuerà verifiche in corso di esecuzione contrattuale.</w:t>
      </w:r>
    </w:p>
    <w:p w14:paraId="0627F292" w14:textId="6896A34D"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bCs/>
          <w:lang w:val="it-IT"/>
        </w:rPr>
        <w:t>In conformità al punto 5.5.2 “Riduzione e gestione dei rifiuti” d</w:t>
      </w:r>
      <w:r w:rsidRPr="00B32AFC">
        <w:rPr>
          <w:rFonts w:asciiTheme="minorHAnsi" w:hAnsiTheme="minorHAnsi" w:cstheme="minorHAnsi"/>
          <w:lang w:val="it-IT"/>
        </w:rPr>
        <w:t>ei Criteri Ambientali di base (CAM) per i Servizi di ristorazione collettiva stabiliti con il D.M. 25 luglio 2011 del Ministero dell’Ambiente e della tutela del territorio e del mare, la ditta aggiudicataria dovrà utilizzare - nella fase di somministrazione e consumo dei pasti - posate, stoviglie e bicchieri riutilizzabili (in ceramica, vetro, metallo, etc.). Solo per documentate esigenze tecniche potrà essere possibile il ricorso a prodotti monouso. In tal caso, qualora nel territorio comunale sia attiva la raccolta della frazione organica dei rifiuti, potranno essere utilizzate posate, stoviglie e bicchieri biodegradabili e compostabili in conformità alla</w:t>
      </w:r>
      <w:r w:rsidR="00060ACF">
        <w:rPr>
          <w:rFonts w:asciiTheme="minorHAnsi" w:hAnsiTheme="minorHAnsi" w:cstheme="minorHAnsi"/>
          <w:lang w:val="it-IT"/>
        </w:rPr>
        <w:t xml:space="preserve"> </w:t>
      </w:r>
      <w:r w:rsidRPr="00B32AFC">
        <w:rPr>
          <w:rFonts w:asciiTheme="minorHAnsi" w:hAnsiTheme="minorHAnsi" w:cstheme="minorHAnsi"/>
          <w:lang w:val="it-IT"/>
        </w:rPr>
        <w:t>norma UNI EN 13432:2002. La ditta aggiudicataria dovrà fornire certificati di prodotto che attestino la</w:t>
      </w:r>
      <w:r w:rsidR="00060ACF">
        <w:rPr>
          <w:rFonts w:asciiTheme="minorHAnsi" w:hAnsiTheme="minorHAnsi" w:cstheme="minorHAnsi"/>
          <w:lang w:val="it-IT"/>
        </w:rPr>
        <w:t xml:space="preserve"> </w:t>
      </w:r>
      <w:r w:rsidRPr="00B32AFC">
        <w:rPr>
          <w:rFonts w:asciiTheme="minorHAnsi" w:hAnsiTheme="minorHAnsi" w:cstheme="minorHAnsi"/>
          <w:lang w:val="it-IT"/>
        </w:rPr>
        <w:t>conformità a tale norma.</w:t>
      </w:r>
    </w:p>
    <w:p w14:paraId="45917106" w14:textId="77777777" w:rsidR="00B32AFC" w:rsidRPr="0032575C" w:rsidRDefault="00B32AFC" w:rsidP="00B32AFC">
      <w:pPr>
        <w:pStyle w:val="Default"/>
        <w:spacing w:line="276" w:lineRule="auto"/>
        <w:jc w:val="both"/>
        <w:rPr>
          <w:rFonts w:asciiTheme="minorHAnsi" w:hAnsiTheme="minorHAnsi" w:cstheme="minorHAnsi"/>
          <w:color w:val="auto"/>
          <w:sz w:val="22"/>
          <w:szCs w:val="22"/>
        </w:rPr>
      </w:pPr>
      <w:r w:rsidRPr="0032575C">
        <w:rPr>
          <w:rFonts w:asciiTheme="minorHAnsi" w:hAnsiTheme="minorHAnsi" w:cstheme="minorHAnsi"/>
          <w:color w:val="auto"/>
          <w:sz w:val="22"/>
          <w:szCs w:val="22"/>
        </w:rPr>
        <w:t xml:space="preserve">Sarà tassativamente vietato scaricare qualsiasi tipo di rifiuto negli scarichi fognari (lavandini, canaline di scarico, ecc.). </w:t>
      </w:r>
    </w:p>
    <w:p w14:paraId="77A9C8E9" w14:textId="7603A17A" w:rsidR="00B32AFC" w:rsidRPr="0032575C" w:rsidRDefault="00B32AFC" w:rsidP="00B32AFC">
      <w:pPr>
        <w:pStyle w:val="Default"/>
        <w:spacing w:line="276" w:lineRule="auto"/>
        <w:jc w:val="both"/>
        <w:rPr>
          <w:rFonts w:asciiTheme="minorHAnsi" w:hAnsiTheme="minorHAnsi" w:cstheme="minorHAnsi"/>
          <w:color w:val="auto"/>
          <w:sz w:val="22"/>
          <w:szCs w:val="22"/>
        </w:rPr>
      </w:pPr>
      <w:r w:rsidRPr="0032575C">
        <w:rPr>
          <w:rFonts w:asciiTheme="minorHAnsi" w:hAnsiTheme="minorHAnsi" w:cstheme="minorHAnsi"/>
          <w:color w:val="auto"/>
          <w:sz w:val="22"/>
          <w:szCs w:val="22"/>
        </w:rPr>
        <w:t xml:space="preserve">Il mancato rispetto delle prescrizioni in materia di raccolta e gestione dei rifiuti comporterà l’applicazione della penale </w:t>
      </w:r>
      <w:r w:rsidRPr="004606D5">
        <w:rPr>
          <w:rFonts w:asciiTheme="minorHAnsi" w:hAnsiTheme="minorHAnsi" w:cstheme="minorHAnsi"/>
          <w:color w:val="auto"/>
          <w:sz w:val="22"/>
          <w:szCs w:val="22"/>
        </w:rPr>
        <w:t>indicata nell’art. 3</w:t>
      </w:r>
      <w:r>
        <w:rPr>
          <w:rFonts w:asciiTheme="minorHAnsi" w:hAnsiTheme="minorHAnsi" w:cstheme="minorHAnsi"/>
          <w:color w:val="auto"/>
          <w:sz w:val="22"/>
          <w:szCs w:val="22"/>
        </w:rPr>
        <w:t>1</w:t>
      </w:r>
      <w:r w:rsidRPr="004606D5">
        <w:rPr>
          <w:rFonts w:asciiTheme="minorHAnsi" w:hAnsiTheme="minorHAnsi" w:cstheme="minorHAnsi"/>
          <w:color w:val="auto"/>
          <w:sz w:val="22"/>
          <w:szCs w:val="22"/>
        </w:rPr>
        <w:t>del presente Capitolato Tecnico</w:t>
      </w:r>
      <w:r w:rsidRPr="0032575C">
        <w:rPr>
          <w:rFonts w:asciiTheme="minorHAnsi" w:hAnsiTheme="minorHAnsi" w:cstheme="minorHAnsi"/>
          <w:color w:val="auto"/>
          <w:sz w:val="22"/>
          <w:szCs w:val="22"/>
        </w:rPr>
        <w:t>.</w:t>
      </w:r>
      <w:r w:rsidR="00060ACF">
        <w:rPr>
          <w:rFonts w:asciiTheme="minorHAnsi" w:hAnsiTheme="minorHAnsi" w:cstheme="minorHAnsi"/>
          <w:color w:val="auto"/>
          <w:sz w:val="22"/>
          <w:szCs w:val="22"/>
        </w:rPr>
        <w:t xml:space="preserve"> </w:t>
      </w:r>
      <w:r w:rsidRPr="0032575C">
        <w:rPr>
          <w:rFonts w:asciiTheme="minorHAnsi" w:hAnsiTheme="minorHAnsi" w:cstheme="minorHAnsi"/>
          <w:color w:val="auto"/>
          <w:sz w:val="22"/>
          <w:szCs w:val="22"/>
        </w:rPr>
        <w:t xml:space="preserve">Qualora si verificassero otturazioni o altri malfunzionamenti degli scarichi causati da presenza di rifiuti, imputabili ai servizi di </w:t>
      </w:r>
      <w:r>
        <w:rPr>
          <w:rFonts w:asciiTheme="minorHAnsi" w:hAnsiTheme="minorHAnsi" w:cstheme="minorHAnsi"/>
          <w:color w:val="auto"/>
          <w:sz w:val="22"/>
          <w:szCs w:val="22"/>
        </w:rPr>
        <w:t>B</w:t>
      </w:r>
      <w:r w:rsidRPr="0032575C">
        <w:rPr>
          <w:rFonts w:asciiTheme="minorHAnsi" w:hAnsiTheme="minorHAnsi" w:cstheme="minorHAnsi"/>
          <w:color w:val="auto"/>
          <w:sz w:val="22"/>
          <w:szCs w:val="22"/>
        </w:rPr>
        <w:t>ar, i costi per il ripristino degli scarichi saranno totalmente a carico del Concessionario</w:t>
      </w:r>
      <w:r>
        <w:rPr>
          <w:rFonts w:asciiTheme="minorHAnsi" w:hAnsiTheme="minorHAnsi" w:cstheme="minorHAnsi"/>
          <w:color w:val="auto"/>
          <w:sz w:val="22"/>
          <w:szCs w:val="22"/>
        </w:rPr>
        <w:t>.</w:t>
      </w:r>
    </w:p>
    <w:p w14:paraId="478D7B8B" w14:textId="77777777" w:rsidR="00B32AFC" w:rsidRPr="0032575C" w:rsidRDefault="00B32AFC" w:rsidP="00B32AFC">
      <w:pPr>
        <w:pStyle w:val="Default"/>
        <w:spacing w:line="276" w:lineRule="auto"/>
        <w:jc w:val="both"/>
        <w:rPr>
          <w:rFonts w:asciiTheme="minorHAnsi" w:hAnsiTheme="minorHAnsi" w:cstheme="minorHAnsi"/>
          <w:color w:val="auto"/>
          <w:sz w:val="22"/>
          <w:szCs w:val="22"/>
        </w:rPr>
      </w:pPr>
      <w:r w:rsidRPr="0032575C">
        <w:rPr>
          <w:rFonts w:asciiTheme="minorHAnsi" w:hAnsiTheme="minorHAnsi" w:cstheme="minorHAnsi"/>
          <w:color w:val="auto"/>
          <w:sz w:val="22"/>
          <w:szCs w:val="22"/>
        </w:rPr>
        <w:t xml:space="preserve">Eventuali rifiuti speciali provenienti </w:t>
      </w:r>
      <w:r>
        <w:rPr>
          <w:rFonts w:asciiTheme="minorHAnsi" w:hAnsiTheme="minorHAnsi" w:cstheme="minorHAnsi"/>
          <w:color w:val="auto"/>
          <w:sz w:val="22"/>
          <w:szCs w:val="22"/>
        </w:rPr>
        <w:t>dal Servizio</w:t>
      </w:r>
      <w:r w:rsidRPr="0032575C">
        <w:rPr>
          <w:rFonts w:asciiTheme="minorHAnsi" w:hAnsiTheme="minorHAnsi" w:cstheme="minorHAnsi"/>
          <w:color w:val="auto"/>
          <w:sz w:val="22"/>
          <w:szCs w:val="22"/>
        </w:rPr>
        <w:t xml:space="preserve"> dovranno essere raccolti e smaltiti, a cura e spese dell’OEA, nei modi previsti dalla normativa vigente nazionale ed europea. </w:t>
      </w:r>
    </w:p>
    <w:p w14:paraId="19C968BA"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32575C">
        <w:rPr>
          <w:rFonts w:asciiTheme="minorHAnsi" w:hAnsiTheme="minorHAnsi" w:cstheme="minorHAnsi"/>
          <w:color w:val="auto"/>
          <w:sz w:val="22"/>
          <w:szCs w:val="22"/>
        </w:rPr>
        <w:t>Le spese per il servizio di trasporto e smaltimento saranno a totale carico del Concessionario, per cui l’Istituzione Scolastica sarà completamente sollevata da detti obblighi.</w:t>
      </w:r>
    </w:p>
    <w:p w14:paraId="5EC36A41"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09D032C8"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1338DD1A" w14:textId="77777777" w:rsidR="00B32AFC" w:rsidRPr="00B32AFC" w:rsidRDefault="00B32AFC" w:rsidP="00B32AFC">
      <w:pPr>
        <w:pStyle w:val="Titolo1"/>
        <w:spacing w:line="276" w:lineRule="auto"/>
        <w:ind w:left="0" w:right="-1"/>
        <w:rPr>
          <w:rFonts w:asciiTheme="minorHAnsi" w:hAnsiTheme="minorHAnsi" w:cstheme="minorHAnsi"/>
          <w:b w:val="0"/>
          <w:lang w:val="it-IT"/>
        </w:rPr>
      </w:pPr>
      <w:bookmarkStart w:id="46" w:name="_Toc19898588"/>
      <w:r w:rsidRPr="00B32AFC">
        <w:rPr>
          <w:rFonts w:asciiTheme="minorHAnsi" w:hAnsiTheme="minorHAnsi" w:cstheme="minorHAnsi"/>
          <w:sz w:val="24"/>
          <w:lang w:val="it-IT"/>
        </w:rPr>
        <w:t>TITOLO V - NORME DI PREVENZIONE, SICUREZZA E ANTINFORTUNISTICA SUI LUOGHI DI LAVORO</w:t>
      </w:r>
      <w:bookmarkEnd w:id="46"/>
    </w:p>
    <w:p w14:paraId="0786FC00" w14:textId="77777777" w:rsidR="00B32AFC" w:rsidRPr="00D15CDE" w:rsidRDefault="00B32AFC" w:rsidP="00B32AFC">
      <w:pPr>
        <w:pStyle w:val="Default"/>
        <w:spacing w:line="276" w:lineRule="auto"/>
        <w:jc w:val="both"/>
        <w:rPr>
          <w:rFonts w:asciiTheme="minorHAnsi" w:hAnsiTheme="minorHAnsi" w:cstheme="minorHAnsi"/>
          <w:b/>
          <w:bCs/>
          <w:color w:val="auto"/>
          <w:sz w:val="22"/>
          <w:szCs w:val="22"/>
        </w:rPr>
      </w:pPr>
    </w:p>
    <w:p w14:paraId="607E3F66"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47" w:name="_Toc19898589"/>
      <w:r w:rsidRPr="00B32AFC">
        <w:rPr>
          <w:rFonts w:asciiTheme="minorHAnsi" w:hAnsiTheme="minorHAnsi" w:cstheme="minorHAnsi"/>
          <w:color w:val="000000" w:themeColor="text1"/>
          <w:sz w:val="22"/>
          <w:szCs w:val="22"/>
          <w:lang w:val="it-IT"/>
        </w:rPr>
        <w:t>ART. 24– DISPOSIZIONI GENERALI IN MATERIA DI SICUREZZA</w:t>
      </w:r>
      <w:bookmarkEnd w:id="47"/>
    </w:p>
    <w:p w14:paraId="66531D1F"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1D910BC6"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deve provvedere, a propria cura e spese e sotto la propria responsabilità, a tutte le spese occorrenti per garantire, in ossequio al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9 aprile 2008, n. 81, la completa sicurezza durante l’esecuzione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e per evitare incidenti e/o danni, di qualsiasi natura, a persone o cose, assumendo a proprio carico tutte le opere provvisionali, esonerando sin d’ora la Stazione Appaltante da qualsiasi responsabilità. </w:t>
      </w:r>
    </w:p>
    <w:p w14:paraId="607D78C7"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deve, inoltre, garantire l'osservanza delle norme relative all'igiene del lavoro, alle assicurazioni contro gli infortuni sul lavoro ed ogni altra disposizione in vigore o che potrà intervenire in corso di esercizio per la tutela materiale dei lavoratori. </w:t>
      </w:r>
    </w:p>
    <w:p w14:paraId="488F5FEE"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bCs/>
          <w:color w:val="auto"/>
          <w:sz w:val="22"/>
          <w:szCs w:val="22"/>
        </w:rPr>
        <w:t xml:space="preserve">L’inosservanza delle leggi in materia di lavoro, di sicurezza e di tutela dell’ambiente di cui al presente punto, determineranno, senza alcuna formalità, la risoluzione del contratto. </w:t>
      </w:r>
    </w:p>
    <w:p w14:paraId="3F600E0B"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lastRenderedPageBreak/>
        <w:t xml:space="preserve">Il Concessionario sarà direttamente responsabile per infortuni o danni arrecati, nell’esecuzione degli obblighi assunti con il contratto, sia al personale posto alle sue dipendenze, ai suoi fornitori o collaboratori in genere che per lo svolgimento del proprio lavoro si trovano nella sede sia a persone e/o cose dell’Amministrazione o a terzi, per fatto proprio o dei suoi dipendenti e collaboratori. </w:t>
      </w:r>
    </w:p>
    <w:p w14:paraId="63079B0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si impegna a manlevare e tenere indenne la Stazione Appaltante da tutte le conseguenze derivanti dalla eventuale inosservanza delle disposizioni normative vigenti in materia di salute, sicurezza e prevenzione degli infortuni sui luoghi di lavoro. </w:t>
      </w:r>
    </w:p>
    <w:p w14:paraId="35D25B7E"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sarà tenuto: </w:t>
      </w:r>
    </w:p>
    <w:p w14:paraId="620CBA5A" w14:textId="77777777" w:rsidR="00B32AFC" w:rsidRPr="00D15CDE" w:rsidRDefault="00B32AFC" w:rsidP="00B32AFC">
      <w:pPr>
        <w:pStyle w:val="Default"/>
        <w:spacing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a) </w:t>
      </w:r>
      <w:r w:rsidRPr="00D15CDE">
        <w:rPr>
          <w:rFonts w:asciiTheme="minorHAnsi" w:hAnsiTheme="minorHAnsi" w:cstheme="minorHAnsi"/>
          <w:color w:val="auto"/>
          <w:sz w:val="22"/>
          <w:szCs w:val="22"/>
        </w:rPr>
        <w:tab/>
        <w:t xml:space="preserve">all’osservanza delle disposizioni del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9 aprile 2008, n.81 e in particolare a quanto disposto dall’art. 15 (“Misure generali di tutela”), dall’art. 28 (“Oggetto della valutazione dei rischi”) e dall’art. 77 (“Obblighi del datore di lavoro”); per quanto riguar</w:t>
      </w:r>
      <w:r>
        <w:rPr>
          <w:rFonts w:asciiTheme="minorHAnsi" w:hAnsiTheme="minorHAnsi" w:cstheme="minorHAnsi"/>
          <w:color w:val="auto"/>
          <w:sz w:val="22"/>
          <w:szCs w:val="22"/>
        </w:rPr>
        <w:t>da la valutazione dei rischi, il Concessionario</w:t>
      </w:r>
      <w:r w:rsidRPr="00D15CDE">
        <w:rPr>
          <w:rFonts w:asciiTheme="minorHAnsi" w:hAnsiTheme="minorHAnsi" w:cstheme="minorHAnsi"/>
          <w:color w:val="auto"/>
          <w:sz w:val="22"/>
          <w:szCs w:val="22"/>
        </w:rPr>
        <w:t xml:space="preserve"> dovrà compiere una congrua valutazione dei rischi per la sicurezza e la salute degli operatori, dei dipendenti dell’Amministrazione</w:t>
      </w:r>
      <w:r>
        <w:rPr>
          <w:rFonts w:asciiTheme="minorHAnsi" w:hAnsiTheme="minorHAnsi" w:cstheme="minorHAnsi"/>
          <w:color w:val="auto"/>
          <w:sz w:val="22"/>
          <w:szCs w:val="22"/>
        </w:rPr>
        <w:t xml:space="preserve"> Concedente</w:t>
      </w:r>
      <w:r w:rsidRPr="00D15CDE">
        <w:rPr>
          <w:rFonts w:asciiTheme="minorHAnsi" w:hAnsiTheme="minorHAnsi" w:cstheme="minorHAnsi"/>
          <w:color w:val="auto"/>
          <w:sz w:val="22"/>
          <w:szCs w:val="22"/>
        </w:rPr>
        <w:t xml:space="preserve"> e degli </w:t>
      </w:r>
      <w:r>
        <w:rPr>
          <w:rFonts w:asciiTheme="minorHAnsi" w:hAnsiTheme="minorHAnsi" w:cstheme="minorHAnsi"/>
          <w:color w:val="auto"/>
          <w:sz w:val="22"/>
          <w:szCs w:val="22"/>
        </w:rPr>
        <w:t xml:space="preserve">utenti presenti nella sede (alunni e </w:t>
      </w:r>
      <w:r w:rsidRPr="00D15CDE">
        <w:rPr>
          <w:rFonts w:asciiTheme="minorHAnsi" w:hAnsiTheme="minorHAnsi" w:cstheme="minorHAnsi"/>
          <w:color w:val="auto"/>
          <w:sz w:val="22"/>
          <w:szCs w:val="22"/>
        </w:rPr>
        <w:t xml:space="preserve">genitori, ecc.), entro la Data di Attivazione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(eventualmente integrabile entro tre mesi dall’avvio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w:t>
      </w:r>
      <w:r w:rsidRPr="00FC4D04">
        <w:rPr>
          <w:rFonts w:asciiTheme="minorHAnsi" w:hAnsiTheme="minorHAnsi" w:cstheme="minorHAnsi"/>
          <w:color w:val="000000" w:themeColor="text1"/>
          <w:sz w:val="22"/>
          <w:szCs w:val="22"/>
        </w:rPr>
        <w:t>,</w:t>
      </w:r>
      <w:r w:rsidRPr="00D15CDE">
        <w:rPr>
          <w:rFonts w:asciiTheme="minorHAnsi" w:hAnsiTheme="minorHAnsi" w:cstheme="minorHAnsi"/>
          <w:color w:val="000000" w:themeColor="text1"/>
          <w:sz w:val="22"/>
          <w:szCs w:val="22"/>
        </w:rPr>
        <w:t xml:space="preserve"> e redigere </w:t>
      </w:r>
      <w:r w:rsidRPr="00D15CDE">
        <w:rPr>
          <w:rFonts w:asciiTheme="minorHAnsi" w:hAnsiTheme="minorHAnsi" w:cstheme="minorHAnsi"/>
          <w:bCs/>
          <w:color w:val="000000" w:themeColor="text1"/>
          <w:sz w:val="22"/>
          <w:szCs w:val="22"/>
        </w:rPr>
        <w:t xml:space="preserve">la relazione sulla valutazione dei rischi per la sicurezza e la salute (DVR) </w:t>
      </w:r>
      <w:r w:rsidRPr="00D15CDE">
        <w:rPr>
          <w:rFonts w:asciiTheme="minorHAnsi" w:hAnsiTheme="minorHAnsi" w:cstheme="minorHAnsi"/>
          <w:color w:val="000000" w:themeColor="text1"/>
          <w:sz w:val="22"/>
          <w:szCs w:val="22"/>
        </w:rPr>
        <w:t xml:space="preserve">di cui all'art. 28, c. 2, </w:t>
      </w:r>
      <w:proofErr w:type="spellStart"/>
      <w:r w:rsidRPr="00D15CDE">
        <w:rPr>
          <w:rFonts w:asciiTheme="minorHAnsi" w:hAnsiTheme="minorHAnsi" w:cstheme="minorHAnsi"/>
          <w:color w:val="000000" w:themeColor="text1"/>
          <w:sz w:val="22"/>
          <w:szCs w:val="22"/>
        </w:rPr>
        <w:t>lett</w:t>
      </w:r>
      <w:proofErr w:type="spellEnd"/>
      <w:r w:rsidRPr="00D15CDE">
        <w:rPr>
          <w:rFonts w:asciiTheme="minorHAnsi" w:hAnsiTheme="minorHAnsi" w:cstheme="minorHAnsi"/>
          <w:color w:val="000000" w:themeColor="text1"/>
          <w:sz w:val="22"/>
          <w:szCs w:val="22"/>
        </w:rPr>
        <w:t xml:space="preserve">. a), del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9 aprile 2008</w:t>
      </w:r>
      <w:r w:rsidRPr="00D15CDE">
        <w:rPr>
          <w:rFonts w:asciiTheme="minorHAnsi" w:hAnsiTheme="minorHAnsi" w:cstheme="minorHAnsi"/>
          <w:color w:val="000000" w:themeColor="text1"/>
          <w:sz w:val="22"/>
          <w:szCs w:val="22"/>
        </w:rPr>
        <w:t xml:space="preserve">, n. 81, definendo </w:t>
      </w:r>
      <w:r w:rsidRPr="00D15CDE">
        <w:rPr>
          <w:rFonts w:asciiTheme="minorHAnsi" w:hAnsiTheme="minorHAnsi" w:cstheme="minorHAnsi"/>
          <w:color w:val="auto"/>
          <w:sz w:val="22"/>
          <w:szCs w:val="22"/>
        </w:rPr>
        <w:t xml:space="preserve">le misure di prevenzione e di protezione e i dispositivi di protezione individuale, nonché il programma delle misure ritenute opportune per garantire il miglioramento, nel tempo, di adeguati livelli di sicurezza; </w:t>
      </w:r>
    </w:p>
    <w:p w14:paraId="1D55F6C6" w14:textId="77777777" w:rsidR="00B32AFC" w:rsidRPr="00D15CDE" w:rsidRDefault="00B32AFC" w:rsidP="00B32AFC">
      <w:pPr>
        <w:pStyle w:val="Default"/>
        <w:spacing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b) </w:t>
      </w:r>
      <w:r w:rsidRPr="00D15CDE">
        <w:rPr>
          <w:rFonts w:asciiTheme="minorHAnsi" w:hAnsiTheme="minorHAnsi" w:cstheme="minorHAnsi"/>
          <w:color w:val="auto"/>
          <w:sz w:val="22"/>
          <w:szCs w:val="22"/>
        </w:rPr>
        <w:tab/>
        <w:t xml:space="preserve">a comunicare, al momento della stipula del contratto, il nominativo del Responsabile del Servizio Prevenzione e Protezione, ai sensi dell’art. 31 del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9 aprile 2008, n. 81; </w:t>
      </w:r>
    </w:p>
    <w:p w14:paraId="05E8C8E0" w14:textId="0456C3BA" w:rsidR="00B32AFC" w:rsidRPr="00D15CDE" w:rsidRDefault="00B32AFC" w:rsidP="00B32AFC">
      <w:pPr>
        <w:pStyle w:val="Default"/>
        <w:spacing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c) </w:t>
      </w:r>
      <w:r w:rsidRPr="00D15CDE">
        <w:rPr>
          <w:rFonts w:asciiTheme="minorHAnsi" w:hAnsiTheme="minorHAnsi" w:cstheme="minorHAnsi"/>
          <w:color w:val="auto"/>
          <w:sz w:val="22"/>
          <w:szCs w:val="22"/>
        </w:rPr>
        <w:tab/>
        <w:t>al rispetto degli obblighi di cui al</w:t>
      </w:r>
      <w:r w:rsidR="00060ACF">
        <w:rPr>
          <w:rFonts w:asciiTheme="minorHAnsi" w:hAnsiTheme="minorHAnsi" w:cstheme="minorHAnsi"/>
          <w:color w:val="auto"/>
          <w:sz w:val="22"/>
          <w:szCs w:val="22"/>
        </w:rPr>
        <w:t xml:space="preserve">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9 aprile 2008, n. 81, fornendo tutta la documentazione necessaria alla valutazione dei rischi di interferenza ed in particolare sui rischi che il proprio personale potrà determinare a carico del personale dell’Amministrazione e/o di altri soggetti presenti nelle aree di servizio. Tali informazioni saranno utilizzate ai fini della valutazione congiunta del rischio, da realizzare ai sensi della normativa vigente; </w:t>
      </w:r>
    </w:p>
    <w:p w14:paraId="4E6EDCAA" w14:textId="77777777" w:rsidR="00B32AFC" w:rsidRPr="00D15CDE" w:rsidRDefault="00B32AFC" w:rsidP="00B32AFC">
      <w:pPr>
        <w:pStyle w:val="Default"/>
        <w:spacing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d) </w:t>
      </w:r>
      <w:r w:rsidRPr="00D15CDE">
        <w:rPr>
          <w:rFonts w:asciiTheme="minorHAnsi" w:hAnsiTheme="minorHAnsi" w:cstheme="minorHAnsi"/>
          <w:color w:val="auto"/>
          <w:sz w:val="22"/>
          <w:szCs w:val="22"/>
        </w:rPr>
        <w:tab/>
        <w:t xml:space="preserve">a predisporre e far affiggere, a propria cura e spese, presso gli spazi di svolgimento dei servizi, dei cartelli che illustrino le norme principali di prevenzione e antinfortunistica all’interno dei locali </w:t>
      </w:r>
      <w:r>
        <w:rPr>
          <w:rFonts w:asciiTheme="minorHAnsi" w:hAnsiTheme="minorHAnsi" w:cstheme="minorHAnsi"/>
          <w:color w:val="auto"/>
          <w:sz w:val="22"/>
          <w:szCs w:val="22"/>
        </w:rPr>
        <w:t>del B</w:t>
      </w:r>
      <w:r w:rsidRPr="00D15CDE">
        <w:rPr>
          <w:rFonts w:asciiTheme="minorHAnsi" w:hAnsiTheme="minorHAnsi" w:cstheme="minorHAnsi"/>
          <w:color w:val="auto"/>
          <w:sz w:val="22"/>
          <w:szCs w:val="22"/>
        </w:rPr>
        <w:t>ar, secondo quanto previsto dalle normative vigenti;</w:t>
      </w:r>
    </w:p>
    <w:p w14:paraId="0E1454CE" w14:textId="77777777" w:rsidR="00B32AFC" w:rsidRDefault="00B32AFC" w:rsidP="00B32AFC">
      <w:pPr>
        <w:pStyle w:val="Default"/>
        <w:spacing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e) </w:t>
      </w:r>
      <w:r w:rsidRPr="00D15CDE">
        <w:rPr>
          <w:rFonts w:asciiTheme="minorHAnsi" w:hAnsiTheme="minorHAnsi" w:cstheme="minorHAnsi"/>
          <w:color w:val="auto"/>
          <w:sz w:val="22"/>
          <w:szCs w:val="22"/>
        </w:rPr>
        <w:tab/>
        <w:t xml:space="preserve">all'osservanza e all’applicazione di tutte le norme relative alle assicurazioni obbligatorie ed infortunistiche, previdenziali ed assistenziali nei confronti del proprio personale dipendente e dei soci lavoratori nel caso di cooperative, avendo cura di osservare le norme di prevenzione vigenti e di adottare tutti i procedimenti e le cautele atti a garantire l'incolumità delle persone addette e dei terzi. </w:t>
      </w:r>
    </w:p>
    <w:p w14:paraId="0F9F7A89" w14:textId="77777777" w:rsidR="00060ACF" w:rsidRDefault="00060ACF" w:rsidP="00B32AFC">
      <w:pPr>
        <w:pStyle w:val="Default"/>
        <w:spacing w:line="276" w:lineRule="auto"/>
        <w:ind w:left="709" w:hanging="283"/>
        <w:jc w:val="both"/>
        <w:rPr>
          <w:rFonts w:asciiTheme="minorHAnsi" w:hAnsiTheme="minorHAnsi" w:cstheme="minorHAnsi"/>
          <w:color w:val="auto"/>
          <w:sz w:val="22"/>
          <w:szCs w:val="22"/>
        </w:rPr>
      </w:pPr>
    </w:p>
    <w:p w14:paraId="4131030F" w14:textId="77777777" w:rsidR="00B32AFC" w:rsidRPr="00B32AFC" w:rsidRDefault="00B32AFC" w:rsidP="00B32AFC">
      <w:pPr>
        <w:pStyle w:val="Titolo1"/>
        <w:spacing w:line="276" w:lineRule="auto"/>
        <w:ind w:left="0"/>
        <w:rPr>
          <w:rFonts w:asciiTheme="minorHAnsi" w:hAnsiTheme="minorHAnsi" w:cstheme="minorHAnsi"/>
          <w:b w:val="0"/>
          <w:sz w:val="24"/>
          <w:lang w:val="it-IT"/>
        </w:rPr>
      </w:pPr>
      <w:bookmarkStart w:id="48" w:name="_Toc19898590"/>
      <w:r w:rsidRPr="00B32AFC">
        <w:rPr>
          <w:rFonts w:asciiTheme="minorHAnsi" w:hAnsiTheme="minorHAnsi" w:cstheme="minorHAnsi"/>
          <w:sz w:val="24"/>
          <w:lang w:val="it-IT"/>
        </w:rPr>
        <w:t>TITOLO VI - DOCUMENTI E CERTIFICAZIONI</w:t>
      </w:r>
      <w:bookmarkEnd w:id="48"/>
    </w:p>
    <w:p w14:paraId="104F1B63" w14:textId="77777777" w:rsidR="00B32AFC" w:rsidRPr="00D15CDE" w:rsidRDefault="00B32AFC" w:rsidP="00B32AFC">
      <w:pPr>
        <w:pStyle w:val="Default"/>
        <w:spacing w:line="276" w:lineRule="auto"/>
        <w:jc w:val="both"/>
        <w:rPr>
          <w:rFonts w:asciiTheme="minorHAnsi" w:hAnsiTheme="minorHAnsi" w:cstheme="minorHAnsi"/>
          <w:i/>
          <w:color w:val="auto"/>
          <w:sz w:val="22"/>
          <w:szCs w:val="22"/>
        </w:rPr>
      </w:pPr>
    </w:p>
    <w:p w14:paraId="45DA5CA3"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49" w:name="_Toc19898591"/>
      <w:r w:rsidRPr="00B32AFC">
        <w:rPr>
          <w:rFonts w:asciiTheme="minorHAnsi" w:hAnsiTheme="minorHAnsi" w:cstheme="minorHAnsi"/>
          <w:color w:val="000000" w:themeColor="text1"/>
          <w:sz w:val="22"/>
          <w:szCs w:val="22"/>
          <w:lang w:val="it-IT"/>
        </w:rPr>
        <w:t>ART. 25– DOCUMENTAZIONE PER I CONTROLLI DI CONFORMITÀ</w:t>
      </w:r>
      <w:bookmarkEnd w:id="49"/>
    </w:p>
    <w:p w14:paraId="6520B17A" w14:textId="77777777" w:rsidR="00B32AFC" w:rsidRPr="00B32AFC" w:rsidRDefault="00B32AFC" w:rsidP="00B32AFC">
      <w:pPr>
        <w:spacing w:line="276" w:lineRule="auto"/>
        <w:jc w:val="both"/>
        <w:rPr>
          <w:rFonts w:asciiTheme="minorHAnsi" w:hAnsiTheme="minorHAnsi" w:cstheme="minorHAnsi"/>
          <w:lang w:val="it-IT"/>
        </w:rPr>
      </w:pPr>
    </w:p>
    <w:p w14:paraId="3245947A"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lastRenderedPageBreak/>
        <w:t>Il Concessionario è tenuto a predisporre e conservare presso la struttura tutta la documentazione richiesta dal presente Capitolato e dalla normativa in materia, nonché a metterla a disposizione degli incaricati ai controlli di conformità da parte dell’Istituzione Scolastica.</w:t>
      </w:r>
    </w:p>
    <w:p w14:paraId="325DC92A" w14:textId="1E25BAFF" w:rsidR="00B32AFC" w:rsidRPr="00822A2F" w:rsidRDefault="00B32AFC" w:rsidP="00B32AFC">
      <w:pPr>
        <w:pStyle w:val="Default"/>
        <w:spacing w:line="276" w:lineRule="auto"/>
        <w:jc w:val="both"/>
        <w:rPr>
          <w:rFonts w:asciiTheme="minorHAnsi" w:hAnsiTheme="minorHAnsi" w:cstheme="minorHAnsi"/>
          <w:b/>
          <w:color w:val="auto"/>
          <w:sz w:val="22"/>
          <w:szCs w:val="22"/>
        </w:rPr>
      </w:pPr>
      <w:r w:rsidRPr="00071367">
        <w:rPr>
          <w:rFonts w:asciiTheme="minorHAnsi" w:hAnsiTheme="minorHAnsi" w:cstheme="minorHAnsi"/>
          <w:b/>
          <w:color w:val="auto"/>
          <w:sz w:val="22"/>
          <w:szCs w:val="22"/>
        </w:rPr>
        <w:t>In particolare presso i locali de</w:t>
      </w:r>
      <w:r w:rsidR="00263112" w:rsidRPr="00071367">
        <w:rPr>
          <w:rFonts w:asciiTheme="minorHAnsi" w:hAnsiTheme="minorHAnsi" w:cstheme="minorHAnsi"/>
          <w:b/>
          <w:color w:val="auto"/>
          <w:sz w:val="22"/>
          <w:szCs w:val="22"/>
        </w:rPr>
        <w:t>i 2 punti</w:t>
      </w:r>
      <w:r w:rsidRPr="00071367">
        <w:rPr>
          <w:rFonts w:asciiTheme="minorHAnsi" w:hAnsiTheme="minorHAnsi" w:cstheme="minorHAnsi"/>
          <w:b/>
          <w:color w:val="auto"/>
          <w:sz w:val="22"/>
          <w:szCs w:val="22"/>
        </w:rPr>
        <w:t xml:space="preserve"> Bar</w:t>
      </w:r>
      <w:r w:rsidR="00263112" w:rsidRPr="00071367">
        <w:rPr>
          <w:rFonts w:asciiTheme="minorHAnsi" w:hAnsiTheme="minorHAnsi" w:cstheme="minorHAnsi"/>
          <w:b/>
          <w:color w:val="auto"/>
          <w:sz w:val="22"/>
          <w:szCs w:val="22"/>
        </w:rPr>
        <w:t>-Punto Ristoro</w:t>
      </w:r>
      <w:r w:rsidRPr="00071367">
        <w:rPr>
          <w:rFonts w:asciiTheme="minorHAnsi" w:hAnsiTheme="minorHAnsi" w:cstheme="minorHAnsi"/>
          <w:b/>
          <w:color w:val="auto"/>
          <w:sz w:val="22"/>
          <w:szCs w:val="22"/>
        </w:rPr>
        <w:t>, il Concessionario è tenuto, tra gli altri, a mantenere copia dei</w:t>
      </w:r>
      <w:r w:rsidRPr="00822A2F">
        <w:rPr>
          <w:rFonts w:asciiTheme="minorHAnsi" w:hAnsiTheme="minorHAnsi" w:cstheme="minorHAnsi"/>
          <w:b/>
          <w:color w:val="auto"/>
          <w:sz w:val="22"/>
          <w:szCs w:val="22"/>
        </w:rPr>
        <w:t xml:space="preserve"> seguenti documenti:</w:t>
      </w:r>
    </w:p>
    <w:p w14:paraId="52FB169D"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Piano gestionale del Servizio Bar (Capitolato Tecnico ed Offerta Tecnica);</w:t>
      </w:r>
    </w:p>
    <w:p w14:paraId="059F7462"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Verbale di consegna;</w:t>
      </w:r>
    </w:p>
    <w:p w14:paraId="514083EE"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 xml:space="preserve">Elenco del personale, copia dei relativi </w:t>
      </w:r>
      <w:r w:rsidRPr="00822A2F">
        <w:rPr>
          <w:rFonts w:asciiTheme="minorHAnsi" w:hAnsiTheme="minorHAnsi" w:cstheme="minorHAnsi"/>
          <w:b/>
          <w:i/>
          <w:iCs/>
          <w:color w:val="auto"/>
          <w:sz w:val="22"/>
          <w:szCs w:val="22"/>
        </w:rPr>
        <w:t xml:space="preserve">curricula, </w:t>
      </w:r>
      <w:r w:rsidRPr="00822A2F">
        <w:rPr>
          <w:rFonts w:asciiTheme="minorHAnsi" w:hAnsiTheme="minorHAnsi" w:cstheme="minorHAnsi"/>
          <w:b/>
          <w:color w:val="auto"/>
          <w:sz w:val="22"/>
          <w:szCs w:val="22"/>
        </w:rPr>
        <w:t>certificati necessari per lo svolgimento dell’attività di somministrazione di alimenti e bevande;</w:t>
      </w:r>
    </w:p>
    <w:p w14:paraId="3312215F"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Programma di turnazione del personale;</w:t>
      </w:r>
    </w:p>
    <w:p w14:paraId="5997002B"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Registro presenze del personale in servizio (posto all’ingresso);</w:t>
      </w:r>
    </w:p>
    <w:p w14:paraId="10EE567A"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Piano della formazione per il personale;</w:t>
      </w:r>
    </w:p>
    <w:p w14:paraId="22784C88"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Piano di autocontrollo in conformità al Regolamento CE n. 852/2004 ed evidenze dell’applicazione della tracciabilità dei prodotti alimentari ai sensi del Regolamento CE n. 178/2002;</w:t>
      </w:r>
    </w:p>
    <w:p w14:paraId="7C1CB872"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 xml:space="preserve">Documentazione e Piani previsti dal </w:t>
      </w:r>
      <w:proofErr w:type="spellStart"/>
      <w:r w:rsidRPr="00822A2F">
        <w:rPr>
          <w:rFonts w:asciiTheme="minorHAnsi" w:hAnsiTheme="minorHAnsi" w:cstheme="minorHAnsi"/>
          <w:b/>
          <w:color w:val="auto"/>
          <w:sz w:val="22"/>
          <w:szCs w:val="22"/>
        </w:rPr>
        <w:t>D.Lgs.</w:t>
      </w:r>
      <w:proofErr w:type="spellEnd"/>
      <w:r w:rsidRPr="00822A2F">
        <w:rPr>
          <w:rFonts w:asciiTheme="minorHAnsi" w:hAnsiTheme="minorHAnsi" w:cstheme="minorHAnsi"/>
          <w:b/>
          <w:color w:val="auto"/>
          <w:sz w:val="22"/>
          <w:szCs w:val="22"/>
        </w:rPr>
        <w:t xml:space="preserve"> 9 aprile 2008,n. 81 (DVR, Piano di emergenza, ecc.);</w:t>
      </w:r>
    </w:p>
    <w:p w14:paraId="74DCF2B5"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Schede Tecniche e di sicurezza dei prodotti detergenti e disinfettanti;</w:t>
      </w:r>
    </w:p>
    <w:p w14:paraId="5B580F5A" w14:textId="77777777" w:rsidR="00B32AFC" w:rsidRPr="00822A2F" w:rsidRDefault="00B32AFC" w:rsidP="00B32AFC">
      <w:pPr>
        <w:pStyle w:val="Default"/>
        <w:numPr>
          <w:ilvl w:val="0"/>
          <w:numId w:val="27"/>
        </w:numPr>
        <w:spacing w:line="276" w:lineRule="auto"/>
        <w:jc w:val="both"/>
        <w:rPr>
          <w:rFonts w:asciiTheme="minorHAnsi" w:hAnsiTheme="minorHAnsi" w:cstheme="minorHAnsi"/>
          <w:b/>
          <w:color w:val="auto"/>
          <w:sz w:val="22"/>
          <w:szCs w:val="22"/>
        </w:rPr>
      </w:pPr>
      <w:r w:rsidRPr="00822A2F">
        <w:rPr>
          <w:rFonts w:asciiTheme="minorHAnsi" w:hAnsiTheme="minorHAnsi" w:cstheme="minorHAnsi"/>
          <w:b/>
          <w:color w:val="auto"/>
          <w:sz w:val="22"/>
          <w:szCs w:val="22"/>
        </w:rPr>
        <w:t>Piano di igiene e pulizie;</w:t>
      </w:r>
    </w:p>
    <w:p w14:paraId="5C51C470" w14:textId="77777777" w:rsidR="00B32AFC" w:rsidRDefault="00B32AFC" w:rsidP="00B32AFC">
      <w:pPr>
        <w:pStyle w:val="Default"/>
        <w:numPr>
          <w:ilvl w:val="0"/>
          <w:numId w:val="27"/>
        </w:numPr>
        <w:spacing w:line="276" w:lineRule="auto"/>
        <w:jc w:val="both"/>
        <w:rPr>
          <w:rFonts w:asciiTheme="minorHAnsi" w:hAnsiTheme="minorHAnsi" w:cstheme="minorHAnsi"/>
          <w:color w:val="auto"/>
          <w:sz w:val="22"/>
          <w:szCs w:val="22"/>
        </w:rPr>
      </w:pPr>
      <w:r w:rsidRPr="00822A2F">
        <w:rPr>
          <w:rFonts w:asciiTheme="minorHAnsi" w:hAnsiTheme="minorHAnsi" w:cstheme="minorHAnsi"/>
          <w:b/>
          <w:color w:val="auto"/>
          <w:sz w:val="22"/>
          <w:szCs w:val="22"/>
        </w:rPr>
        <w:t>Registro delle manutenzioni</w:t>
      </w:r>
      <w:r w:rsidRPr="00D15CDE">
        <w:rPr>
          <w:rFonts w:asciiTheme="minorHAnsi" w:hAnsiTheme="minorHAnsi" w:cstheme="minorHAnsi"/>
          <w:color w:val="auto"/>
          <w:sz w:val="22"/>
          <w:szCs w:val="22"/>
        </w:rPr>
        <w:t>.</w:t>
      </w:r>
    </w:p>
    <w:p w14:paraId="47E9E73C"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7358CDDF"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30DEE57D"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7216C173" w14:textId="77777777" w:rsidR="00B32AFC" w:rsidRPr="00B32AFC" w:rsidRDefault="00B32AFC" w:rsidP="00B32AFC">
      <w:pPr>
        <w:pStyle w:val="Titolo1"/>
        <w:spacing w:line="276" w:lineRule="auto"/>
        <w:ind w:left="0" w:right="-1"/>
        <w:rPr>
          <w:rFonts w:asciiTheme="minorHAnsi" w:hAnsiTheme="minorHAnsi" w:cstheme="minorHAnsi"/>
          <w:b w:val="0"/>
          <w:sz w:val="24"/>
          <w:lang w:val="it-IT"/>
        </w:rPr>
      </w:pPr>
      <w:bookmarkStart w:id="50" w:name="_Toc19898592"/>
      <w:r w:rsidRPr="00B32AFC">
        <w:rPr>
          <w:rFonts w:asciiTheme="minorHAnsi" w:hAnsiTheme="minorHAnsi" w:cstheme="minorHAnsi"/>
          <w:sz w:val="24"/>
          <w:lang w:val="it-IT"/>
        </w:rPr>
        <w:t>TITOLO VII - MONITORAGGIO DEL CONTRATTO –VIGILANZA SULLA GESTIONE E CONTROLLO DI QUALITÀ</w:t>
      </w:r>
      <w:bookmarkEnd w:id="50"/>
    </w:p>
    <w:p w14:paraId="6E085F32" w14:textId="77777777" w:rsidR="00B32AFC" w:rsidRPr="00D15CDE" w:rsidRDefault="00B32AFC" w:rsidP="00B32AFC">
      <w:pPr>
        <w:pStyle w:val="Default"/>
        <w:spacing w:line="276" w:lineRule="auto"/>
        <w:jc w:val="both"/>
        <w:rPr>
          <w:rFonts w:asciiTheme="minorHAnsi" w:hAnsiTheme="minorHAnsi" w:cstheme="minorHAnsi"/>
          <w:i/>
          <w:color w:val="auto"/>
          <w:sz w:val="22"/>
          <w:szCs w:val="22"/>
        </w:rPr>
      </w:pPr>
    </w:p>
    <w:p w14:paraId="5238FC45"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51" w:name="_Toc19898593"/>
      <w:r w:rsidRPr="00B32AFC">
        <w:rPr>
          <w:rFonts w:asciiTheme="minorHAnsi" w:hAnsiTheme="minorHAnsi" w:cstheme="minorHAnsi"/>
          <w:color w:val="000000" w:themeColor="text1"/>
          <w:sz w:val="22"/>
          <w:szCs w:val="22"/>
          <w:lang w:val="it-IT"/>
        </w:rPr>
        <w:t>ART. 26 – DISPOSIZIONI GENERALI</w:t>
      </w:r>
      <w:bookmarkEnd w:id="51"/>
    </w:p>
    <w:p w14:paraId="6F32CDB0"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B09C4FD" w14:textId="77777777" w:rsidR="00B32AFC" w:rsidRPr="00822A2F" w:rsidRDefault="00B32AFC" w:rsidP="00B32AFC">
      <w:pPr>
        <w:pStyle w:val="Default"/>
        <w:spacing w:line="276" w:lineRule="auto"/>
        <w:jc w:val="both"/>
        <w:rPr>
          <w:rFonts w:asciiTheme="minorHAnsi" w:hAnsiTheme="minorHAnsi" w:cstheme="minorHAnsi"/>
          <w:b/>
          <w:color w:val="auto"/>
          <w:sz w:val="22"/>
          <w:szCs w:val="22"/>
          <w:u w:val="single"/>
        </w:rPr>
      </w:pPr>
      <w:r w:rsidRPr="00D15CDE">
        <w:rPr>
          <w:rFonts w:asciiTheme="minorHAnsi" w:hAnsiTheme="minorHAnsi" w:cstheme="minorHAnsi"/>
          <w:color w:val="auto"/>
          <w:sz w:val="22"/>
          <w:szCs w:val="22"/>
        </w:rPr>
        <w:t xml:space="preserve">Fatti salvi i controlli igienico-sanitari e nutrizionali esercitati nei modi previsti dalla vigente normativa dagli enti preposti, la Stazione Appaltante, </w:t>
      </w:r>
      <w:r w:rsidRPr="00822A2F">
        <w:rPr>
          <w:rFonts w:asciiTheme="minorHAnsi" w:hAnsiTheme="minorHAnsi" w:cstheme="minorHAnsi"/>
          <w:b/>
          <w:color w:val="auto"/>
          <w:sz w:val="22"/>
          <w:szCs w:val="22"/>
          <w:u w:val="single"/>
        </w:rPr>
        <w:t xml:space="preserve">attraverso apposito organismo di controllo </w:t>
      </w:r>
      <w:r w:rsidRPr="00822A2F">
        <w:rPr>
          <w:rFonts w:asciiTheme="minorHAnsi" w:hAnsiTheme="minorHAnsi" w:cstheme="minorHAnsi"/>
          <w:b/>
          <w:i/>
          <w:color w:val="auto"/>
          <w:sz w:val="22"/>
          <w:szCs w:val="22"/>
          <w:u w:val="single"/>
        </w:rPr>
        <w:t>Commissione di controllo e valutazione]</w:t>
      </w:r>
      <w:r w:rsidRPr="00822A2F">
        <w:rPr>
          <w:rFonts w:asciiTheme="minorHAnsi" w:hAnsiTheme="minorHAnsi" w:cstheme="minorHAnsi"/>
          <w:b/>
          <w:color w:val="auto"/>
          <w:sz w:val="22"/>
          <w:szCs w:val="22"/>
          <w:u w:val="single"/>
        </w:rPr>
        <w:t xml:space="preserve"> nominato all’atto della stipula del contratto, potrà, in qualsiasi momento, effettuare controlli, in contraddittorio tra le parti, sulla qualità dei servizi e dei beni di consumo offerti, sul funzionamento dell’esercizio nonché su tutte le modalità di espletamento delle attività di ristoro senza che il Concessionario abbia ad impedirli. </w:t>
      </w:r>
    </w:p>
    <w:p w14:paraId="10D6CEB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La Commissione avrà inoltre la facoltà di procedere in ogni momento a ispezioni verifiche tecniche ed igieniche, sia con riguardo ai cibi ed alle bevande somministrate che alla cura e alle pulizie dei locali e delle attrezzature.</w:t>
      </w:r>
    </w:p>
    <w:p w14:paraId="1BC4194C"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A tal fine il Concessionario riconosce il diritto di accesso e di verifica in qualunque momento ai dipendenti dell’Istituzione Scolastica a ciò preposti od a persone appositamente incaricate in tutti i locali e le aree dell’esercizio oltre che il diritto di verificare presso la clientela la qualità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svolto. </w:t>
      </w:r>
    </w:p>
    <w:p w14:paraId="4D0B268A"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lastRenderedPageBreak/>
        <w:t>Le ispezioni riguarderanno: controlli igienico sanitari sul personale addetto, sui libretti sanitari, nonché controlli a campione su tutti i prodotti posti in vendita nonché sui piani di lavoro utilizzati. I controlli riguarderanno:</w:t>
      </w:r>
    </w:p>
    <w:p w14:paraId="3FD2633C" w14:textId="77777777" w:rsidR="00B32AFC" w:rsidRPr="00D15CDE" w:rsidRDefault="00B32AFC" w:rsidP="00B32AFC">
      <w:pPr>
        <w:pStyle w:val="Default"/>
        <w:numPr>
          <w:ilvl w:val="0"/>
          <w:numId w:val="13"/>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Controlli a vista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dei quali si fornisce di seguito un elenco a titolo esemplificativo e non esaustivo:</w:t>
      </w:r>
    </w:p>
    <w:p w14:paraId="0535CC3E"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Modalità e tempi di conservazione degli alimenti;</w:t>
      </w:r>
    </w:p>
    <w:p w14:paraId="7BE91906"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Modalità di lavorazione e distribuzione degli alimenti;</w:t>
      </w:r>
    </w:p>
    <w:p w14:paraId="3871E55B"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Qualità delle singole porzioni;</w:t>
      </w:r>
    </w:p>
    <w:p w14:paraId="04789660"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Presentazione degli alimenti;</w:t>
      </w:r>
    </w:p>
    <w:p w14:paraId="212D8AD6"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Etichettatura di alimenti e prodotti detergenti;</w:t>
      </w:r>
    </w:p>
    <w:p w14:paraId="6B3402CA"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Modalità di impegno dei sanificanti;</w:t>
      </w:r>
    </w:p>
    <w:p w14:paraId="455BF16C"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Caratteristiche dei sanificanti;</w:t>
      </w:r>
    </w:p>
    <w:p w14:paraId="7349A7C1"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Modalità e tempi di sgombero dei rifiuti;</w:t>
      </w:r>
    </w:p>
    <w:p w14:paraId="6BB58A0D"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Verifica del corretto uso degli impianti;</w:t>
      </w:r>
    </w:p>
    <w:p w14:paraId="2E7E0724"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Stato igienico degli </w:t>
      </w:r>
      <w:r>
        <w:rPr>
          <w:rFonts w:asciiTheme="minorHAnsi" w:hAnsiTheme="minorHAnsi" w:cstheme="minorHAnsi"/>
          <w:color w:val="auto"/>
          <w:sz w:val="22"/>
          <w:szCs w:val="22"/>
        </w:rPr>
        <w:t>I</w:t>
      </w:r>
      <w:r w:rsidRPr="00D15CDE">
        <w:rPr>
          <w:rFonts w:asciiTheme="minorHAnsi" w:hAnsiTheme="minorHAnsi" w:cstheme="minorHAnsi"/>
          <w:color w:val="auto"/>
          <w:sz w:val="22"/>
          <w:szCs w:val="22"/>
        </w:rPr>
        <w:t xml:space="preserve">mpianti, </w:t>
      </w:r>
      <w:r>
        <w:rPr>
          <w:rFonts w:asciiTheme="minorHAnsi" w:hAnsiTheme="minorHAnsi" w:cstheme="minorHAnsi"/>
          <w:color w:val="auto"/>
          <w:sz w:val="22"/>
          <w:szCs w:val="22"/>
        </w:rPr>
        <w:t>A</w:t>
      </w:r>
      <w:r w:rsidRPr="00D15CDE">
        <w:rPr>
          <w:rFonts w:asciiTheme="minorHAnsi" w:hAnsiTheme="minorHAnsi" w:cstheme="minorHAnsi"/>
          <w:color w:val="auto"/>
          <w:sz w:val="22"/>
          <w:szCs w:val="22"/>
        </w:rPr>
        <w:t>ttrezzature e locali;</w:t>
      </w:r>
    </w:p>
    <w:p w14:paraId="33E4B1A4"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Interventi di manutenzione a carico del gestore;</w:t>
      </w:r>
    </w:p>
    <w:p w14:paraId="677FB7F1"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Stato igienico sanitario del personale addetto;</w:t>
      </w:r>
    </w:p>
    <w:p w14:paraId="29C090D0"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Organizzazione del personale e organigramma; </w:t>
      </w:r>
    </w:p>
    <w:p w14:paraId="5B80437E"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Professionalità, cortesi, abbigliamento degli addetti; </w:t>
      </w:r>
    </w:p>
    <w:p w14:paraId="62AA20FF"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Tempi di attesa; </w:t>
      </w:r>
    </w:p>
    <w:p w14:paraId="33C0C9E1" w14:textId="77777777" w:rsidR="00B32AFC" w:rsidRPr="00D15CDE" w:rsidRDefault="00B32AFC" w:rsidP="00B32AFC">
      <w:pPr>
        <w:pStyle w:val="Default"/>
        <w:numPr>
          <w:ilvl w:val="0"/>
          <w:numId w:val="12"/>
        </w:numPr>
        <w:spacing w:after="80" w:line="276" w:lineRule="auto"/>
        <w:ind w:left="1134" w:hanging="283"/>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Ordine e pulizia dei locali.</w:t>
      </w:r>
    </w:p>
    <w:p w14:paraId="060D7E28" w14:textId="77777777" w:rsidR="00B32AFC" w:rsidRPr="00D15CDE" w:rsidRDefault="00B32AFC" w:rsidP="00B32AFC">
      <w:pPr>
        <w:pStyle w:val="Default"/>
        <w:numPr>
          <w:ilvl w:val="0"/>
          <w:numId w:val="13"/>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Controlli delle procedure adottate ai sensi delle vigenti normative sull’igiene dei prodotti alimentari: detti controlli riguarderanno la congruità delle procedure quotidianamente realizzate rispetto al piano HACCP di cui il Concessionario è tenuto a fornirne copia, prima dell’avvio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al Direttore dell’esecuzione del contratto ed al manuale specificamente adottato sulla base delle normative vigenti. </w:t>
      </w:r>
    </w:p>
    <w:p w14:paraId="4EAD6799"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Le risultanze delle ispezioni da parte della Commissione di Controllo e Valutazione e i riscontri di gradimento dell’utenza costituiranno elementi di ausilio alle attività del Direttore dell’esecuzione del contratto e serviranno a formulare raccomandazioni volte a migliorare il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fornito e/o ad attuare azioni correttive la cui mancata attuazione potrebbe comportare la risoluzione del Contratto in conformità all’art. </w:t>
      </w:r>
      <w:r>
        <w:rPr>
          <w:rFonts w:asciiTheme="minorHAnsi" w:hAnsiTheme="minorHAnsi" w:cstheme="minorHAnsi"/>
          <w:color w:val="auto"/>
          <w:sz w:val="22"/>
          <w:szCs w:val="22"/>
        </w:rPr>
        <w:t>32</w:t>
      </w:r>
      <w:r w:rsidRPr="00D15CDE">
        <w:rPr>
          <w:rFonts w:asciiTheme="minorHAnsi" w:hAnsiTheme="minorHAnsi" w:cstheme="minorHAnsi"/>
          <w:color w:val="auto"/>
          <w:sz w:val="22"/>
          <w:szCs w:val="22"/>
        </w:rPr>
        <w:t xml:space="preserve"> del presente Capitolato.</w:t>
      </w:r>
    </w:p>
    <w:p w14:paraId="6D6C32B8"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3A4EFAB9" w14:textId="77777777" w:rsidR="000551BB" w:rsidRDefault="000551BB" w:rsidP="00B32AFC">
      <w:pPr>
        <w:pStyle w:val="Default"/>
        <w:spacing w:line="276" w:lineRule="auto"/>
        <w:jc w:val="both"/>
        <w:rPr>
          <w:rFonts w:asciiTheme="minorHAnsi" w:hAnsiTheme="minorHAnsi" w:cstheme="minorHAnsi"/>
          <w:color w:val="auto"/>
          <w:sz w:val="22"/>
          <w:szCs w:val="22"/>
        </w:rPr>
      </w:pPr>
    </w:p>
    <w:p w14:paraId="02F56EF1" w14:textId="77777777" w:rsidR="000551BB" w:rsidRDefault="000551BB" w:rsidP="00B32AFC">
      <w:pPr>
        <w:pStyle w:val="Default"/>
        <w:spacing w:line="276" w:lineRule="auto"/>
        <w:jc w:val="both"/>
        <w:rPr>
          <w:rFonts w:asciiTheme="minorHAnsi" w:hAnsiTheme="minorHAnsi" w:cstheme="minorHAnsi"/>
          <w:color w:val="auto"/>
          <w:sz w:val="22"/>
          <w:szCs w:val="22"/>
        </w:rPr>
      </w:pPr>
    </w:p>
    <w:p w14:paraId="6AE2AA63"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52" w:name="_Toc19898594"/>
      <w:r w:rsidRPr="00B32AFC">
        <w:rPr>
          <w:rFonts w:asciiTheme="minorHAnsi" w:hAnsiTheme="minorHAnsi" w:cstheme="minorHAnsi"/>
          <w:color w:val="000000" w:themeColor="text1"/>
          <w:sz w:val="22"/>
          <w:szCs w:val="22"/>
          <w:lang w:val="it-IT"/>
        </w:rPr>
        <w:lastRenderedPageBreak/>
        <w:t xml:space="preserve">ART. 27– </w:t>
      </w:r>
      <w:r w:rsidRPr="00B32AFC">
        <w:rPr>
          <w:rFonts w:asciiTheme="minorHAnsi" w:hAnsiTheme="minorHAnsi" w:cstheme="minorHAnsi"/>
          <w:i/>
          <w:color w:val="000000" w:themeColor="text1"/>
          <w:sz w:val="22"/>
          <w:szCs w:val="22"/>
          <w:lang w:val="it-IT"/>
        </w:rPr>
        <w:t>CUSTOMER SATISFACTION</w:t>
      </w:r>
      <w:bookmarkEnd w:id="52"/>
    </w:p>
    <w:p w14:paraId="14AF8763"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2CE99857"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predispone ed attua un sistema di monitoraggio e di misurazione sulla soddisfazione degli utenti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Tale sistema verrà impiegato per individuare opportuni processi di miglioramento continuo (azioni correttive e preventive) finalizzati a migliorare la qualità del Servizio. </w:t>
      </w:r>
    </w:p>
    <w:p w14:paraId="1885FE00" w14:textId="2C21DB6C"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A tal fine il Concessionario, in accordo con l’Istituzione Scolastica, deve predisporre un apposito modulo che costituirà lo strumento di misurazione della soddisfazione degli utenti nei confronti dei servizi prestati. Dette rilevazioni devono essere effettuata almeno </w:t>
      </w:r>
      <w:r w:rsidRPr="00822A2F">
        <w:rPr>
          <w:rFonts w:asciiTheme="minorHAnsi" w:hAnsiTheme="minorHAnsi" w:cstheme="minorHAnsi"/>
          <w:b/>
          <w:bCs/>
          <w:color w:val="auto"/>
          <w:sz w:val="22"/>
          <w:szCs w:val="22"/>
        </w:rPr>
        <w:t xml:space="preserve">1 volta </w:t>
      </w:r>
      <w:r w:rsidRPr="00822A2F">
        <w:rPr>
          <w:rFonts w:asciiTheme="minorHAnsi" w:hAnsiTheme="minorHAnsi" w:cstheme="minorHAnsi"/>
          <w:b/>
          <w:color w:val="auto"/>
          <w:sz w:val="22"/>
          <w:szCs w:val="22"/>
        </w:rPr>
        <w:t>per ciascun anno di svolgimento del Servizio e la prima deve essere effettuata non prima di 6</w:t>
      </w:r>
      <w:r w:rsidR="00060ACF" w:rsidRPr="00822A2F">
        <w:rPr>
          <w:rFonts w:asciiTheme="minorHAnsi" w:hAnsiTheme="minorHAnsi" w:cstheme="minorHAnsi"/>
          <w:b/>
          <w:color w:val="auto"/>
          <w:sz w:val="22"/>
          <w:szCs w:val="22"/>
        </w:rPr>
        <w:t xml:space="preserve"> </w:t>
      </w:r>
      <w:r w:rsidRPr="00822A2F">
        <w:rPr>
          <w:rFonts w:asciiTheme="minorHAnsi" w:hAnsiTheme="minorHAnsi" w:cstheme="minorHAnsi"/>
          <w:b/>
          <w:color w:val="auto"/>
          <w:sz w:val="22"/>
          <w:szCs w:val="22"/>
        </w:rPr>
        <w:t>mesi dall’attivazione del Servizio. Tali rilevazioni devono essere strutturate per la misurazione della qualità percepita del Servizio reso almeno in ordine ai seguenti livelli:</w:t>
      </w:r>
      <w:r w:rsidRPr="00D15CDE">
        <w:rPr>
          <w:rFonts w:asciiTheme="minorHAnsi" w:hAnsiTheme="minorHAnsi" w:cstheme="minorHAnsi"/>
          <w:color w:val="auto"/>
          <w:sz w:val="22"/>
          <w:szCs w:val="22"/>
        </w:rPr>
        <w:t xml:space="preserve"> </w:t>
      </w:r>
    </w:p>
    <w:p w14:paraId="676E08E9" w14:textId="77777777" w:rsidR="00B32AFC" w:rsidRPr="00D15CDE" w:rsidRDefault="00B32AFC" w:rsidP="00B32AFC">
      <w:pPr>
        <w:pStyle w:val="Default"/>
        <w:numPr>
          <w:ilvl w:val="0"/>
          <w:numId w:val="35"/>
        </w:numPr>
        <w:spacing w:after="137"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Qualità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w:t>
      </w:r>
      <w:r w:rsidRPr="001C35CD">
        <w:rPr>
          <w:rFonts w:asciiTheme="minorHAnsi" w:hAnsiTheme="minorHAnsi" w:cstheme="minorHAnsi"/>
          <w:color w:val="auto"/>
          <w:sz w:val="22"/>
          <w:szCs w:val="22"/>
        </w:rPr>
        <w:t>di ristorazione (</w:t>
      </w:r>
      <w:r>
        <w:rPr>
          <w:rFonts w:asciiTheme="minorHAnsi" w:hAnsiTheme="minorHAnsi" w:cstheme="minorHAnsi"/>
          <w:color w:val="auto"/>
          <w:sz w:val="22"/>
          <w:szCs w:val="22"/>
        </w:rPr>
        <w:t xml:space="preserve">Ad esempio: </w:t>
      </w:r>
      <w:r w:rsidRPr="001C35CD">
        <w:rPr>
          <w:rFonts w:asciiTheme="minorHAnsi" w:hAnsiTheme="minorHAnsi" w:cstheme="minorHAnsi"/>
          <w:color w:val="auto"/>
          <w:sz w:val="22"/>
          <w:szCs w:val="22"/>
        </w:rPr>
        <w:t>alimenti</w:t>
      </w:r>
      <w:r w:rsidRPr="00D15CDE">
        <w:rPr>
          <w:rFonts w:asciiTheme="minorHAnsi" w:hAnsiTheme="minorHAnsi" w:cstheme="minorHAnsi"/>
          <w:color w:val="auto"/>
          <w:sz w:val="22"/>
          <w:szCs w:val="22"/>
        </w:rPr>
        <w:t>, ecc.)</w:t>
      </w:r>
      <w:r>
        <w:rPr>
          <w:rFonts w:asciiTheme="minorHAnsi" w:hAnsiTheme="minorHAnsi" w:cstheme="minorHAnsi"/>
          <w:color w:val="auto"/>
          <w:sz w:val="22"/>
          <w:szCs w:val="22"/>
        </w:rPr>
        <w:t>;</w:t>
      </w:r>
    </w:p>
    <w:p w14:paraId="0358B45B" w14:textId="77777777" w:rsidR="00B32AFC" w:rsidRPr="00D15CDE" w:rsidRDefault="00B32AFC" w:rsidP="00B32AFC">
      <w:pPr>
        <w:pStyle w:val="Default"/>
        <w:numPr>
          <w:ilvl w:val="0"/>
          <w:numId w:val="35"/>
        </w:numPr>
        <w:spacing w:after="137"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Qualità professionale (</w:t>
      </w:r>
      <w:r>
        <w:rPr>
          <w:rFonts w:asciiTheme="minorHAnsi" w:hAnsiTheme="minorHAnsi" w:cstheme="minorHAnsi"/>
          <w:color w:val="auto"/>
          <w:sz w:val="22"/>
          <w:szCs w:val="22"/>
        </w:rPr>
        <w:t xml:space="preserve">Ad esempio: </w:t>
      </w:r>
      <w:r w:rsidRPr="00D15CDE">
        <w:rPr>
          <w:rFonts w:asciiTheme="minorHAnsi" w:hAnsiTheme="minorHAnsi" w:cstheme="minorHAnsi"/>
          <w:color w:val="auto"/>
          <w:sz w:val="22"/>
          <w:szCs w:val="22"/>
        </w:rPr>
        <w:t xml:space="preserve">risorse umane dedicate al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w:t>
      </w:r>
    </w:p>
    <w:p w14:paraId="7D0BB523" w14:textId="77777777" w:rsidR="00B32AFC" w:rsidRPr="00D15CDE" w:rsidRDefault="00B32AFC" w:rsidP="00B32AFC">
      <w:pPr>
        <w:pStyle w:val="Default"/>
        <w:numPr>
          <w:ilvl w:val="0"/>
          <w:numId w:val="35"/>
        </w:numPr>
        <w:spacing w:after="137"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Qualità della pulizia, igiene e sicurezza </w:t>
      </w:r>
      <w:r>
        <w:rPr>
          <w:rFonts w:asciiTheme="minorHAnsi" w:hAnsiTheme="minorHAnsi" w:cstheme="minorHAnsi"/>
          <w:color w:val="auto"/>
          <w:sz w:val="22"/>
          <w:szCs w:val="22"/>
        </w:rPr>
        <w:t>del Bar e delle A</w:t>
      </w:r>
      <w:r w:rsidRPr="00D15CDE">
        <w:rPr>
          <w:rFonts w:asciiTheme="minorHAnsi" w:hAnsiTheme="minorHAnsi" w:cstheme="minorHAnsi"/>
          <w:color w:val="auto"/>
          <w:sz w:val="22"/>
          <w:szCs w:val="22"/>
        </w:rPr>
        <w:t>ttrezzature utilizzate</w:t>
      </w:r>
      <w:r>
        <w:rPr>
          <w:rFonts w:asciiTheme="minorHAnsi" w:hAnsiTheme="minorHAnsi" w:cstheme="minorHAnsi"/>
          <w:color w:val="auto"/>
          <w:sz w:val="22"/>
          <w:szCs w:val="22"/>
        </w:rPr>
        <w:t>.</w:t>
      </w:r>
    </w:p>
    <w:p w14:paraId="4530F4C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 risultati di dette rilevazioni devono essere condivisi con la Scuola. </w:t>
      </w:r>
    </w:p>
    <w:p w14:paraId="022A5F77" w14:textId="2883924B"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L’Istituzione Scolastica, sulla base delle risultanze delle rilevazioni del grado di soddisfazione dell’utenza, per quel che concer</w:t>
      </w:r>
      <w:r>
        <w:rPr>
          <w:rFonts w:asciiTheme="minorHAnsi" w:hAnsiTheme="minorHAnsi" w:cstheme="minorHAnsi"/>
          <w:color w:val="auto"/>
          <w:sz w:val="22"/>
          <w:szCs w:val="22"/>
        </w:rPr>
        <w:t>ne il controllo sul S</w:t>
      </w:r>
      <w:r w:rsidRPr="00D15CDE">
        <w:rPr>
          <w:rFonts w:asciiTheme="minorHAnsi" w:hAnsiTheme="minorHAnsi" w:cstheme="minorHAnsi"/>
          <w:color w:val="auto"/>
          <w:sz w:val="22"/>
          <w:szCs w:val="22"/>
        </w:rPr>
        <w:t xml:space="preserve">ervizio </w:t>
      </w:r>
      <w:r>
        <w:rPr>
          <w:rFonts w:asciiTheme="minorHAnsi" w:hAnsiTheme="minorHAnsi" w:cstheme="minorHAnsi"/>
          <w:color w:val="auto"/>
          <w:sz w:val="22"/>
          <w:szCs w:val="22"/>
        </w:rPr>
        <w:t>B</w:t>
      </w:r>
      <w:r w:rsidRPr="00D15CDE">
        <w:rPr>
          <w:rFonts w:asciiTheme="minorHAnsi" w:hAnsiTheme="minorHAnsi" w:cstheme="minorHAnsi"/>
          <w:color w:val="auto"/>
          <w:sz w:val="22"/>
          <w:szCs w:val="22"/>
        </w:rPr>
        <w:t xml:space="preserve">ar, </w:t>
      </w:r>
      <w:r w:rsidR="00263112">
        <w:rPr>
          <w:rFonts w:asciiTheme="minorHAnsi" w:hAnsiTheme="minorHAnsi" w:cstheme="minorHAnsi"/>
          <w:color w:val="auto"/>
          <w:sz w:val="22"/>
          <w:szCs w:val="22"/>
        </w:rPr>
        <w:t xml:space="preserve">ovunque svolto, </w:t>
      </w:r>
      <w:r w:rsidRPr="00D15CDE">
        <w:rPr>
          <w:rFonts w:asciiTheme="minorHAnsi" w:hAnsiTheme="minorHAnsi" w:cstheme="minorHAnsi"/>
          <w:color w:val="auto"/>
          <w:sz w:val="22"/>
          <w:szCs w:val="22"/>
        </w:rPr>
        <w:t xml:space="preserve">potrà segnalare al Concessionario l'inidoneità allo svolgimento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da parte del personale addetto o l'eventuale comportamento di grave negligenza o oltraggioso o indecoroso dello stesso nei confronti dell'utenza, chiedendone l'immediata sostituzione, senza che ciò possa costituire motivo di variazione dei prezzi contrattuali e/o ulteriori oneri o risarcimenti di sorta, rispetto a quelli pattuiti in sede di gara. </w:t>
      </w:r>
    </w:p>
    <w:p w14:paraId="2E9D196B"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5BE4F8C3" w14:textId="77777777" w:rsidR="00B32AFC" w:rsidRPr="00B32AFC" w:rsidRDefault="00B32AFC" w:rsidP="00B32AFC">
      <w:pPr>
        <w:spacing w:line="276" w:lineRule="auto"/>
        <w:jc w:val="both"/>
        <w:rPr>
          <w:rFonts w:asciiTheme="minorHAnsi" w:hAnsiTheme="minorHAnsi" w:cstheme="minorHAnsi"/>
          <w:lang w:val="it-IT"/>
        </w:rPr>
      </w:pPr>
    </w:p>
    <w:p w14:paraId="7A2827FA" w14:textId="77777777" w:rsidR="00B32AFC" w:rsidRPr="00B32AFC" w:rsidRDefault="00B32AFC" w:rsidP="00B32AFC">
      <w:pPr>
        <w:pStyle w:val="Titolo1"/>
        <w:spacing w:line="276" w:lineRule="auto"/>
        <w:ind w:left="0"/>
        <w:rPr>
          <w:rFonts w:asciiTheme="minorHAnsi" w:hAnsiTheme="minorHAnsi" w:cstheme="minorHAnsi"/>
          <w:b w:val="0"/>
          <w:lang w:val="it-IT"/>
        </w:rPr>
      </w:pPr>
      <w:bookmarkStart w:id="53" w:name="_Toc19898595"/>
      <w:r w:rsidRPr="00B32AFC">
        <w:rPr>
          <w:rFonts w:asciiTheme="minorHAnsi" w:hAnsiTheme="minorHAnsi" w:cstheme="minorHAnsi"/>
          <w:sz w:val="24"/>
          <w:lang w:val="it-IT"/>
        </w:rPr>
        <w:t>TITOLO VIII -TRATTAMENTO DEI DATI PERSONALI E TUTELA DELLA RISERVATEZZA</w:t>
      </w:r>
      <w:bookmarkEnd w:id="53"/>
    </w:p>
    <w:p w14:paraId="7192AB89" w14:textId="77777777" w:rsidR="00B32AFC" w:rsidRPr="00D15CDE" w:rsidRDefault="00B32AFC" w:rsidP="00B32AFC">
      <w:pPr>
        <w:pStyle w:val="Default"/>
        <w:spacing w:line="276" w:lineRule="auto"/>
        <w:jc w:val="both"/>
        <w:rPr>
          <w:rFonts w:asciiTheme="minorHAnsi" w:hAnsiTheme="minorHAnsi" w:cstheme="minorHAnsi"/>
          <w:i/>
          <w:color w:val="auto"/>
          <w:sz w:val="22"/>
          <w:szCs w:val="22"/>
        </w:rPr>
      </w:pPr>
    </w:p>
    <w:p w14:paraId="22CBA194"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54" w:name="_Toc19898596"/>
      <w:r w:rsidRPr="00B32AFC">
        <w:rPr>
          <w:rFonts w:asciiTheme="minorHAnsi" w:hAnsiTheme="minorHAnsi" w:cstheme="minorHAnsi"/>
          <w:color w:val="000000" w:themeColor="text1"/>
          <w:sz w:val="22"/>
          <w:szCs w:val="22"/>
          <w:lang w:val="it-IT"/>
        </w:rPr>
        <w:t>ART. 28 – TRATTAMENTO DEI DATI PERSONALI E TUTELA DELLA RISERVATEZZA</w:t>
      </w:r>
      <w:bookmarkEnd w:id="54"/>
    </w:p>
    <w:p w14:paraId="79027983"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6EFC931E" w14:textId="77777777" w:rsidR="00B32AFC" w:rsidRPr="00D15CDE" w:rsidRDefault="00B32AFC" w:rsidP="00B32AFC">
      <w:pPr>
        <w:pStyle w:val="Default"/>
        <w:spacing w:line="276" w:lineRule="auto"/>
        <w:jc w:val="both"/>
        <w:rPr>
          <w:rFonts w:asciiTheme="minorHAnsi" w:hAnsiTheme="minorHAnsi" w:cstheme="minorHAnsi"/>
          <w:b/>
          <w:color w:val="FF0000"/>
          <w:sz w:val="22"/>
          <w:szCs w:val="22"/>
        </w:rPr>
      </w:pPr>
      <w:r w:rsidRPr="00D15CDE">
        <w:rPr>
          <w:rFonts w:asciiTheme="minorHAnsi" w:hAnsiTheme="minorHAnsi" w:cstheme="minorHAnsi"/>
          <w:color w:val="auto"/>
          <w:sz w:val="22"/>
          <w:szCs w:val="22"/>
        </w:rPr>
        <w:t xml:space="preserve">I dati personali di tutti i soggetti coinvolti nella presente procedura e nell’erogazione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saranno trattati nel rispetto del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30 giugno 2003, n. 196 come modificato dal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101/2018 e del Regolamento UE 679/2016.</w:t>
      </w:r>
    </w:p>
    <w:p w14:paraId="6AA4E1E7"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Il soggetto interessato richiedente potrà esercitare in ogni momento i suoi diritti nei confronti del titolare del trattamento identificabile nel</w:t>
      </w:r>
      <w:r>
        <w:rPr>
          <w:rFonts w:asciiTheme="minorHAnsi" w:hAnsiTheme="minorHAnsi" w:cstheme="minorHAnsi"/>
          <w:color w:val="auto"/>
          <w:sz w:val="22"/>
          <w:szCs w:val="22"/>
        </w:rPr>
        <w:t>l’Istituzione S</w:t>
      </w:r>
      <w:r w:rsidRPr="00D15CDE">
        <w:rPr>
          <w:rFonts w:asciiTheme="minorHAnsi" w:hAnsiTheme="minorHAnsi" w:cstheme="minorHAnsi"/>
          <w:color w:val="auto"/>
          <w:sz w:val="22"/>
          <w:szCs w:val="22"/>
        </w:rPr>
        <w:t>colastica</w:t>
      </w:r>
      <w:r>
        <w:rPr>
          <w:rFonts w:asciiTheme="minorHAnsi" w:hAnsiTheme="minorHAnsi" w:cstheme="minorHAnsi"/>
          <w:color w:val="auto"/>
          <w:sz w:val="22"/>
          <w:szCs w:val="22"/>
        </w:rPr>
        <w:t>.</w:t>
      </w:r>
    </w:p>
    <w:p w14:paraId="527B4C6F"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Tali dati potranno essere utilizzati esclusivamente per finalità strettamente connesse all’esecuzione della presente Concessione.</w:t>
      </w:r>
    </w:p>
    <w:p w14:paraId="5F301F48" w14:textId="77777777" w:rsidR="00B32AFC" w:rsidRDefault="00B32AFC" w:rsidP="00B32AFC">
      <w:pPr>
        <w:pStyle w:val="Default"/>
        <w:spacing w:line="276" w:lineRule="auto"/>
        <w:jc w:val="both"/>
        <w:rPr>
          <w:rFonts w:asciiTheme="minorHAnsi" w:hAnsiTheme="minorHAnsi" w:cstheme="minorHAnsi"/>
          <w:color w:val="auto"/>
          <w:sz w:val="22"/>
          <w:szCs w:val="22"/>
        </w:rPr>
      </w:pPr>
    </w:p>
    <w:p w14:paraId="1CADBDF6" w14:textId="77777777" w:rsidR="000551BB" w:rsidRDefault="000551BB" w:rsidP="00B32AFC">
      <w:pPr>
        <w:pStyle w:val="Default"/>
        <w:spacing w:line="276" w:lineRule="auto"/>
        <w:jc w:val="both"/>
        <w:rPr>
          <w:rFonts w:asciiTheme="minorHAnsi" w:hAnsiTheme="minorHAnsi" w:cstheme="minorHAnsi"/>
          <w:color w:val="auto"/>
          <w:sz w:val="22"/>
          <w:szCs w:val="22"/>
        </w:rPr>
      </w:pPr>
    </w:p>
    <w:p w14:paraId="7C35267F" w14:textId="77777777" w:rsidR="000551BB" w:rsidRPr="00D15CDE" w:rsidRDefault="000551BB" w:rsidP="00B32AFC">
      <w:pPr>
        <w:pStyle w:val="Default"/>
        <w:spacing w:line="276" w:lineRule="auto"/>
        <w:jc w:val="both"/>
        <w:rPr>
          <w:rFonts w:asciiTheme="minorHAnsi" w:hAnsiTheme="minorHAnsi" w:cstheme="minorHAnsi"/>
          <w:color w:val="auto"/>
          <w:sz w:val="22"/>
          <w:szCs w:val="22"/>
        </w:rPr>
      </w:pPr>
    </w:p>
    <w:p w14:paraId="542CE8A5"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59E5D376" w14:textId="77777777" w:rsidR="00B32AFC" w:rsidRPr="00B32AFC" w:rsidRDefault="00B32AFC" w:rsidP="00B32AFC">
      <w:pPr>
        <w:pStyle w:val="Titolo1"/>
        <w:spacing w:line="276" w:lineRule="auto"/>
        <w:ind w:left="0"/>
        <w:rPr>
          <w:rFonts w:asciiTheme="minorHAnsi" w:hAnsiTheme="minorHAnsi" w:cstheme="minorHAnsi"/>
          <w:b w:val="0"/>
          <w:sz w:val="24"/>
          <w:lang w:val="it-IT"/>
        </w:rPr>
      </w:pPr>
      <w:bookmarkStart w:id="55" w:name="_Toc19898597"/>
      <w:r w:rsidRPr="00B32AFC">
        <w:rPr>
          <w:rFonts w:asciiTheme="minorHAnsi" w:hAnsiTheme="minorHAnsi" w:cstheme="minorHAnsi"/>
          <w:sz w:val="24"/>
          <w:lang w:val="it-IT"/>
        </w:rPr>
        <w:lastRenderedPageBreak/>
        <w:t>TITOLO IX- PUBBLICITÀ</w:t>
      </w:r>
      <w:bookmarkEnd w:id="55"/>
    </w:p>
    <w:p w14:paraId="60EE47AE" w14:textId="77777777" w:rsidR="00B32AFC" w:rsidRPr="00D15CDE" w:rsidRDefault="00B32AFC" w:rsidP="00B32AFC">
      <w:pPr>
        <w:pStyle w:val="Default"/>
        <w:spacing w:line="276" w:lineRule="auto"/>
        <w:jc w:val="both"/>
        <w:rPr>
          <w:rFonts w:asciiTheme="minorHAnsi" w:hAnsiTheme="minorHAnsi" w:cstheme="minorHAnsi"/>
          <w:color w:val="auto"/>
          <w:sz w:val="22"/>
          <w:szCs w:val="22"/>
          <w:u w:val="single"/>
        </w:rPr>
      </w:pPr>
    </w:p>
    <w:p w14:paraId="3040DB0B"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56" w:name="_Toc19898598"/>
      <w:r w:rsidRPr="00B32AFC">
        <w:rPr>
          <w:rFonts w:asciiTheme="minorHAnsi" w:hAnsiTheme="minorHAnsi" w:cstheme="minorHAnsi"/>
          <w:color w:val="000000" w:themeColor="text1"/>
          <w:sz w:val="22"/>
          <w:szCs w:val="22"/>
          <w:lang w:val="it-IT"/>
        </w:rPr>
        <w:t>ART. 29 – PUBBLICITÀ</w:t>
      </w:r>
      <w:bookmarkEnd w:id="56"/>
    </w:p>
    <w:p w14:paraId="43200000" w14:textId="77777777" w:rsidR="00B32AFC" w:rsidRPr="00B32AFC" w:rsidRDefault="00B32AFC" w:rsidP="00B32AFC">
      <w:pPr>
        <w:spacing w:line="276" w:lineRule="auto"/>
        <w:jc w:val="both"/>
        <w:rPr>
          <w:rFonts w:asciiTheme="minorHAnsi" w:hAnsiTheme="minorHAnsi" w:cstheme="minorHAnsi"/>
          <w:lang w:val="it-IT"/>
        </w:rPr>
      </w:pPr>
    </w:p>
    <w:p w14:paraId="3DACD305"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si impegna a non esibire negli spazi di erogazione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oggetto della presente procedura di aggiudicazione, nomi, marchi e segni distintivi.</w:t>
      </w:r>
    </w:p>
    <w:p w14:paraId="2A284A8C"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Negli spazi </w:t>
      </w:r>
      <w:r>
        <w:rPr>
          <w:rFonts w:asciiTheme="minorHAnsi" w:hAnsiTheme="minorHAnsi" w:cstheme="minorHAnsi"/>
          <w:color w:val="auto"/>
          <w:sz w:val="22"/>
          <w:szCs w:val="22"/>
        </w:rPr>
        <w:t>oggetto della C</w:t>
      </w:r>
      <w:r w:rsidRPr="00D15CDE">
        <w:rPr>
          <w:rFonts w:asciiTheme="minorHAnsi" w:hAnsiTheme="minorHAnsi" w:cstheme="minorHAnsi"/>
          <w:color w:val="auto"/>
          <w:sz w:val="22"/>
          <w:szCs w:val="22"/>
        </w:rPr>
        <w:t>oncessione il Concessionario non potrà, altresì, concedere a terzi spazi a uso pubblicitario.</w:t>
      </w:r>
    </w:p>
    <w:p w14:paraId="66C0ADA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08D1F25A"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794B19A5" w14:textId="77777777" w:rsidR="00B32AFC" w:rsidRPr="00B32AFC" w:rsidRDefault="00B32AFC" w:rsidP="00B32AFC">
      <w:pPr>
        <w:pStyle w:val="Titolo1"/>
        <w:spacing w:line="276" w:lineRule="auto"/>
        <w:ind w:left="0"/>
        <w:rPr>
          <w:rFonts w:asciiTheme="minorHAnsi" w:hAnsiTheme="minorHAnsi" w:cstheme="minorHAnsi"/>
          <w:b w:val="0"/>
          <w:sz w:val="24"/>
          <w:lang w:val="it-IT"/>
        </w:rPr>
      </w:pPr>
      <w:bookmarkStart w:id="57" w:name="_Toc19898599"/>
      <w:r w:rsidRPr="00B32AFC">
        <w:rPr>
          <w:rFonts w:asciiTheme="minorHAnsi" w:hAnsiTheme="minorHAnsi" w:cstheme="minorHAnsi"/>
          <w:sz w:val="24"/>
          <w:lang w:val="it-IT"/>
        </w:rPr>
        <w:t>TITOLO X - ASPETTI CONTRATTUALI</w:t>
      </w:r>
      <w:bookmarkEnd w:id="57"/>
    </w:p>
    <w:p w14:paraId="5123BC90"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6305B042"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58" w:name="_Toc19898600"/>
      <w:r w:rsidRPr="00B32AFC">
        <w:rPr>
          <w:rFonts w:asciiTheme="minorHAnsi" w:hAnsiTheme="minorHAnsi" w:cstheme="minorHAnsi"/>
          <w:color w:val="000000" w:themeColor="text1"/>
          <w:sz w:val="22"/>
          <w:szCs w:val="22"/>
          <w:lang w:val="it-IT"/>
        </w:rPr>
        <w:t>ART. 30 – INTERRUZIONE E/O SOSPENSIONE TEMPORANEA DEL SERVIZIO</w:t>
      </w:r>
      <w:bookmarkEnd w:id="58"/>
    </w:p>
    <w:p w14:paraId="6C47CCE9"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198CE6EE"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Concessionario dovrà garantire la continuità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w:t>
      </w:r>
    </w:p>
    <w:p w14:paraId="4D83FBAC"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Le interruzioni parziali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per guasti o per cause di forza maggiore non danno luogo a responsabilità alcuna, se comunicate tempestivamente all’Istituzione Scolastica. </w:t>
      </w:r>
    </w:p>
    <w:p w14:paraId="5B5ACCB3"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Saranno consentite interruzioni temporanee nell’esecuzione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nei seguenti casi: </w:t>
      </w:r>
    </w:p>
    <w:p w14:paraId="456BD95A" w14:textId="77777777" w:rsidR="00B32AFC" w:rsidRPr="00D15CDE" w:rsidRDefault="00B32AFC" w:rsidP="00B32AFC">
      <w:pPr>
        <w:pStyle w:val="Default"/>
        <w:numPr>
          <w:ilvl w:val="2"/>
          <w:numId w:val="14"/>
        </w:numPr>
        <w:spacing w:after="80"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b/>
          <w:bCs/>
          <w:color w:val="auto"/>
          <w:sz w:val="22"/>
          <w:szCs w:val="22"/>
        </w:rPr>
        <w:t>scioperi del personale del Concessionario</w:t>
      </w:r>
      <w:r w:rsidRPr="00D15CDE">
        <w:rPr>
          <w:rFonts w:asciiTheme="minorHAnsi" w:hAnsiTheme="minorHAnsi" w:cstheme="minorHAnsi"/>
          <w:color w:val="auto"/>
          <w:sz w:val="22"/>
          <w:szCs w:val="22"/>
        </w:rPr>
        <w:t xml:space="preserve"> in caso di sciopero del personale, agitazioni sindacali, ecc. che rendano impossibile la regolare effettuazione del Servizio, il Concessionario dovrà darne notizia agli utenti e all’Istituto con un anticipo di almeno </w:t>
      </w:r>
      <w:r>
        <w:rPr>
          <w:rFonts w:asciiTheme="minorHAnsi" w:hAnsiTheme="minorHAnsi" w:cstheme="minorHAnsi"/>
          <w:color w:val="auto"/>
          <w:sz w:val="22"/>
          <w:szCs w:val="22"/>
        </w:rPr>
        <w:t xml:space="preserve">5 </w:t>
      </w:r>
      <w:r w:rsidRPr="00D15CDE">
        <w:rPr>
          <w:rFonts w:asciiTheme="minorHAnsi" w:hAnsiTheme="minorHAnsi" w:cstheme="minorHAnsi"/>
          <w:color w:val="auto"/>
          <w:sz w:val="22"/>
          <w:szCs w:val="22"/>
        </w:rPr>
        <w:t xml:space="preserve">giorni o, comunque, non appena egli ne abbia conoscenza; in tal caso, saranno concordate le soluzioni più idonee a limitare i disagi arrecati, al fine di garantire le prestazioni minime per il regolare svolgimento del Servizio; </w:t>
      </w:r>
    </w:p>
    <w:p w14:paraId="557E21DE" w14:textId="29EB959A" w:rsidR="00B32AFC" w:rsidRPr="00D15CDE" w:rsidRDefault="00B32AFC" w:rsidP="00B32AFC">
      <w:pPr>
        <w:pStyle w:val="Default"/>
        <w:numPr>
          <w:ilvl w:val="2"/>
          <w:numId w:val="14"/>
        </w:numPr>
        <w:spacing w:after="80"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b/>
          <w:bCs/>
          <w:color w:val="auto"/>
          <w:sz w:val="22"/>
          <w:szCs w:val="22"/>
        </w:rPr>
        <w:t>in caso di guasto</w:t>
      </w:r>
      <w:r w:rsidR="00060ACF">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di apparecchiature o a</w:t>
      </w:r>
      <w:r w:rsidRPr="00D15CDE">
        <w:rPr>
          <w:rFonts w:asciiTheme="minorHAnsi" w:hAnsiTheme="minorHAnsi" w:cstheme="minorHAnsi"/>
          <w:b/>
          <w:bCs/>
          <w:color w:val="auto"/>
          <w:sz w:val="22"/>
          <w:szCs w:val="22"/>
        </w:rPr>
        <w:t>ttrezzature</w:t>
      </w:r>
      <w:r w:rsidRPr="00D15CDE">
        <w:rPr>
          <w:rFonts w:asciiTheme="minorHAnsi" w:hAnsiTheme="minorHAnsi" w:cstheme="minorHAnsi"/>
          <w:color w:val="auto"/>
          <w:sz w:val="22"/>
          <w:szCs w:val="22"/>
        </w:rPr>
        <w:t xml:space="preserve">: dovranno, comunque, essere garantite le prestazioni minime per il regolare svolgimento delle attività. Anche in questo caso, potranno essere concordate, tra il Concessionario e l’Istituto, in via straordinaria, le soluzioni più idonee a limitare i disagi arrecati; </w:t>
      </w:r>
    </w:p>
    <w:p w14:paraId="62E6291F" w14:textId="77777777" w:rsidR="00B32AFC" w:rsidRPr="00D15CDE" w:rsidRDefault="00B32AFC" w:rsidP="00B32AFC">
      <w:pPr>
        <w:pStyle w:val="Default"/>
        <w:numPr>
          <w:ilvl w:val="2"/>
          <w:numId w:val="14"/>
        </w:numPr>
        <w:spacing w:after="80" w:line="276" w:lineRule="auto"/>
        <w:ind w:left="709" w:hanging="283"/>
        <w:jc w:val="both"/>
        <w:rPr>
          <w:rFonts w:asciiTheme="minorHAnsi" w:hAnsiTheme="minorHAnsi" w:cstheme="minorHAnsi"/>
          <w:color w:val="auto"/>
          <w:sz w:val="22"/>
          <w:szCs w:val="22"/>
        </w:rPr>
      </w:pPr>
      <w:r w:rsidRPr="00D15CDE">
        <w:rPr>
          <w:rFonts w:asciiTheme="minorHAnsi" w:hAnsiTheme="minorHAnsi" w:cstheme="minorHAnsi"/>
          <w:b/>
          <w:bCs/>
          <w:color w:val="auto"/>
          <w:sz w:val="22"/>
          <w:szCs w:val="22"/>
        </w:rPr>
        <w:t>interruzione totale del Servizio per cause di forza maggiore</w:t>
      </w:r>
      <w:r w:rsidRPr="00D15CDE">
        <w:rPr>
          <w:rFonts w:asciiTheme="minorHAnsi" w:hAnsiTheme="minorHAnsi" w:cstheme="minorHAnsi"/>
          <w:color w:val="auto"/>
          <w:sz w:val="22"/>
          <w:szCs w:val="22"/>
        </w:rPr>
        <w:t xml:space="preserve">: le interruzioni totali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per causa di forza maggiore o per qualunque fatto eccezionale, imprevedibile ed al di fuori del controllo del Concessionario, che quest’ultimo non possa evitare con l’esercizio della diligenza richiesta dal presente Capitolato</w:t>
      </w:r>
      <w:r>
        <w:rPr>
          <w:rFonts w:asciiTheme="minorHAnsi" w:hAnsiTheme="minorHAnsi" w:cstheme="minorHAnsi"/>
          <w:color w:val="auto"/>
          <w:sz w:val="22"/>
          <w:szCs w:val="22"/>
        </w:rPr>
        <w:t xml:space="preserve"> (A</w:t>
      </w:r>
      <w:r w:rsidRPr="00D15CDE">
        <w:rPr>
          <w:rFonts w:asciiTheme="minorHAnsi" w:hAnsiTheme="minorHAnsi" w:cstheme="minorHAnsi"/>
          <w:color w:val="auto"/>
          <w:sz w:val="22"/>
          <w:szCs w:val="22"/>
        </w:rPr>
        <w:t>d esempio</w:t>
      </w:r>
      <w:r>
        <w:rPr>
          <w:rFonts w:asciiTheme="minorHAnsi" w:hAnsiTheme="minorHAnsi" w:cstheme="minorHAnsi"/>
          <w:color w:val="auto"/>
          <w:sz w:val="22"/>
          <w:szCs w:val="22"/>
        </w:rPr>
        <w:t>:</w:t>
      </w:r>
      <w:r w:rsidRPr="00D15CDE">
        <w:rPr>
          <w:rFonts w:asciiTheme="minorHAnsi" w:hAnsiTheme="minorHAnsi" w:cstheme="minorHAnsi"/>
          <w:color w:val="auto"/>
          <w:sz w:val="22"/>
          <w:szCs w:val="22"/>
        </w:rPr>
        <w:t xml:space="preserve"> la mancanza di acqua o energia elettrica e/o per qualsiasi emergenza tecnica e organizzativa), non daranno luogo a responsabilità alcuna per entrambe le parti.</w:t>
      </w:r>
    </w:p>
    <w:p w14:paraId="32C4848C"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 ogni caso il Concessionario </w:t>
      </w:r>
      <w:r w:rsidRPr="00D15CDE">
        <w:rPr>
          <w:rFonts w:asciiTheme="minorHAnsi" w:hAnsiTheme="minorHAnsi" w:cstheme="minorHAnsi"/>
          <w:color w:val="auto"/>
          <w:sz w:val="22"/>
          <w:szCs w:val="22"/>
        </w:rPr>
        <w:t xml:space="preserve">non potrà sospendere il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 xml:space="preserve">ervizio eccependo irregolarità di controprestazioni. </w:t>
      </w:r>
    </w:p>
    <w:p w14:paraId="381DB31F" w14:textId="6E1C4DAA"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In caso di lavori indifferibili di manutenzione straordinaria agl</w:t>
      </w:r>
      <w:r>
        <w:rPr>
          <w:rFonts w:asciiTheme="minorHAnsi" w:hAnsiTheme="minorHAnsi" w:cstheme="minorHAnsi"/>
          <w:color w:val="auto"/>
          <w:sz w:val="22"/>
          <w:szCs w:val="22"/>
        </w:rPr>
        <w:t>i impianti o ai locali dati in C</w:t>
      </w:r>
      <w:r w:rsidRPr="00D15CDE">
        <w:rPr>
          <w:rFonts w:asciiTheme="minorHAnsi" w:hAnsiTheme="minorHAnsi" w:cstheme="minorHAnsi"/>
          <w:color w:val="auto"/>
          <w:sz w:val="22"/>
          <w:szCs w:val="22"/>
        </w:rPr>
        <w:t>oncessione, l’Istituzione Scolastica comunicherà, con congruo anticipo, il piano dei lavori programmati ed i relativi periodi di esecuzione degli stessi e Il Concessionario non potrà richiedere compensi integrativi, indennizzi e/o risarcimenti.</w:t>
      </w:r>
      <w:r w:rsidR="000A0B35">
        <w:rPr>
          <w:rFonts w:asciiTheme="minorHAnsi" w:hAnsiTheme="minorHAnsi" w:cstheme="minorHAnsi"/>
          <w:color w:val="auto"/>
          <w:sz w:val="22"/>
          <w:szCs w:val="22"/>
        </w:rPr>
        <w:t xml:space="preserve"> </w:t>
      </w:r>
      <w:r w:rsidRPr="00F80F5C">
        <w:rPr>
          <w:rFonts w:asciiTheme="minorHAnsi" w:hAnsiTheme="minorHAnsi" w:cstheme="minorHAnsi"/>
          <w:sz w:val="22"/>
          <w:szCs w:val="22"/>
        </w:rPr>
        <w:t xml:space="preserve">Il Canone </w:t>
      </w:r>
      <w:proofErr w:type="spellStart"/>
      <w:r w:rsidRPr="00F80F5C">
        <w:rPr>
          <w:rFonts w:asciiTheme="minorHAnsi" w:hAnsiTheme="minorHAnsi" w:cstheme="minorHAnsi"/>
          <w:sz w:val="22"/>
          <w:szCs w:val="22"/>
        </w:rPr>
        <w:t>Concessorio</w:t>
      </w:r>
      <w:proofErr w:type="spellEnd"/>
      <w:r w:rsidRPr="00F80F5C">
        <w:rPr>
          <w:rFonts w:asciiTheme="minorHAnsi" w:hAnsiTheme="minorHAnsi" w:cstheme="minorHAnsi"/>
          <w:sz w:val="22"/>
          <w:szCs w:val="22"/>
        </w:rPr>
        <w:t xml:space="preserve"> dovuto </w:t>
      </w:r>
      <w:r w:rsidRPr="00F80F5C">
        <w:rPr>
          <w:rFonts w:asciiTheme="minorHAnsi" w:hAnsiTheme="minorHAnsi" w:cstheme="minorHAnsi"/>
          <w:sz w:val="22"/>
          <w:szCs w:val="22"/>
        </w:rPr>
        <w:lastRenderedPageBreak/>
        <w:t>potrà essere decurtato in proporzione al periodo d’interruzione, previa autorizzazione da parte de</w:t>
      </w:r>
      <w:r>
        <w:rPr>
          <w:rFonts w:asciiTheme="minorHAnsi" w:hAnsiTheme="minorHAnsi" w:cstheme="minorHAnsi"/>
          <w:sz w:val="22"/>
          <w:szCs w:val="22"/>
        </w:rPr>
        <w:t>ll’Ente Territoriale Competente</w:t>
      </w:r>
      <w:r w:rsidRPr="00F80F5C">
        <w:rPr>
          <w:rFonts w:asciiTheme="minorHAnsi" w:hAnsiTheme="minorHAnsi" w:cstheme="minorHAnsi"/>
          <w:sz w:val="22"/>
          <w:szCs w:val="22"/>
        </w:rPr>
        <w:t>.</w:t>
      </w:r>
    </w:p>
    <w:p w14:paraId="666D71F1"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Salvo quanto previsto in questo articolo, l’interruzione o sospensione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 per decisione unilaterale del Concessionario costituisce inadempimento contrattuale che comporterà la risoluzione del contratto. In tal caso l’Istituto procederà all’incameramento della cauzione definitiva, fatta comunque salva la facoltà di procedere nei confronti del Concessionario per tutti gli oneri conseguenti e derivanti dalla risoluzione contrattuale, compresi i maggiori oneri contrattuali eventualmente sostenuti dall’Istituzione Scolastica e conseguenti a quelli derivanti dal nuovo rapporto contrattuale.</w:t>
      </w:r>
    </w:p>
    <w:p w14:paraId="0FB927E9"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4D3CC4B3"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2F52E391"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59" w:name="_Toc19898601"/>
      <w:r w:rsidRPr="00B32AFC">
        <w:rPr>
          <w:rFonts w:asciiTheme="minorHAnsi" w:hAnsiTheme="minorHAnsi" w:cstheme="minorHAnsi"/>
          <w:color w:val="000000" w:themeColor="text1"/>
          <w:sz w:val="22"/>
          <w:szCs w:val="22"/>
          <w:lang w:val="it-IT"/>
        </w:rPr>
        <w:t>ART. 31 – INADEMPIMENTI E PENALI</w:t>
      </w:r>
      <w:bookmarkEnd w:id="59"/>
    </w:p>
    <w:p w14:paraId="19F0F1AB" w14:textId="77777777" w:rsidR="00B32AFC" w:rsidRPr="00B32AFC" w:rsidRDefault="00B32AFC" w:rsidP="00B32AFC">
      <w:pPr>
        <w:spacing w:line="276" w:lineRule="auto"/>
        <w:jc w:val="both"/>
        <w:rPr>
          <w:rFonts w:asciiTheme="minorHAnsi" w:hAnsiTheme="minorHAnsi" w:cstheme="minorHAnsi"/>
          <w:lang w:val="it-IT"/>
        </w:rPr>
      </w:pPr>
    </w:p>
    <w:p w14:paraId="4B73E53E"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In caso di inadempimento nell’esecuzione delle obbligazioni contrattuali o il compimento da parte del Concessionario di azioni e/o atti che abbiano compromesso o che siano tali da compromettere il Servizio o nuocere alla convenienza del luogo, l’Istituzione Scolastica, fatto salvo il risarcimento del maggior danno, avrà la facoltà di applicare delle penali adeguate all’importanza e alla gravità dell’infrazione, non esclusa la revoca della Concessione.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8175"/>
        <w:gridCol w:w="2233"/>
      </w:tblGrid>
      <w:tr w:rsidR="00B32AFC" w:rsidRPr="00303C16" w14:paraId="2BE0637D" w14:textId="77777777" w:rsidTr="00B32AFC">
        <w:trPr>
          <w:trHeight w:val="222"/>
          <w:tblHeader/>
        </w:trPr>
        <w:tc>
          <w:tcPr>
            <w:tcW w:w="39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E573D" w14:textId="77777777" w:rsidR="00B32AFC" w:rsidRPr="00E12E7A" w:rsidRDefault="00B32AFC" w:rsidP="00B32AFC">
            <w:pPr>
              <w:pStyle w:val="Default"/>
              <w:spacing w:line="276" w:lineRule="auto"/>
              <w:jc w:val="both"/>
              <w:rPr>
                <w:rFonts w:asciiTheme="minorHAnsi" w:hAnsiTheme="minorHAnsi" w:cstheme="minorHAnsi"/>
                <w:color w:val="auto"/>
                <w:szCs w:val="22"/>
              </w:rPr>
            </w:pPr>
            <w:r w:rsidRPr="00E12E7A">
              <w:rPr>
                <w:rFonts w:asciiTheme="minorHAnsi" w:hAnsiTheme="minorHAnsi" w:cstheme="minorHAnsi"/>
                <w:color w:val="auto"/>
                <w:szCs w:val="22"/>
              </w:rPr>
              <w:t xml:space="preserve">In particolare, in presenza delle violazioni e/o inadempienze di seguito descritte, l'Amministrazione applicherà le seguenti penali: Inadempienza </w:t>
            </w:r>
          </w:p>
        </w:tc>
        <w:tc>
          <w:tcPr>
            <w:tcW w:w="10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57F39" w14:textId="77777777" w:rsidR="00B32AFC" w:rsidRPr="00E12E7A" w:rsidRDefault="00B32AFC" w:rsidP="00B32AFC">
            <w:pPr>
              <w:pStyle w:val="Default"/>
              <w:spacing w:line="276" w:lineRule="auto"/>
              <w:jc w:val="both"/>
              <w:rPr>
                <w:rFonts w:asciiTheme="minorHAnsi" w:hAnsiTheme="minorHAnsi" w:cstheme="minorHAnsi"/>
                <w:b/>
                <w:bCs/>
                <w:szCs w:val="22"/>
              </w:rPr>
            </w:pPr>
            <w:r w:rsidRPr="00E12E7A">
              <w:rPr>
                <w:rFonts w:asciiTheme="minorHAnsi" w:hAnsiTheme="minorHAnsi" w:cstheme="minorHAnsi"/>
                <w:b/>
                <w:bCs/>
                <w:szCs w:val="22"/>
              </w:rPr>
              <w:t>Importo penale</w:t>
            </w:r>
          </w:p>
          <w:p w14:paraId="6D7E9328" w14:textId="77777777" w:rsidR="00B32AFC" w:rsidRPr="00E12E7A" w:rsidRDefault="00B32AFC" w:rsidP="00B32AFC">
            <w:pPr>
              <w:pStyle w:val="Default"/>
              <w:spacing w:line="276" w:lineRule="auto"/>
              <w:jc w:val="both"/>
              <w:rPr>
                <w:rFonts w:asciiTheme="minorHAnsi" w:hAnsiTheme="minorHAnsi" w:cstheme="minorHAnsi"/>
                <w:b/>
                <w:bCs/>
                <w:szCs w:val="22"/>
              </w:rPr>
            </w:pPr>
            <w:r w:rsidRPr="00E12E7A">
              <w:rPr>
                <w:rFonts w:asciiTheme="minorHAnsi" w:hAnsiTheme="minorHAnsi" w:cstheme="minorHAnsi"/>
                <w:b/>
                <w:bCs/>
                <w:szCs w:val="22"/>
              </w:rPr>
              <w:t>(in euro)</w:t>
            </w:r>
          </w:p>
        </w:tc>
      </w:tr>
      <w:tr w:rsidR="00B32AFC" w:rsidRPr="001C2D16" w14:paraId="2D691451" w14:textId="77777777" w:rsidTr="00B32AFC">
        <w:trPr>
          <w:trHeight w:val="380"/>
        </w:trPr>
        <w:tc>
          <w:tcPr>
            <w:tcW w:w="335" w:type="pct"/>
            <w:shd w:val="clear" w:color="auto" w:fill="auto"/>
            <w:vAlign w:val="center"/>
          </w:tcPr>
          <w:p w14:paraId="5A5572EC"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A</w:t>
            </w:r>
          </w:p>
        </w:tc>
        <w:tc>
          <w:tcPr>
            <w:tcW w:w="3664" w:type="pct"/>
            <w:shd w:val="clear" w:color="auto" w:fill="auto"/>
          </w:tcPr>
          <w:p w14:paraId="1B26B0A3" w14:textId="77777777" w:rsidR="00B32AFC" w:rsidRPr="00303C16" w:rsidRDefault="00B32AFC" w:rsidP="00B32AFC">
            <w:pPr>
              <w:pStyle w:val="Default"/>
              <w:spacing w:before="120" w:line="276" w:lineRule="auto"/>
              <w:jc w:val="both"/>
              <w:rPr>
                <w:rFonts w:asciiTheme="minorHAnsi" w:hAnsiTheme="minorHAnsi" w:cstheme="minorHAnsi"/>
                <w:sz w:val="22"/>
                <w:szCs w:val="22"/>
              </w:rPr>
            </w:pPr>
            <w:r w:rsidRPr="00303C16">
              <w:rPr>
                <w:rFonts w:asciiTheme="minorHAnsi" w:hAnsiTheme="minorHAnsi" w:cstheme="minorHAnsi"/>
                <w:sz w:val="22"/>
                <w:szCs w:val="22"/>
              </w:rPr>
              <w:t xml:space="preserve">In caso di ritardo nell’effettiva attivazione del Servizio rispetto al termine di 120 giorni dalla stipula del Contratto, derivante da fatto imputabile a dolo o colpa dell’OEA (Art. </w:t>
            </w:r>
            <w:r>
              <w:rPr>
                <w:rFonts w:asciiTheme="minorHAnsi" w:hAnsiTheme="minorHAnsi" w:cstheme="minorHAnsi"/>
                <w:sz w:val="22"/>
                <w:szCs w:val="22"/>
              </w:rPr>
              <w:t>7</w:t>
            </w:r>
            <w:r w:rsidRPr="00303C16">
              <w:rPr>
                <w:rFonts w:asciiTheme="minorHAnsi" w:hAnsiTheme="minorHAnsi" w:cstheme="minorHAnsi"/>
                <w:sz w:val="22"/>
                <w:szCs w:val="22"/>
              </w:rPr>
              <w:t xml:space="preserve"> del presente Capitolato)</w:t>
            </w:r>
          </w:p>
        </w:tc>
        <w:tc>
          <w:tcPr>
            <w:tcW w:w="1001" w:type="pct"/>
            <w:shd w:val="clear" w:color="auto" w:fill="auto"/>
          </w:tcPr>
          <w:p w14:paraId="36531C15" w14:textId="468B740D" w:rsidR="00B32AFC" w:rsidRPr="00822A2F" w:rsidRDefault="00B32AFC"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[20 venti euro]</w:t>
            </w:r>
            <w:r w:rsidR="00066083">
              <w:rPr>
                <w:rFonts w:asciiTheme="minorHAnsi" w:hAnsiTheme="minorHAnsi" w:cstheme="minorHAnsi"/>
                <w:b/>
                <w:bCs/>
                <w:sz w:val="22"/>
                <w:szCs w:val="22"/>
              </w:rPr>
              <w:t xml:space="preserve"> </w:t>
            </w:r>
            <w:r w:rsidRPr="00822A2F">
              <w:rPr>
                <w:rFonts w:asciiTheme="minorHAnsi" w:hAnsiTheme="minorHAnsi" w:cstheme="minorHAnsi"/>
                <w:bCs/>
                <w:sz w:val="22"/>
                <w:szCs w:val="22"/>
              </w:rPr>
              <w:t>per ogni giorno lavorativo di ritardo</w:t>
            </w:r>
          </w:p>
        </w:tc>
      </w:tr>
      <w:tr w:rsidR="00B32AFC" w:rsidRPr="001C2D16" w14:paraId="6E8A1EA5" w14:textId="77777777" w:rsidTr="00B32AFC">
        <w:trPr>
          <w:trHeight w:val="380"/>
        </w:trPr>
        <w:tc>
          <w:tcPr>
            <w:tcW w:w="335" w:type="pct"/>
            <w:shd w:val="clear" w:color="auto" w:fill="auto"/>
            <w:vAlign w:val="center"/>
          </w:tcPr>
          <w:p w14:paraId="333D343A"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B</w:t>
            </w:r>
          </w:p>
        </w:tc>
        <w:tc>
          <w:tcPr>
            <w:tcW w:w="3664" w:type="pct"/>
            <w:shd w:val="clear" w:color="auto" w:fill="auto"/>
          </w:tcPr>
          <w:p w14:paraId="4E0975E1" w14:textId="77777777" w:rsidR="00B32AFC" w:rsidRPr="00303C16" w:rsidRDefault="00B32AFC" w:rsidP="00B32AFC">
            <w:pPr>
              <w:pStyle w:val="Default"/>
              <w:spacing w:before="120" w:line="276" w:lineRule="auto"/>
              <w:jc w:val="both"/>
              <w:rPr>
                <w:rFonts w:asciiTheme="minorHAnsi" w:hAnsiTheme="minorHAnsi" w:cstheme="minorHAnsi"/>
                <w:sz w:val="22"/>
                <w:szCs w:val="22"/>
              </w:rPr>
            </w:pPr>
            <w:r w:rsidRPr="00303C16">
              <w:rPr>
                <w:rFonts w:asciiTheme="minorHAnsi" w:hAnsiTheme="minorHAnsi" w:cstheme="minorHAnsi"/>
                <w:sz w:val="22"/>
                <w:szCs w:val="22"/>
              </w:rPr>
              <w:t xml:space="preserve">Mancata corresponsione del Canone </w:t>
            </w:r>
            <w:proofErr w:type="spellStart"/>
            <w:r>
              <w:rPr>
                <w:rFonts w:asciiTheme="minorHAnsi" w:hAnsiTheme="minorHAnsi" w:cstheme="minorHAnsi"/>
                <w:sz w:val="22"/>
                <w:szCs w:val="22"/>
              </w:rPr>
              <w:t>Concessorio</w:t>
            </w:r>
            <w:proofErr w:type="spellEnd"/>
            <w:r w:rsidRPr="00303C16">
              <w:rPr>
                <w:rFonts w:asciiTheme="minorHAnsi" w:hAnsiTheme="minorHAnsi" w:cstheme="minorHAnsi"/>
                <w:sz w:val="22"/>
                <w:szCs w:val="22"/>
              </w:rPr>
              <w:t xml:space="preserve"> (Art. </w:t>
            </w:r>
            <w:r>
              <w:rPr>
                <w:rFonts w:asciiTheme="minorHAnsi" w:hAnsiTheme="minorHAnsi" w:cstheme="minorHAnsi"/>
                <w:sz w:val="22"/>
                <w:szCs w:val="22"/>
              </w:rPr>
              <w:t>6</w:t>
            </w:r>
            <w:r w:rsidRPr="00303C16">
              <w:rPr>
                <w:rFonts w:asciiTheme="minorHAnsi" w:hAnsiTheme="minorHAnsi" w:cstheme="minorHAnsi"/>
                <w:sz w:val="22"/>
                <w:szCs w:val="22"/>
              </w:rPr>
              <w:t xml:space="preserve"> del presente </w:t>
            </w:r>
            <w:r>
              <w:rPr>
                <w:rFonts w:asciiTheme="minorHAnsi" w:hAnsiTheme="minorHAnsi" w:cstheme="minorHAnsi"/>
                <w:sz w:val="22"/>
                <w:szCs w:val="22"/>
              </w:rPr>
              <w:t>Capitolato)</w:t>
            </w:r>
          </w:p>
        </w:tc>
        <w:tc>
          <w:tcPr>
            <w:tcW w:w="1001" w:type="pct"/>
            <w:shd w:val="clear" w:color="auto" w:fill="auto"/>
          </w:tcPr>
          <w:p w14:paraId="5BFC064A" w14:textId="6EEFEB2A" w:rsidR="00B32AFC" w:rsidRPr="00822A2F" w:rsidRDefault="00B32AFC"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[5 cinque]</w:t>
            </w:r>
            <w:r w:rsidR="00066083">
              <w:rPr>
                <w:rFonts w:asciiTheme="minorHAnsi" w:hAnsiTheme="minorHAnsi" w:cstheme="minorHAnsi"/>
                <w:b/>
                <w:bCs/>
                <w:sz w:val="22"/>
                <w:szCs w:val="22"/>
              </w:rPr>
              <w:t xml:space="preserve"> </w:t>
            </w:r>
            <w:r w:rsidRPr="00822A2F">
              <w:rPr>
                <w:rFonts w:asciiTheme="minorHAnsi" w:hAnsiTheme="minorHAnsi" w:cstheme="minorHAnsi"/>
                <w:bCs/>
                <w:sz w:val="22"/>
                <w:szCs w:val="22"/>
              </w:rPr>
              <w:t>per ogni giorno lavorativo di ritardo</w:t>
            </w:r>
          </w:p>
        </w:tc>
      </w:tr>
      <w:tr w:rsidR="00B32AFC" w:rsidRPr="001C2D16" w14:paraId="64B96541" w14:textId="77777777" w:rsidTr="00B32AFC">
        <w:trPr>
          <w:trHeight w:val="380"/>
        </w:trPr>
        <w:tc>
          <w:tcPr>
            <w:tcW w:w="335" w:type="pct"/>
            <w:shd w:val="clear" w:color="auto" w:fill="auto"/>
            <w:vAlign w:val="center"/>
          </w:tcPr>
          <w:p w14:paraId="43C69102"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C</w:t>
            </w:r>
          </w:p>
        </w:tc>
        <w:tc>
          <w:tcPr>
            <w:tcW w:w="3664" w:type="pct"/>
            <w:shd w:val="clear" w:color="auto" w:fill="auto"/>
          </w:tcPr>
          <w:p w14:paraId="33B5D750" w14:textId="77777777" w:rsidR="00B32AFC" w:rsidRPr="00303C16" w:rsidRDefault="00B32AFC" w:rsidP="00B32AFC">
            <w:pPr>
              <w:pStyle w:val="Default"/>
              <w:spacing w:before="120" w:line="276" w:lineRule="auto"/>
              <w:jc w:val="both"/>
              <w:rPr>
                <w:rFonts w:asciiTheme="minorHAnsi" w:hAnsiTheme="minorHAnsi" w:cstheme="minorHAnsi"/>
                <w:sz w:val="22"/>
                <w:szCs w:val="22"/>
              </w:rPr>
            </w:pPr>
            <w:r w:rsidRPr="00303C16">
              <w:rPr>
                <w:rFonts w:asciiTheme="minorHAnsi" w:hAnsiTheme="minorHAnsi" w:cstheme="minorHAnsi"/>
                <w:sz w:val="22"/>
                <w:szCs w:val="22"/>
              </w:rPr>
              <w:t xml:space="preserve">Mancato rispetto dei termini per l’istallazione degli Arredi nei locali concessi in uso (Art. </w:t>
            </w:r>
            <w:r>
              <w:rPr>
                <w:rFonts w:asciiTheme="minorHAnsi" w:hAnsiTheme="minorHAnsi" w:cstheme="minorHAnsi"/>
                <w:sz w:val="22"/>
                <w:szCs w:val="22"/>
              </w:rPr>
              <w:t>7</w:t>
            </w:r>
            <w:r w:rsidRPr="00303C16">
              <w:rPr>
                <w:rFonts w:asciiTheme="minorHAnsi" w:hAnsiTheme="minorHAnsi" w:cstheme="minorHAnsi"/>
                <w:sz w:val="22"/>
                <w:szCs w:val="22"/>
              </w:rPr>
              <w:t xml:space="preserve"> del presente Capitolato)</w:t>
            </w:r>
          </w:p>
        </w:tc>
        <w:tc>
          <w:tcPr>
            <w:tcW w:w="1001" w:type="pct"/>
            <w:shd w:val="clear" w:color="auto" w:fill="auto"/>
          </w:tcPr>
          <w:p w14:paraId="6211ECE1" w14:textId="051D9F4D" w:rsidR="00B32AFC" w:rsidRPr="00822A2F" w:rsidRDefault="00B32AFC"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[10 euro]</w:t>
            </w:r>
            <w:r w:rsidR="00066083">
              <w:rPr>
                <w:rFonts w:asciiTheme="minorHAnsi" w:hAnsiTheme="minorHAnsi" w:cstheme="minorHAnsi"/>
                <w:b/>
                <w:bCs/>
                <w:sz w:val="22"/>
                <w:szCs w:val="22"/>
              </w:rPr>
              <w:t xml:space="preserve"> </w:t>
            </w:r>
            <w:r w:rsidRPr="00822A2F">
              <w:rPr>
                <w:rFonts w:asciiTheme="minorHAnsi" w:hAnsiTheme="minorHAnsi" w:cstheme="minorHAnsi"/>
                <w:bCs/>
                <w:sz w:val="22"/>
                <w:szCs w:val="22"/>
              </w:rPr>
              <w:t>per ogni giorno lavorativo di ritardo</w:t>
            </w:r>
          </w:p>
        </w:tc>
      </w:tr>
      <w:tr w:rsidR="00B32AFC" w:rsidRPr="00303C16" w14:paraId="74DD0920" w14:textId="77777777" w:rsidTr="00B32AFC">
        <w:trPr>
          <w:trHeight w:val="380"/>
        </w:trPr>
        <w:tc>
          <w:tcPr>
            <w:tcW w:w="335" w:type="pct"/>
            <w:shd w:val="clear" w:color="auto" w:fill="auto"/>
            <w:vAlign w:val="center"/>
          </w:tcPr>
          <w:p w14:paraId="376E4F92"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D</w:t>
            </w:r>
          </w:p>
        </w:tc>
        <w:tc>
          <w:tcPr>
            <w:tcW w:w="3664" w:type="pct"/>
            <w:shd w:val="clear" w:color="auto" w:fill="auto"/>
          </w:tcPr>
          <w:p w14:paraId="1DEF6F87"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Mancata corrispondenza degli Arredi installati con quanto offerto in sede di gara e con ogni altre prescrizione del presente Capitolato (Art. 1</w:t>
            </w:r>
            <w:r>
              <w:rPr>
                <w:rFonts w:asciiTheme="minorHAnsi" w:hAnsiTheme="minorHAnsi" w:cstheme="minorHAnsi"/>
                <w:sz w:val="22"/>
                <w:szCs w:val="22"/>
              </w:rPr>
              <w:t>9</w:t>
            </w:r>
            <w:r w:rsidRPr="00303C16">
              <w:rPr>
                <w:rFonts w:asciiTheme="minorHAnsi" w:hAnsiTheme="minorHAnsi" w:cstheme="minorHAnsi"/>
                <w:sz w:val="22"/>
                <w:szCs w:val="22"/>
              </w:rPr>
              <w:t xml:space="preserve">.1 del presente Capitolato) </w:t>
            </w:r>
          </w:p>
        </w:tc>
        <w:tc>
          <w:tcPr>
            <w:tcW w:w="1001" w:type="pct"/>
            <w:shd w:val="clear" w:color="auto" w:fill="auto"/>
          </w:tcPr>
          <w:p w14:paraId="05965F92" w14:textId="51A5A14E" w:rsidR="00B32AFC" w:rsidRPr="00822A2F" w:rsidRDefault="00066083" w:rsidP="00B32AFC">
            <w:pPr>
              <w:pStyle w:val="Default"/>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[100 euro</w:t>
            </w:r>
            <w:r w:rsidRPr="00822A2F">
              <w:rPr>
                <w:rFonts w:asciiTheme="minorHAnsi" w:hAnsiTheme="minorHAnsi" w:cstheme="minorHAnsi"/>
                <w:b/>
                <w:bCs/>
                <w:sz w:val="22"/>
                <w:szCs w:val="22"/>
              </w:rPr>
              <w:t>]</w:t>
            </w:r>
            <w:r>
              <w:rPr>
                <w:rFonts w:asciiTheme="minorHAnsi" w:hAnsiTheme="minorHAnsi" w:cstheme="minorHAnsi"/>
                <w:b/>
                <w:bCs/>
                <w:sz w:val="22"/>
                <w:szCs w:val="22"/>
              </w:rPr>
              <w:t xml:space="preserve"> </w:t>
            </w:r>
            <w:r w:rsidR="00B32AFC" w:rsidRPr="00822A2F">
              <w:rPr>
                <w:rFonts w:asciiTheme="minorHAnsi" w:hAnsiTheme="minorHAnsi" w:cstheme="minorHAnsi"/>
                <w:bCs/>
                <w:sz w:val="22"/>
                <w:szCs w:val="22"/>
              </w:rPr>
              <w:t>per ogni violazione</w:t>
            </w:r>
            <w:r>
              <w:rPr>
                <w:rFonts w:asciiTheme="minorHAnsi" w:hAnsiTheme="minorHAnsi" w:cstheme="minorHAnsi"/>
                <w:bCs/>
                <w:sz w:val="22"/>
                <w:szCs w:val="22"/>
              </w:rPr>
              <w:t xml:space="preserve"> </w:t>
            </w:r>
            <w:r w:rsidR="00B32AFC" w:rsidRPr="00822A2F">
              <w:rPr>
                <w:rFonts w:asciiTheme="minorHAnsi" w:hAnsiTheme="minorHAnsi" w:cstheme="minorHAnsi"/>
                <w:bCs/>
                <w:sz w:val="22"/>
                <w:szCs w:val="22"/>
              </w:rPr>
              <w:t>accertata</w:t>
            </w:r>
          </w:p>
        </w:tc>
      </w:tr>
      <w:tr w:rsidR="00B32AFC" w:rsidRPr="001C2D16" w14:paraId="73B5EA65" w14:textId="77777777" w:rsidTr="00B32AFC">
        <w:trPr>
          <w:trHeight w:val="380"/>
        </w:trPr>
        <w:tc>
          <w:tcPr>
            <w:tcW w:w="335" w:type="pct"/>
            <w:shd w:val="clear" w:color="auto" w:fill="auto"/>
            <w:vAlign w:val="center"/>
          </w:tcPr>
          <w:p w14:paraId="5EB40D74"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E</w:t>
            </w:r>
          </w:p>
        </w:tc>
        <w:tc>
          <w:tcPr>
            <w:tcW w:w="3664" w:type="pct"/>
            <w:shd w:val="clear" w:color="auto" w:fill="auto"/>
          </w:tcPr>
          <w:p w14:paraId="3C750CA8" w14:textId="77777777" w:rsidR="00B32AFC" w:rsidRPr="00303C16" w:rsidRDefault="00B32AFC" w:rsidP="00B32AFC">
            <w:pPr>
              <w:pStyle w:val="Default"/>
              <w:spacing w:before="120" w:line="276" w:lineRule="auto"/>
              <w:jc w:val="both"/>
              <w:rPr>
                <w:rFonts w:asciiTheme="minorHAnsi" w:hAnsiTheme="minorHAnsi" w:cstheme="minorHAnsi"/>
                <w:sz w:val="22"/>
                <w:szCs w:val="22"/>
              </w:rPr>
            </w:pPr>
            <w:r w:rsidRPr="00303C16">
              <w:rPr>
                <w:rFonts w:asciiTheme="minorHAnsi" w:hAnsiTheme="minorHAnsi" w:cstheme="minorHAnsi"/>
                <w:sz w:val="22"/>
                <w:szCs w:val="22"/>
              </w:rPr>
              <w:t xml:space="preserve">Somministrazione di prodotti OGM (Art. </w:t>
            </w:r>
            <w:r>
              <w:rPr>
                <w:rFonts w:asciiTheme="minorHAnsi" w:hAnsiTheme="minorHAnsi" w:cstheme="minorHAnsi"/>
                <w:sz w:val="22"/>
                <w:szCs w:val="22"/>
              </w:rPr>
              <w:t>12</w:t>
            </w:r>
            <w:r w:rsidRPr="00303C16">
              <w:rPr>
                <w:rFonts w:asciiTheme="minorHAnsi" w:hAnsiTheme="minorHAnsi" w:cstheme="minorHAnsi"/>
                <w:sz w:val="22"/>
                <w:szCs w:val="22"/>
              </w:rPr>
              <w:t xml:space="preserve"> del presente </w:t>
            </w:r>
            <w:r>
              <w:rPr>
                <w:rFonts w:asciiTheme="minorHAnsi" w:hAnsiTheme="minorHAnsi" w:cstheme="minorHAnsi"/>
                <w:sz w:val="22"/>
                <w:szCs w:val="22"/>
              </w:rPr>
              <w:t>Capitolato</w:t>
            </w:r>
            <w:r w:rsidRPr="00303C16">
              <w:rPr>
                <w:rFonts w:asciiTheme="minorHAnsi" w:hAnsiTheme="minorHAnsi" w:cstheme="minorHAnsi"/>
                <w:sz w:val="22"/>
                <w:szCs w:val="22"/>
              </w:rPr>
              <w:t>)</w:t>
            </w:r>
          </w:p>
        </w:tc>
        <w:tc>
          <w:tcPr>
            <w:tcW w:w="1001" w:type="pct"/>
            <w:shd w:val="clear" w:color="auto" w:fill="auto"/>
          </w:tcPr>
          <w:p w14:paraId="717369FC" w14:textId="112937B5" w:rsidR="00B32AFC" w:rsidRPr="00822A2F" w:rsidRDefault="00B32AFC" w:rsidP="00066083">
            <w:pPr>
              <w:pStyle w:val="Default"/>
              <w:spacing w:line="276" w:lineRule="auto"/>
              <w:jc w:val="both"/>
              <w:rPr>
                <w:rFonts w:asciiTheme="minorHAnsi" w:hAnsiTheme="minorHAnsi" w:cstheme="minorHAnsi"/>
                <w:bCs/>
                <w:sz w:val="22"/>
                <w:szCs w:val="22"/>
              </w:rPr>
            </w:pPr>
            <w:r w:rsidRPr="00822A2F">
              <w:rPr>
                <w:rFonts w:asciiTheme="minorHAnsi" w:hAnsiTheme="minorHAnsi" w:cstheme="minorHAnsi"/>
                <w:b/>
                <w:bCs/>
                <w:sz w:val="22"/>
                <w:szCs w:val="22"/>
              </w:rPr>
              <w:t>[</w:t>
            </w:r>
            <w:r w:rsidR="00066083">
              <w:rPr>
                <w:rFonts w:asciiTheme="minorHAnsi" w:hAnsiTheme="minorHAnsi" w:cstheme="minorHAnsi"/>
                <w:b/>
                <w:bCs/>
                <w:sz w:val="22"/>
                <w:szCs w:val="22"/>
              </w:rPr>
              <w:t xml:space="preserve">10 </w:t>
            </w:r>
            <w:r w:rsidRPr="00822A2F">
              <w:rPr>
                <w:rFonts w:asciiTheme="minorHAnsi" w:hAnsiTheme="minorHAnsi" w:cstheme="minorHAnsi"/>
                <w:b/>
                <w:bCs/>
                <w:sz w:val="22"/>
                <w:szCs w:val="22"/>
              </w:rPr>
              <w:t>euro]</w:t>
            </w:r>
            <w:r w:rsidR="00066083">
              <w:rPr>
                <w:rFonts w:asciiTheme="minorHAnsi" w:hAnsiTheme="minorHAnsi" w:cstheme="minorHAnsi"/>
                <w:b/>
                <w:bCs/>
                <w:sz w:val="22"/>
                <w:szCs w:val="22"/>
              </w:rPr>
              <w:t xml:space="preserve"> </w:t>
            </w:r>
            <w:r w:rsidRPr="00822A2F">
              <w:rPr>
                <w:rFonts w:asciiTheme="minorHAnsi" w:hAnsiTheme="minorHAnsi" w:cstheme="minorHAnsi"/>
                <w:bCs/>
                <w:sz w:val="22"/>
                <w:szCs w:val="22"/>
              </w:rPr>
              <w:t>per ogni violazione accertata</w:t>
            </w:r>
          </w:p>
        </w:tc>
      </w:tr>
      <w:tr w:rsidR="00B32AFC" w:rsidRPr="001C2D16" w14:paraId="43E1CFA9" w14:textId="77777777" w:rsidTr="00B32AFC">
        <w:trPr>
          <w:trHeight w:val="380"/>
        </w:trPr>
        <w:tc>
          <w:tcPr>
            <w:tcW w:w="335" w:type="pct"/>
            <w:shd w:val="clear" w:color="auto" w:fill="auto"/>
            <w:vAlign w:val="center"/>
          </w:tcPr>
          <w:p w14:paraId="24EE1CA7"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F</w:t>
            </w:r>
          </w:p>
        </w:tc>
        <w:tc>
          <w:tcPr>
            <w:tcW w:w="3664" w:type="pct"/>
            <w:shd w:val="clear" w:color="auto" w:fill="auto"/>
          </w:tcPr>
          <w:p w14:paraId="5DCE052A" w14:textId="77777777" w:rsidR="00B32AFC" w:rsidRPr="00303C16" w:rsidRDefault="00B32AFC" w:rsidP="00B32AFC">
            <w:pPr>
              <w:pStyle w:val="Default"/>
              <w:spacing w:before="120" w:line="276" w:lineRule="auto"/>
              <w:jc w:val="both"/>
              <w:rPr>
                <w:rFonts w:asciiTheme="minorHAnsi" w:hAnsiTheme="minorHAnsi" w:cstheme="minorHAnsi"/>
                <w:sz w:val="22"/>
                <w:szCs w:val="22"/>
              </w:rPr>
            </w:pPr>
            <w:r w:rsidRPr="00303C16">
              <w:rPr>
                <w:rFonts w:asciiTheme="minorHAnsi" w:hAnsiTheme="minorHAnsi" w:cstheme="minorHAnsi"/>
                <w:sz w:val="22"/>
                <w:szCs w:val="22"/>
              </w:rPr>
              <w:t xml:space="preserve">Mancata conservazione degli alimenti nel rispetto delle disposizione di legge vigenti, osservando il divieto assoluto di riutilizzo delle eventuali eccedenze alimentari cotte, già poste in distribuzione il giorno precedente (Art. </w:t>
            </w:r>
            <w:r>
              <w:rPr>
                <w:rFonts w:asciiTheme="minorHAnsi" w:hAnsiTheme="minorHAnsi" w:cstheme="minorHAnsi"/>
                <w:sz w:val="22"/>
                <w:szCs w:val="22"/>
              </w:rPr>
              <w:t>12</w:t>
            </w:r>
            <w:r w:rsidRPr="00303C16">
              <w:rPr>
                <w:rFonts w:asciiTheme="minorHAnsi" w:hAnsiTheme="minorHAnsi" w:cstheme="minorHAnsi"/>
                <w:sz w:val="22"/>
                <w:szCs w:val="22"/>
              </w:rPr>
              <w:t xml:space="preserve"> del presente </w:t>
            </w:r>
            <w:r>
              <w:rPr>
                <w:rFonts w:asciiTheme="minorHAnsi" w:hAnsiTheme="minorHAnsi" w:cstheme="minorHAnsi"/>
                <w:sz w:val="22"/>
                <w:szCs w:val="22"/>
              </w:rPr>
              <w:t>Capitolato</w:t>
            </w:r>
            <w:r w:rsidRPr="00303C16">
              <w:rPr>
                <w:rFonts w:asciiTheme="minorHAnsi" w:hAnsiTheme="minorHAnsi" w:cstheme="minorHAnsi"/>
                <w:sz w:val="22"/>
                <w:szCs w:val="22"/>
              </w:rPr>
              <w:t>)</w:t>
            </w:r>
          </w:p>
        </w:tc>
        <w:tc>
          <w:tcPr>
            <w:tcW w:w="1001" w:type="pct"/>
            <w:shd w:val="clear" w:color="auto" w:fill="auto"/>
          </w:tcPr>
          <w:p w14:paraId="43A8F593" w14:textId="5A2A0021" w:rsidR="00B32AFC" w:rsidRPr="00822A2F" w:rsidRDefault="00B32AFC" w:rsidP="00B32AFC">
            <w:pPr>
              <w:pStyle w:val="Default"/>
              <w:spacing w:before="120"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[100 euro]</w:t>
            </w:r>
            <w:r w:rsidR="00066083">
              <w:rPr>
                <w:rFonts w:asciiTheme="minorHAnsi" w:hAnsiTheme="minorHAnsi" w:cstheme="minorHAnsi"/>
                <w:b/>
                <w:bCs/>
                <w:sz w:val="22"/>
                <w:szCs w:val="22"/>
              </w:rPr>
              <w:t xml:space="preserve"> </w:t>
            </w:r>
            <w:r w:rsidRPr="00822A2F">
              <w:rPr>
                <w:rFonts w:asciiTheme="minorHAnsi" w:hAnsiTheme="minorHAnsi" w:cstheme="minorHAnsi"/>
                <w:bCs/>
                <w:sz w:val="22"/>
                <w:szCs w:val="22"/>
              </w:rPr>
              <w:t>per ogni violazione accertata</w:t>
            </w:r>
          </w:p>
        </w:tc>
      </w:tr>
      <w:tr w:rsidR="00B32AFC" w:rsidRPr="001C2D16" w14:paraId="38B451CE" w14:textId="77777777" w:rsidTr="00B32AFC">
        <w:trPr>
          <w:trHeight w:val="380"/>
        </w:trPr>
        <w:tc>
          <w:tcPr>
            <w:tcW w:w="335" w:type="pct"/>
            <w:shd w:val="clear" w:color="auto" w:fill="auto"/>
            <w:vAlign w:val="center"/>
          </w:tcPr>
          <w:p w14:paraId="48E85645"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G</w:t>
            </w:r>
          </w:p>
        </w:tc>
        <w:tc>
          <w:tcPr>
            <w:tcW w:w="3664" w:type="pct"/>
            <w:shd w:val="clear" w:color="auto" w:fill="auto"/>
          </w:tcPr>
          <w:p w14:paraId="144260AC"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 xml:space="preserve">Somministrazione di prodotti alimentari non presenti nel Catalogo dei prodotti </w:t>
            </w:r>
            <w:r w:rsidRPr="00303C16">
              <w:rPr>
                <w:rFonts w:asciiTheme="minorHAnsi" w:hAnsiTheme="minorHAnsi" w:cstheme="minorHAnsi"/>
                <w:sz w:val="22"/>
                <w:szCs w:val="22"/>
              </w:rPr>
              <w:lastRenderedPageBreak/>
              <w:t>alimentari e in violazione dei divieti prescritti dall’art. 1</w:t>
            </w:r>
            <w:r>
              <w:rPr>
                <w:rFonts w:asciiTheme="minorHAnsi" w:hAnsiTheme="minorHAnsi" w:cstheme="minorHAnsi"/>
                <w:sz w:val="22"/>
                <w:szCs w:val="22"/>
              </w:rPr>
              <w:t>5</w:t>
            </w:r>
            <w:r w:rsidRPr="00303C16">
              <w:rPr>
                <w:rFonts w:asciiTheme="minorHAnsi" w:hAnsiTheme="minorHAnsi" w:cstheme="minorHAnsi"/>
                <w:sz w:val="22"/>
                <w:szCs w:val="22"/>
              </w:rPr>
              <w:t xml:space="preserve"> del presente Capitolato e dalla normativa vigente  </w:t>
            </w:r>
          </w:p>
        </w:tc>
        <w:tc>
          <w:tcPr>
            <w:tcW w:w="1001" w:type="pct"/>
            <w:shd w:val="clear" w:color="auto" w:fill="auto"/>
          </w:tcPr>
          <w:p w14:paraId="51836486" w14:textId="1853E72E" w:rsidR="00B32AFC" w:rsidRPr="00822A2F" w:rsidRDefault="00B32AFC" w:rsidP="00B32AFC">
            <w:pPr>
              <w:pStyle w:val="Default"/>
              <w:spacing w:line="276" w:lineRule="auto"/>
              <w:jc w:val="both"/>
              <w:rPr>
                <w:rFonts w:asciiTheme="minorHAnsi" w:hAnsiTheme="minorHAnsi" w:cstheme="minorHAnsi"/>
                <w:bCs/>
                <w:sz w:val="22"/>
                <w:szCs w:val="22"/>
              </w:rPr>
            </w:pPr>
            <w:r w:rsidRPr="00822A2F">
              <w:rPr>
                <w:rFonts w:asciiTheme="minorHAnsi" w:hAnsiTheme="minorHAnsi" w:cstheme="minorHAnsi"/>
                <w:b/>
                <w:bCs/>
                <w:sz w:val="22"/>
                <w:szCs w:val="22"/>
              </w:rPr>
              <w:lastRenderedPageBreak/>
              <w:t>[50 cinquanta euro]</w:t>
            </w:r>
            <w:r w:rsidR="00066083">
              <w:rPr>
                <w:rFonts w:asciiTheme="minorHAnsi" w:hAnsiTheme="minorHAnsi" w:cstheme="minorHAnsi"/>
                <w:b/>
                <w:bCs/>
                <w:sz w:val="22"/>
                <w:szCs w:val="22"/>
              </w:rPr>
              <w:t xml:space="preserve"> </w:t>
            </w:r>
            <w:r w:rsidRPr="00822A2F">
              <w:rPr>
                <w:rFonts w:asciiTheme="minorHAnsi" w:hAnsiTheme="minorHAnsi" w:cstheme="minorHAnsi"/>
                <w:bCs/>
                <w:sz w:val="22"/>
                <w:szCs w:val="22"/>
              </w:rPr>
              <w:lastRenderedPageBreak/>
              <w:t>per ogni violazione accertata</w:t>
            </w:r>
          </w:p>
        </w:tc>
      </w:tr>
      <w:tr w:rsidR="00B32AFC" w:rsidRPr="001C2D16" w14:paraId="45909F6D" w14:textId="77777777" w:rsidTr="00B32AFC">
        <w:trPr>
          <w:trHeight w:val="380"/>
        </w:trPr>
        <w:tc>
          <w:tcPr>
            <w:tcW w:w="335" w:type="pct"/>
            <w:shd w:val="clear" w:color="auto" w:fill="auto"/>
            <w:vAlign w:val="center"/>
          </w:tcPr>
          <w:p w14:paraId="78B31F9A"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H</w:t>
            </w:r>
          </w:p>
        </w:tc>
        <w:tc>
          <w:tcPr>
            <w:tcW w:w="3664" w:type="pct"/>
            <w:shd w:val="clear" w:color="auto" w:fill="auto"/>
          </w:tcPr>
          <w:p w14:paraId="0AD05A00" w14:textId="77777777" w:rsidR="00B32AFC" w:rsidRPr="005F13EE"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Bottiglie di acqua naturale 100% biodegradabili e compostabili, e lattine di acqua frizzante realizzate interamente in alluminio e 100% rinnovabile, come da Capitolato tecnico (Art. 15 del presente Capitolato)</w:t>
            </w:r>
          </w:p>
        </w:tc>
        <w:tc>
          <w:tcPr>
            <w:tcW w:w="1001" w:type="pct"/>
            <w:shd w:val="clear" w:color="auto" w:fill="auto"/>
          </w:tcPr>
          <w:p w14:paraId="761959A2" w14:textId="65D8867B" w:rsidR="00B32AFC" w:rsidRPr="00822A2F" w:rsidRDefault="00B32AFC"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[50 cinquanta euro]</w:t>
            </w:r>
            <w:r w:rsidR="00066083">
              <w:rPr>
                <w:rFonts w:asciiTheme="minorHAnsi" w:hAnsiTheme="minorHAnsi" w:cstheme="minorHAnsi"/>
                <w:b/>
                <w:bCs/>
                <w:sz w:val="22"/>
                <w:szCs w:val="22"/>
              </w:rPr>
              <w:t xml:space="preserve"> </w:t>
            </w:r>
            <w:r w:rsidRPr="00822A2F">
              <w:rPr>
                <w:rFonts w:asciiTheme="minorHAnsi" w:hAnsiTheme="minorHAnsi" w:cstheme="minorHAnsi"/>
                <w:bCs/>
                <w:sz w:val="22"/>
                <w:szCs w:val="22"/>
              </w:rPr>
              <w:t>per ogni violazione accertata</w:t>
            </w:r>
          </w:p>
        </w:tc>
      </w:tr>
      <w:tr w:rsidR="00B32AFC" w:rsidRPr="001C2D16" w14:paraId="1D3333BC" w14:textId="77777777" w:rsidTr="00B32AFC">
        <w:trPr>
          <w:trHeight w:val="380"/>
        </w:trPr>
        <w:tc>
          <w:tcPr>
            <w:tcW w:w="335" w:type="pct"/>
            <w:shd w:val="clear" w:color="auto" w:fill="auto"/>
            <w:vAlign w:val="center"/>
          </w:tcPr>
          <w:p w14:paraId="5840F0F0"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I</w:t>
            </w:r>
          </w:p>
        </w:tc>
        <w:tc>
          <w:tcPr>
            <w:tcW w:w="3664" w:type="pct"/>
            <w:shd w:val="clear" w:color="auto" w:fill="auto"/>
          </w:tcPr>
          <w:p w14:paraId="4E6806F2" w14:textId="77777777" w:rsidR="00B32AFC" w:rsidRPr="005F13EE"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Bicchieri, posate e piatti come da Capitolato tecnico (Art. 15 del presente Capitolato)</w:t>
            </w:r>
          </w:p>
        </w:tc>
        <w:tc>
          <w:tcPr>
            <w:tcW w:w="1001" w:type="pct"/>
            <w:shd w:val="clear" w:color="auto" w:fill="auto"/>
          </w:tcPr>
          <w:p w14:paraId="07DF5100" w14:textId="0484BD20" w:rsidR="00B32AFC" w:rsidRPr="00822A2F" w:rsidRDefault="00066083"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w:t>
            </w:r>
            <w:r w:rsidR="00B32AFC" w:rsidRPr="00822A2F">
              <w:rPr>
                <w:rFonts w:asciiTheme="minorHAnsi" w:hAnsiTheme="minorHAnsi" w:cstheme="minorHAnsi"/>
                <w:b/>
                <w:bCs/>
                <w:sz w:val="22"/>
                <w:szCs w:val="22"/>
              </w:rPr>
              <w:t>10 dieci euro]</w:t>
            </w:r>
            <w:r>
              <w:rPr>
                <w:rFonts w:asciiTheme="minorHAnsi" w:hAnsiTheme="minorHAnsi" w:cstheme="minorHAnsi"/>
                <w:b/>
                <w:bCs/>
                <w:sz w:val="22"/>
                <w:szCs w:val="22"/>
              </w:rPr>
              <w:t xml:space="preserve"> </w:t>
            </w:r>
            <w:r w:rsidR="00B32AFC" w:rsidRPr="00822A2F">
              <w:rPr>
                <w:rFonts w:asciiTheme="minorHAnsi" w:hAnsiTheme="minorHAnsi" w:cstheme="minorHAnsi"/>
                <w:bCs/>
                <w:sz w:val="22"/>
                <w:szCs w:val="22"/>
              </w:rPr>
              <w:t>per ogni violazione accertata</w:t>
            </w:r>
          </w:p>
        </w:tc>
      </w:tr>
      <w:tr w:rsidR="00B32AFC" w:rsidRPr="001C2D16" w14:paraId="6CDB1E21" w14:textId="77777777" w:rsidTr="00B32AFC">
        <w:trPr>
          <w:trHeight w:val="380"/>
        </w:trPr>
        <w:tc>
          <w:tcPr>
            <w:tcW w:w="335" w:type="pct"/>
            <w:shd w:val="clear" w:color="auto" w:fill="auto"/>
            <w:vAlign w:val="center"/>
          </w:tcPr>
          <w:p w14:paraId="505478C1"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L</w:t>
            </w:r>
          </w:p>
        </w:tc>
        <w:tc>
          <w:tcPr>
            <w:tcW w:w="3664" w:type="pct"/>
            <w:shd w:val="clear" w:color="auto" w:fill="auto"/>
          </w:tcPr>
          <w:p w14:paraId="53A96C90"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Presenza di prodotti con validità oltre la data di scadenza entro la quale il prodotto deve essere consumato (Art. 1</w:t>
            </w:r>
            <w:r>
              <w:rPr>
                <w:rFonts w:asciiTheme="minorHAnsi" w:hAnsiTheme="minorHAnsi" w:cstheme="minorHAnsi"/>
                <w:sz w:val="22"/>
                <w:szCs w:val="22"/>
              </w:rPr>
              <w:t>5</w:t>
            </w:r>
            <w:r w:rsidRPr="00303C16">
              <w:rPr>
                <w:rFonts w:asciiTheme="minorHAnsi" w:hAnsiTheme="minorHAnsi" w:cstheme="minorHAnsi"/>
                <w:sz w:val="22"/>
                <w:szCs w:val="22"/>
              </w:rPr>
              <w:t xml:space="preserve"> del presente Capitolato)</w:t>
            </w:r>
          </w:p>
        </w:tc>
        <w:tc>
          <w:tcPr>
            <w:tcW w:w="1001" w:type="pct"/>
            <w:shd w:val="clear" w:color="auto" w:fill="auto"/>
          </w:tcPr>
          <w:p w14:paraId="25B6B219" w14:textId="73582866" w:rsidR="00B32AFC" w:rsidRPr="00822A2F" w:rsidRDefault="00B32AFC"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[100 cento euro]</w:t>
            </w:r>
            <w:r w:rsidR="00066083">
              <w:rPr>
                <w:rFonts w:asciiTheme="minorHAnsi" w:hAnsiTheme="minorHAnsi" w:cstheme="minorHAnsi"/>
                <w:b/>
                <w:bCs/>
                <w:sz w:val="22"/>
                <w:szCs w:val="22"/>
              </w:rPr>
              <w:t xml:space="preserve"> </w:t>
            </w:r>
            <w:r w:rsidRPr="00822A2F">
              <w:rPr>
                <w:rFonts w:asciiTheme="minorHAnsi" w:hAnsiTheme="minorHAnsi" w:cstheme="minorHAnsi"/>
                <w:bCs/>
                <w:sz w:val="22"/>
                <w:szCs w:val="22"/>
              </w:rPr>
              <w:t>per ogni violazione accertata</w:t>
            </w:r>
          </w:p>
        </w:tc>
      </w:tr>
      <w:tr w:rsidR="00B32AFC" w:rsidRPr="001C2D16" w14:paraId="628C3D15" w14:textId="77777777" w:rsidTr="00B32AFC">
        <w:trPr>
          <w:trHeight w:val="380"/>
        </w:trPr>
        <w:tc>
          <w:tcPr>
            <w:tcW w:w="335" w:type="pct"/>
            <w:shd w:val="clear" w:color="auto" w:fill="auto"/>
            <w:vAlign w:val="center"/>
          </w:tcPr>
          <w:p w14:paraId="2D1FC8E8"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M</w:t>
            </w:r>
          </w:p>
        </w:tc>
        <w:tc>
          <w:tcPr>
            <w:tcW w:w="3664" w:type="pct"/>
            <w:shd w:val="clear" w:color="auto" w:fill="auto"/>
          </w:tcPr>
          <w:p w14:paraId="376B3BEE" w14:textId="77777777" w:rsidR="00B32AFC" w:rsidRPr="00303C16" w:rsidRDefault="00B32AFC" w:rsidP="00B32AFC">
            <w:pPr>
              <w:pStyle w:val="Default"/>
              <w:spacing w:before="120" w:line="276" w:lineRule="auto"/>
              <w:jc w:val="both"/>
              <w:rPr>
                <w:rFonts w:asciiTheme="minorHAnsi" w:hAnsiTheme="minorHAnsi" w:cstheme="minorHAnsi"/>
                <w:sz w:val="22"/>
                <w:szCs w:val="22"/>
              </w:rPr>
            </w:pPr>
            <w:r w:rsidRPr="00303C16">
              <w:rPr>
                <w:rFonts w:asciiTheme="minorHAnsi" w:hAnsiTheme="minorHAnsi" w:cstheme="minorHAnsi"/>
                <w:sz w:val="22"/>
                <w:szCs w:val="22"/>
              </w:rPr>
              <w:t>Variazione di personale non eseguita nel rispetto degli impegni di cui all’art.1</w:t>
            </w:r>
            <w:r>
              <w:rPr>
                <w:rFonts w:asciiTheme="minorHAnsi" w:hAnsiTheme="minorHAnsi" w:cstheme="minorHAnsi"/>
                <w:sz w:val="22"/>
                <w:szCs w:val="22"/>
              </w:rPr>
              <w:t>8</w:t>
            </w:r>
            <w:r w:rsidRPr="00303C16">
              <w:rPr>
                <w:rFonts w:asciiTheme="minorHAnsi" w:hAnsiTheme="minorHAnsi" w:cstheme="minorHAnsi"/>
                <w:sz w:val="22"/>
                <w:szCs w:val="22"/>
              </w:rPr>
              <w:t xml:space="preserve">.2 del presente Capitolato </w:t>
            </w:r>
          </w:p>
        </w:tc>
        <w:tc>
          <w:tcPr>
            <w:tcW w:w="1001" w:type="pct"/>
            <w:shd w:val="clear" w:color="auto" w:fill="auto"/>
          </w:tcPr>
          <w:p w14:paraId="27E6F686" w14:textId="754811C1" w:rsidR="00B32AFC" w:rsidRPr="00822A2F" w:rsidRDefault="00B32AFC"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[50 ci</w:t>
            </w:r>
            <w:r w:rsidR="000A0B35" w:rsidRPr="00822A2F">
              <w:rPr>
                <w:rFonts w:asciiTheme="minorHAnsi" w:hAnsiTheme="minorHAnsi" w:cstheme="minorHAnsi"/>
                <w:b/>
                <w:bCs/>
                <w:sz w:val="22"/>
                <w:szCs w:val="22"/>
              </w:rPr>
              <w:t>n</w:t>
            </w:r>
            <w:r w:rsidRPr="00822A2F">
              <w:rPr>
                <w:rFonts w:asciiTheme="minorHAnsi" w:hAnsiTheme="minorHAnsi" w:cstheme="minorHAnsi"/>
                <w:b/>
                <w:bCs/>
                <w:sz w:val="22"/>
                <w:szCs w:val="22"/>
              </w:rPr>
              <w:t>quanta euro</w:t>
            </w:r>
            <w:r w:rsidR="000A0B35" w:rsidRPr="00822A2F">
              <w:rPr>
                <w:rFonts w:asciiTheme="minorHAnsi" w:hAnsiTheme="minorHAnsi" w:cstheme="minorHAnsi"/>
                <w:b/>
                <w:bCs/>
                <w:sz w:val="22"/>
                <w:szCs w:val="22"/>
              </w:rPr>
              <w:t xml:space="preserve"> </w:t>
            </w:r>
            <w:r w:rsidRPr="00822A2F">
              <w:rPr>
                <w:rFonts w:asciiTheme="minorHAnsi" w:hAnsiTheme="minorHAnsi" w:cstheme="minorHAnsi"/>
                <w:bCs/>
                <w:sz w:val="22"/>
                <w:szCs w:val="22"/>
              </w:rPr>
              <w:t>per ogni violazione accertata</w:t>
            </w:r>
          </w:p>
        </w:tc>
      </w:tr>
      <w:tr w:rsidR="00B32AFC" w:rsidRPr="001C2D16" w14:paraId="7D5AFC43" w14:textId="77777777" w:rsidTr="00B32AFC">
        <w:trPr>
          <w:trHeight w:val="380"/>
        </w:trPr>
        <w:tc>
          <w:tcPr>
            <w:tcW w:w="335" w:type="pct"/>
            <w:shd w:val="clear" w:color="auto" w:fill="auto"/>
            <w:vAlign w:val="center"/>
          </w:tcPr>
          <w:p w14:paraId="391036A1"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N</w:t>
            </w:r>
          </w:p>
        </w:tc>
        <w:tc>
          <w:tcPr>
            <w:tcW w:w="3664" w:type="pct"/>
            <w:shd w:val="clear" w:color="auto" w:fill="auto"/>
          </w:tcPr>
          <w:p w14:paraId="3E0C9CD3"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Per ogni unità di personale non in possesso dei titoli di studio, esperienze formative e professionali previste dal contratto (Art.1</w:t>
            </w:r>
            <w:r>
              <w:rPr>
                <w:rFonts w:asciiTheme="minorHAnsi" w:hAnsiTheme="minorHAnsi" w:cstheme="minorHAnsi"/>
                <w:sz w:val="22"/>
                <w:szCs w:val="22"/>
              </w:rPr>
              <w:t>8</w:t>
            </w:r>
            <w:r w:rsidRPr="00303C16">
              <w:rPr>
                <w:rFonts w:asciiTheme="minorHAnsi" w:hAnsiTheme="minorHAnsi" w:cstheme="minorHAnsi"/>
                <w:sz w:val="22"/>
                <w:szCs w:val="22"/>
              </w:rPr>
              <w:t xml:space="preserve">.4 del presente </w:t>
            </w:r>
            <w:r>
              <w:rPr>
                <w:rFonts w:asciiTheme="minorHAnsi" w:hAnsiTheme="minorHAnsi" w:cstheme="minorHAnsi"/>
                <w:sz w:val="22"/>
                <w:szCs w:val="22"/>
              </w:rPr>
              <w:t>Capitolato)</w:t>
            </w:r>
          </w:p>
        </w:tc>
        <w:tc>
          <w:tcPr>
            <w:tcW w:w="1001" w:type="pct"/>
            <w:shd w:val="clear" w:color="auto" w:fill="auto"/>
          </w:tcPr>
          <w:p w14:paraId="04E9186F" w14:textId="2226E301" w:rsidR="00B32AFC" w:rsidRPr="00822A2F" w:rsidRDefault="00066083"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w:t>
            </w:r>
            <w:r w:rsidR="00B32AFC" w:rsidRPr="00822A2F">
              <w:rPr>
                <w:rFonts w:asciiTheme="minorHAnsi" w:hAnsiTheme="minorHAnsi" w:cstheme="minorHAnsi"/>
                <w:b/>
                <w:bCs/>
                <w:sz w:val="22"/>
                <w:szCs w:val="22"/>
              </w:rPr>
              <w:t>100 cento euro]</w:t>
            </w:r>
            <w:r>
              <w:rPr>
                <w:rFonts w:asciiTheme="minorHAnsi" w:hAnsiTheme="minorHAnsi" w:cstheme="minorHAnsi"/>
                <w:b/>
                <w:bCs/>
                <w:sz w:val="22"/>
                <w:szCs w:val="22"/>
              </w:rPr>
              <w:t xml:space="preserve"> </w:t>
            </w:r>
            <w:r w:rsidR="00B32AFC" w:rsidRPr="00822A2F">
              <w:rPr>
                <w:rFonts w:asciiTheme="minorHAnsi" w:hAnsiTheme="minorHAnsi" w:cstheme="minorHAnsi"/>
                <w:bCs/>
                <w:sz w:val="22"/>
                <w:szCs w:val="22"/>
              </w:rPr>
              <w:t>per ogni violazione accertata</w:t>
            </w:r>
          </w:p>
        </w:tc>
      </w:tr>
      <w:tr w:rsidR="00B32AFC" w:rsidRPr="001C2D16" w14:paraId="635331DD" w14:textId="77777777" w:rsidTr="00B32AFC">
        <w:trPr>
          <w:trHeight w:val="380"/>
        </w:trPr>
        <w:tc>
          <w:tcPr>
            <w:tcW w:w="335" w:type="pct"/>
            <w:shd w:val="clear" w:color="auto" w:fill="auto"/>
            <w:vAlign w:val="center"/>
          </w:tcPr>
          <w:p w14:paraId="268CA169"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O</w:t>
            </w:r>
          </w:p>
        </w:tc>
        <w:tc>
          <w:tcPr>
            <w:tcW w:w="3664" w:type="pct"/>
            <w:shd w:val="clear" w:color="auto" w:fill="auto"/>
          </w:tcPr>
          <w:p w14:paraId="7C18F16A"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Mancato rispetto delle tempistiche per lo svolgimento degli interventi di pulizia, sanificazione e disinfezione che scaturiranno in sede di offerta indicate nel proprio Piano di igiene e pulizia (Art. 2</w:t>
            </w:r>
            <w:r>
              <w:rPr>
                <w:rFonts w:asciiTheme="minorHAnsi" w:hAnsiTheme="minorHAnsi" w:cstheme="minorHAnsi"/>
                <w:sz w:val="22"/>
                <w:szCs w:val="22"/>
              </w:rPr>
              <w:t>2</w:t>
            </w:r>
            <w:r w:rsidRPr="00303C16">
              <w:rPr>
                <w:rFonts w:asciiTheme="minorHAnsi" w:hAnsiTheme="minorHAnsi" w:cstheme="minorHAnsi"/>
                <w:sz w:val="22"/>
                <w:szCs w:val="22"/>
              </w:rPr>
              <w:t xml:space="preserve">.1 del presente </w:t>
            </w:r>
            <w:r>
              <w:rPr>
                <w:rFonts w:asciiTheme="minorHAnsi" w:hAnsiTheme="minorHAnsi" w:cstheme="minorHAnsi"/>
                <w:sz w:val="22"/>
                <w:szCs w:val="22"/>
              </w:rPr>
              <w:t>Capitolato</w:t>
            </w:r>
            <w:r w:rsidRPr="00303C16">
              <w:rPr>
                <w:rFonts w:asciiTheme="minorHAnsi" w:hAnsiTheme="minorHAnsi" w:cstheme="minorHAnsi"/>
                <w:sz w:val="22"/>
                <w:szCs w:val="22"/>
              </w:rPr>
              <w:t xml:space="preserve">) </w:t>
            </w:r>
          </w:p>
        </w:tc>
        <w:tc>
          <w:tcPr>
            <w:tcW w:w="1001" w:type="pct"/>
            <w:shd w:val="clear" w:color="auto" w:fill="auto"/>
          </w:tcPr>
          <w:p w14:paraId="63F25928" w14:textId="48DF54A9" w:rsidR="00B32AFC" w:rsidRPr="00822A2F" w:rsidRDefault="00066083" w:rsidP="00B32AFC">
            <w:pPr>
              <w:pStyle w:val="Default"/>
              <w:spacing w:line="276" w:lineRule="auto"/>
              <w:jc w:val="both"/>
              <w:rPr>
                <w:rFonts w:asciiTheme="minorHAnsi" w:hAnsiTheme="minorHAnsi" w:cstheme="minorHAnsi"/>
                <w:b/>
                <w:bCs/>
                <w:sz w:val="22"/>
                <w:szCs w:val="22"/>
              </w:rPr>
            </w:pPr>
            <w:r w:rsidRPr="00822A2F">
              <w:rPr>
                <w:rFonts w:asciiTheme="minorHAnsi" w:hAnsiTheme="minorHAnsi" w:cstheme="minorHAnsi"/>
                <w:b/>
                <w:bCs/>
                <w:sz w:val="22"/>
                <w:szCs w:val="22"/>
              </w:rPr>
              <w:t>[</w:t>
            </w:r>
            <w:r w:rsidR="00B32AFC" w:rsidRPr="00822A2F">
              <w:rPr>
                <w:rFonts w:asciiTheme="minorHAnsi" w:hAnsiTheme="minorHAnsi" w:cstheme="minorHAnsi"/>
                <w:b/>
                <w:bCs/>
                <w:sz w:val="22"/>
                <w:szCs w:val="22"/>
              </w:rPr>
              <w:t>100 cento euro]</w:t>
            </w:r>
            <w:r w:rsidR="00B32AFC" w:rsidRPr="00822A2F">
              <w:rPr>
                <w:rFonts w:asciiTheme="minorHAnsi" w:hAnsiTheme="minorHAnsi" w:cstheme="minorHAnsi"/>
                <w:sz w:val="22"/>
                <w:szCs w:val="22"/>
              </w:rPr>
              <w:t xml:space="preserve"> per ogni violazione accertata  </w:t>
            </w:r>
          </w:p>
        </w:tc>
      </w:tr>
      <w:tr w:rsidR="00B32AFC" w:rsidRPr="001C2D16" w14:paraId="7F900C65" w14:textId="77777777" w:rsidTr="00B32AFC">
        <w:trPr>
          <w:trHeight w:val="380"/>
        </w:trPr>
        <w:tc>
          <w:tcPr>
            <w:tcW w:w="335" w:type="pct"/>
            <w:shd w:val="clear" w:color="auto" w:fill="auto"/>
            <w:vAlign w:val="center"/>
          </w:tcPr>
          <w:p w14:paraId="09ACDF6D"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P</w:t>
            </w:r>
          </w:p>
        </w:tc>
        <w:tc>
          <w:tcPr>
            <w:tcW w:w="3664" w:type="pct"/>
            <w:shd w:val="clear" w:color="auto" w:fill="auto"/>
          </w:tcPr>
          <w:p w14:paraId="480420E7"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Inadempimenti e violazioni delle norme di legge e/o di regolamento e/o contrattuali in tema d’igiene e sicurezza degli alimenti, tali da compromettere la qualità, la regolarità e la continuità del Servizio (Art. 1</w:t>
            </w:r>
            <w:r>
              <w:rPr>
                <w:rFonts w:asciiTheme="minorHAnsi" w:hAnsiTheme="minorHAnsi" w:cstheme="minorHAnsi"/>
                <w:sz w:val="22"/>
                <w:szCs w:val="22"/>
              </w:rPr>
              <w:t>6</w:t>
            </w:r>
            <w:r w:rsidRPr="00303C16">
              <w:rPr>
                <w:rFonts w:asciiTheme="minorHAnsi" w:hAnsiTheme="minorHAnsi" w:cstheme="minorHAnsi"/>
                <w:sz w:val="22"/>
                <w:szCs w:val="22"/>
              </w:rPr>
              <w:t xml:space="preserve"> del presente </w:t>
            </w:r>
            <w:r>
              <w:rPr>
                <w:rFonts w:asciiTheme="minorHAnsi" w:hAnsiTheme="minorHAnsi" w:cstheme="minorHAnsi"/>
                <w:sz w:val="22"/>
                <w:szCs w:val="22"/>
              </w:rPr>
              <w:t>Capitolato</w:t>
            </w:r>
            <w:r w:rsidRPr="00303C16">
              <w:rPr>
                <w:rFonts w:asciiTheme="minorHAnsi" w:hAnsiTheme="minorHAnsi" w:cstheme="minorHAnsi"/>
                <w:sz w:val="22"/>
                <w:szCs w:val="22"/>
              </w:rPr>
              <w:t xml:space="preserve">) </w:t>
            </w:r>
          </w:p>
        </w:tc>
        <w:tc>
          <w:tcPr>
            <w:tcW w:w="1001" w:type="pct"/>
            <w:shd w:val="clear" w:color="auto" w:fill="auto"/>
          </w:tcPr>
          <w:p w14:paraId="616F229F" w14:textId="6749D91B" w:rsidR="00B32AFC" w:rsidRPr="00822A2F" w:rsidRDefault="00066083" w:rsidP="00B32AFC">
            <w:pPr>
              <w:pStyle w:val="Default"/>
              <w:spacing w:line="276" w:lineRule="auto"/>
              <w:jc w:val="both"/>
              <w:rPr>
                <w:rFonts w:asciiTheme="minorHAnsi" w:hAnsiTheme="minorHAnsi" w:cstheme="minorHAnsi"/>
                <w:b/>
                <w:sz w:val="22"/>
                <w:szCs w:val="22"/>
              </w:rPr>
            </w:pPr>
            <w:r w:rsidRPr="00822A2F">
              <w:rPr>
                <w:rFonts w:asciiTheme="minorHAnsi" w:hAnsiTheme="minorHAnsi" w:cstheme="minorHAnsi"/>
                <w:b/>
                <w:bCs/>
                <w:sz w:val="22"/>
                <w:szCs w:val="22"/>
              </w:rPr>
              <w:t>[</w:t>
            </w:r>
            <w:r w:rsidR="00B32AFC" w:rsidRPr="00822A2F">
              <w:rPr>
                <w:rFonts w:asciiTheme="minorHAnsi" w:hAnsiTheme="minorHAnsi" w:cstheme="minorHAnsi"/>
                <w:b/>
                <w:bCs/>
                <w:sz w:val="22"/>
                <w:szCs w:val="22"/>
              </w:rPr>
              <w:t>100 cento euro]</w:t>
            </w:r>
            <w:r>
              <w:rPr>
                <w:rFonts w:asciiTheme="minorHAnsi" w:hAnsiTheme="minorHAnsi" w:cstheme="minorHAnsi"/>
                <w:b/>
                <w:bCs/>
                <w:sz w:val="22"/>
                <w:szCs w:val="22"/>
              </w:rPr>
              <w:t xml:space="preserve"> </w:t>
            </w:r>
            <w:r w:rsidR="00B32AFC" w:rsidRPr="00822A2F">
              <w:rPr>
                <w:rFonts w:asciiTheme="minorHAnsi" w:hAnsiTheme="minorHAnsi" w:cstheme="minorHAnsi"/>
                <w:bCs/>
                <w:sz w:val="22"/>
                <w:szCs w:val="22"/>
              </w:rPr>
              <w:t>per ogni violazione accertata</w:t>
            </w:r>
          </w:p>
        </w:tc>
      </w:tr>
      <w:tr w:rsidR="00B32AFC" w:rsidRPr="001C2D16" w14:paraId="6CFC24D2" w14:textId="77777777" w:rsidTr="00B32AFC">
        <w:trPr>
          <w:trHeight w:val="380"/>
        </w:trPr>
        <w:tc>
          <w:tcPr>
            <w:tcW w:w="335" w:type="pct"/>
            <w:shd w:val="clear" w:color="auto" w:fill="auto"/>
            <w:vAlign w:val="center"/>
          </w:tcPr>
          <w:p w14:paraId="54386857"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R</w:t>
            </w:r>
          </w:p>
        </w:tc>
        <w:tc>
          <w:tcPr>
            <w:tcW w:w="3664" w:type="pct"/>
            <w:shd w:val="clear" w:color="auto" w:fill="auto"/>
          </w:tcPr>
          <w:p w14:paraId="1307AFF1"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 xml:space="preserve">Omissione o mancato rispetto dei termini per gli interventi di manutenzione ordinaria o straordinaria da parte del Concessionario (Art. </w:t>
            </w:r>
            <w:r>
              <w:rPr>
                <w:rFonts w:asciiTheme="minorHAnsi" w:hAnsiTheme="minorHAnsi" w:cstheme="minorHAnsi"/>
                <w:sz w:val="22"/>
                <w:szCs w:val="22"/>
              </w:rPr>
              <w:t>20</w:t>
            </w:r>
            <w:r w:rsidRPr="00303C16">
              <w:rPr>
                <w:rFonts w:asciiTheme="minorHAnsi" w:hAnsiTheme="minorHAnsi" w:cstheme="minorHAnsi"/>
                <w:sz w:val="22"/>
                <w:szCs w:val="22"/>
              </w:rPr>
              <w:t xml:space="preserve"> del presente </w:t>
            </w:r>
            <w:r>
              <w:rPr>
                <w:rFonts w:asciiTheme="minorHAnsi" w:hAnsiTheme="minorHAnsi" w:cstheme="minorHAnsi"/>
                <w:sz w:val="22"/>
                <w:szCs w:val="22"/>
              </w:rPr>
              <w:t>Capitolato</w:t>
            </w:r>
            <w:r w:rsidRPr="00303C16">
              <w:rPr>
                <w:rFonts w:asciiTheme="minorHAnsi" w:hAnsiTheme="minorHAnsi" w:cstheme="minorHAnsi"/>
                <w:sz w:val="22"/>
                <w:szCs w:val="22"/>
              </w:rPr>
              <w:t>)</w:t>
            </w:r>
          </w:p>
        </w:tc>
        <w:tc>
          <w:tcPr>
            <w:tcW w:w="1001" w:type="pct"/>
            <w:shd w:val="clear" w:color="auto" w:fill="auto"/>
          </w:tcPr>
          <w:p w14:paraId="28F57E54" w14:textId="171AC225" w:rsidR="00B32AFC" w:rsidRPr="00822A2F" w:rsidRDefault="00066083" w:rsidP="00B32AFC">
            <w:pPr>
              <w:pStyle w:val="Default"/>
              <w:spacing w:line="276" w:lineRule="auto"/>
              <w:jc w:val="both"/>
              <w:rPr>
                <w:rFonts w:asciiTheme="minorHAnsi" w:hAnsiTheme="minorHAnsi" w:cstheme="minorHAnsi"/>
                <w:sz w:val="22"/>
                <w:szCs w:val="22"/>
              </w:rPr>
            </w:pPr>
            <w:r w:rsidRPr="00822A2F">
              <w:rPr>
                <w:rFonts w:asciiTheme="minorHAnsi" w:hAnsiTheme="minorHAnsi" w:cstheme="minorHAnsi"/>
                <w:b/>
                <w:bCs/>
                <w:sz w:val="22"/>
                <w:szCs w:val="22"/>
              </w:rPr>
              <w:t>[</w:t>
            </w:r>
            <w:r w:rsidR="00B32AFC" w:rsidRPr="00822A2F">
              <w:rPr>
                <w:rFonts w:asciiTheme="minorHAnsi" w:hAnsiTheme="minorHAnsi" w:cstheme="minorHAnsi"/>
                <w:b/>
                <w:bCs/>
                <w:sz w:val="22"/>
                <w:szCs w:val="22"/>
              </w:rPr>
              <w:t>10 dieci euro]</w:t>
            </w:r>
            <w:r w:rsidR="00B32AFC" w:rsidRPr="00822A2F">
              <w:rPr>
                <w:rFonts w:asciiTheme="minorHAnsi" w:hAnsiTheme="minorHAnsi" w:cstheme="minorHAnsi"/>
                <w:sz w:val="22"/>
                <w:szCs w:val="22"/>
              </w:rPr>
              <w:t xml:space="preserve"> per ogni giorno lavorativo di ritardo</w:t>
            </w:r>
          </w:p>
        </w:tc>
      </w:tr>
      <w:tr w:rsidR="00B32AFC" w:rsidRPr="001C2D16" w14:paraId="05F66FA6" w14:textId="77777777" w:rsidTr="00B32AFC">
        <w:trPr>
          <w:trHeight w:val="380"/>
        </w:trPr>
        <w:tc>
          <w:tcPr>
            <w:tcW w:w="335" w:type="pct"/>
            <w:shd w:val="clear" w:color="auto" w:fill="auto"/>
            <w:vAlign w:val="center"/>
          </w:tcPr>
          <w:p w14:paraId="201D70FF" w14:textId="77777777" w:rsidR="00B32AFC" w:rsidRPr="00303C16" w:rsidRDefault="00B32AFC" w:rsidP="00B32AFC">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S</w:t>
            </w:r>
          </w:p>
        </w:tc>
        <w:tc>
          <w:tcPr>
            <w:tcW w:w="3664" w:type="pct"/>
            <w:shd w:val="clear" w:color="auto" w:fill="auto"/>
          </w:tcPr>
          <w:p w14:paraId="24849EE9" w14:textId="77777777" w:rsidR="00B32AFC" w:rsidRPr="00303C16" w:rsidRDefault="00B32AFC" w:rsidP="00B32AFC">
            <w:pPr>
              <w:pStyle w:val="Default"/>
              <w:spacing w:line="276" w:lineRule="auto"/>
              <w:jc w:val="both"/>
              <w:rPr>
                <w:rFonts w:asciiTheme="minorHAnsi" w:hAnsiTheme="minorHAnsi" w:cstheme="minorHAnsi"/>
                <w:sz w:val="22"/>
                <w:szCs w:val="22"/>
              </w:rPr>
            </w:pPr>
            <w:r w:rsidRPr="00303C16">
              <w:rPr>
                <w:rFonts w:asciiTheme="minorHAnsi" w:hAnsiTheme="minorHAnsi" w:cstheme="minorHAnsi"/>
                <w:sz w:val="22"/>
                <w:szCs w:val="22"/>
              </w:rPr>
              <w:t xml:space="preserve">Mancato rispetto della normativa vigente e richiamata nel presente </w:t>
            </w:r>
            <w:r>
              <w:rPr>
                <w:rFonts w:asciiTheme="minorHAnsi" w:hAnsiTheme="minorHAnsi" w:cstheme="minorHAnsi"/>
                <w:sz w:val="22"/>
                <w:szCs w:val="22"/>
              </w:rPr>
              <w:t>Capitolato</w:t>
            </w:r>
            <w:r w:rsidRPr="00303C16">
              <w:rPr>
                <w:rFonts w:asciiTheme="minorHAnsi" w:hAnsiTheme="minorHAnsi" w:cstheme="minorHAnsi"/>
                <w:sz w:val="22"/>
                <w:szCs w:val="22"/>
              </w:rPr>
              <w:t xml:space="preserve"> relativa alla gestione dei rifiuti ed in particolare a quanto previsto per la raccolta differenziata (Art. 2</w:t>
            </w:r>
            <w:r>
              <w:rPr>
                <w:rFonts w:asciiTheme="minorHAnsi" w:hAnsiTheme="minorHAnsi" w:cstheme="minorHAnsi"/>
                <w:sz w:val="22"/>
                <w:szCs w:val="22"/>
              </w:rPr>
              <w:t>3</w:t>
            </w:r>
            <w:r w:rsidRPr="00303C16">
              <w:rPr>
                <w:rFonts w:asciiTheme="minorHAnsi" w:hAnsiTheme="minorHAnsi" w:cstheme="minorHAnsi"/>
                <w:sz w:val="22"/>
                <w:szCs w:val="22"/>
              </w:rPr>
              <w:t xml:space="preserve"> del presente </w:t>
            </w:r>
            <w:r>
              <w:rPr>
                <w:rFonts w:asciiTheme="minorHAnsi" w:hAnsiTheme="minorHAnsi" w:cstheme="minorHAnsi"/>
                <w:sz w:val="22"/>
                <w:szCs w:val="22"/>
              </w:rPr>
              <w:t>Capitolato</w:t>
            </w:r>
            <w:r w:rsidRPr="00303C16">
              <w:rPr>
                <w:rFonts w:asciiTheme="minorHAnsi" w:hAnsiTheme="minorHAnsi" w:cstheme="minorHAnsi"/>
                <w:sz w:val="22"/>
                <w:szCs w:val="22"/>
              </w:rPr>
              <w:t>)</w:t>
            </w:r>
          </w:p>
        </w:tc>
        <w:tc>
          <w:tcPr>
            <w:tcW w:w="1001" w:type="pct"/>
            <w:shd w:val="clear" w:color="auto" w:fill="auto"/>
          </w:tcPr>
          <w:p w14:paraId="0ED113EF" w14:textId="3549D991" w:rsidR="00B32AFC" w:rsidRPr="00822A2F" w:rsidRDefault="00387CBA" w:rsidP="00B32AFC">
            <w:pPr>
              <w:pStyle w:val="Default"/>
              <w:spacing w:line="276" w:lineRule="auto"/>
              <w:jc w:val="both"/>
              <w:rPr>
                <w:rFonts w:asciiTheme="minorHAnsi" w:hAnsiTheme="minorHAnsi" w:cstheme="minorHAnsi"/>
                <w:sz w:val="22"/>
                <w:szCs w:val="22"/>
              </w:rPr>
            </w:pPr>
            <w:r w:rsidRPr="00822A2F">
              <w:rPr>
                <w:rFonts w:asciiTheme="minorHAnsi" w:hAnsiTheme="minorHAnsi" w:cstheme="minorHAnsi"/>
                <w:b/>
                <w:bCs/>
                <w:sz w:val="22"/>
                <w:szCs w:val="22"/>
              </w:rPr>
              <w:t>[</w:t>
            </w:r>
            <w:r w:rsidR="00B32AFC" w:rsidRPr="00822A2F">
              <w:rPr>
                <w:rFonts w:asciiTheme="minorHAnsi" w:hAnsiTheme="minorHAnsi" w:cstheme="minorHAnsi"/>
                <w:b/>
                <w:bCs/>
                <w:sz w:val="22"/>
                <w:szCs w:val="22"/>
              </w:rPr>
              <w:t>100 cento euro]</w:t>
            </w:r>
            <w:r w:rsidR="00066083">
              <w:rPr>
                <w:rFonts w:asciiTheme="minorHAnsi" w:hAnsiTheme="minorHAnsi" w:cstheme="minorHAnsi"/>
                <w:b/>
                <w:bCs/>
                <w:sz w:val="22"/>
                <w:szCs w:val="22"/>
              </w:rPr>
              <w:t xml:space="preserve"> </w:t>
            </w:r>
            <w:r w:rsidR="00B32AFC" w:rsidRPr="00822A2F">
              <w:rPr>
                <w:rFonts w:asciiTheme="minorHAnsi" w:hAnsiTheme="minorHAnsi" w:cstheme="minorHAnsi"/>
                <w:bCs/>
                <w:sz w:val="22"/>
                <w:szCs w:val="22"/>
              </w:rPr>
              <w:t>per ogni violazione accertata</w:t>
            </w:r>
          </w:p>
        </w:tc>
      </w:tr>
    </w:tbl>
    <w:p w14:paraId="5A25F324" w14:textId="77777777" w:rsidR="00B32AFC" w:rsidRPr="00B32AFC" w:rsidRDefault="00B32AFC" w:rsidP="00B32AFC">
      <w:pPr>
        <w:spacing w:line="276" w:lineRule="auto"/>
        <w:jc w:val="both"/>
        <w:rPr>
          <w:rFonts w:asciiTheme="minorHAnsi" w:hAnsiTheme="minorHAnsi" w:cstheme="minorHAnsi"/>
          <w:lang w:val="it-IT"/>
        </w:rPr>
      </w:pPr>
    </w:p>
    <w:p w14:paraId="7CEDA2FC" w14:textId="77777777" w:rsidR="00B32AFC" w:rsidRPr="00B32AFC" w:rsidRDefault="00B32AFC" w:rsidP="00B32AFC">
      <w:pPr>
        <w:jc w:val="both"/>
        <w:rPr>
          <w:rFonts w:asciiTheme="minorHAnsi" w:hAnsiTheme="minorHAnsi" w:cstheme="minorHAnsi"/>
          <w:lang w:val="it-IT"/>
        </w:rPr>
      </w:pPr>
      <w:r w:rsidRPr="00B32AFC">
        <w:rPr>
          <w:rFonts w:asciiTheme="minorHAnsi" w:hAnsiTheme="minorHAnsi" w:cstheme="minorHAnsi"/>
          <w:lang w:val="it-IT"/>
        </w:rPr>
        <w:t xml:space="preserve">Le penalità, cumulativamente, non possono superare il 10% dell'importo contrattuale netto (art.113 bis, comma 2 del </w:t>
      </w:r>
      <w:proofErr w:type="spellStart"/>
      <w:r w:rsidRPr="00B32AFC">
        <w:rPr>
          <w:rFonts w:asciiTheme="minorHAnsi" w:hAnsiTheme="minorHAnsi" w:cstheme="minorHAnsi"/>
          <w:lang w:val="it-IT"/>
        </w:rPr>
        <w:t>D.Lgs</w:t>
      </w:r>
      <w:proofErr w:type="spellEnd"/>
      <w:r w:rsidRPr="00B32AFC">
        <w:rPr>
          <w:rFonts w:asciiTheme="minorHAnsi" w:hAnsiTheme="minorHAnsi" w:cstheme="minorHAnsi"/>
          <w:lang w:val="it-IT"/>
        </w:rPr>
        <w:t xml:space="preserve"> 50/2016).</w:t>
      </w:r>
    </w:p>
    <w:p w14:paraId="4392A7DD" w14:textId="77777777" w:rsidR="00B32AFC" w:rsidRPr="00B32AFC" w:rsidRDefault="00B32AFC" w:rsidP="00B32AFC">
      <w:pPr>
        <w:spacing w:line="276" w:lineRule="auto"/>
        <w:jc w:val="both"/>
        <w:rPr>
          <w:rFonts w:asciiTheme="minorHAnsi" w:hAnsiTheme="minorHAnsi" w:cstheme="minorHAnsi"/>
          <w:lang w:val="it-IT"/>
        </w:rPr>
      </w:pPr>
    </w:p>
    <w:p w14:paraId="6C3EAF1C" w14:textId="77777777" w:rsidR="00B32AFC" w:rsidRPr="00B32AFC" w:rsidRDefault="00B32AFC" w:rsidP="00B32AFC">
      <w:pPr>
        <w:keepNext/>
        <w:keepLines/>
        <w:spacing w:before="40" w:line="276" w:lineRule="auto"/>
        <w:jc w:val="both"/>
        <w:outlineLvl w:val="1"/>
        <w:rPr>
          <w:rFonts w:asciiTheme="minorHAnsi" w:eastAsiaTheme="majorEastAsia" w:hAnsiTheme="minorHAnsi" w:cstheme="minorHAnsi"/>
          <w:b/>
          <w:color w:val="000000" w:themeColor="text1"/>
          <w:lang w:val="it-IT"/>
        </w:rPr>
      </w:pPr>
      <w:bookmarkStart w:id="60" w:name="_Toc19898602"/>
      <w:r w:rsidRPr="00B32AFC">
        <w:rPr>
          <w:rFonts w:asciiTheme="minorHAnsi" w:eastAsiaTheme="majorEastAsia" w:hAnsiTheme="minorHAnsi" w:cstheme="minorHAnsi"/>
          <w:b/>
          <w:color w:val="000000" w:themeColor="text1"/>
          <w:lang w:val="it-IT"/>
        </w:rPr>
        <w:lastRenderedPageBreak/>
        <w:t>ART. 32 – REVOCA DELLA CONCESSIONE E RISOLUZIONE DEL CONTRATTO – INTERRUZIONE DEL SERVIZIO</w:t>
      </w:r>
      <w:bookmarkEnd w:id="60"/>
    </w:p>
    <w:p w14:paraId="3BD0BF9B" w14:textId="77777777" w:rsidR="00B32AFC" w:rsidRPr="00B32AFC" w:rsidRDefault="00B32AFC" w:rsidP="00B32AFC">
      <w:pPr>
        <w:spacing w:line="276" w:lineRule="auto"/>
        <w:ind w:left="993" w:hanging="993"/>
        <w:jc w:val="both"/>
        <w:rPr>
          <w:rFonts w:asciiTheme="minorHAnsi" w:hAnsiTheme="minorHAnsi" w:cstheme="minorHAnsi"/>
          <w:lang w:val="it-IT"/>
        </w:rPr>
      </w:pPr>
    </w:p>
    <w:p w14:paraId="52536FA7"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La Stazione Appaltante, fatto salvo l’esercizio dei poteri di autotutela nei casi consentiti dalle norme vigenti, potrà risolvere di diritto il Contratto, ai sensi dell’art. 1456 c.c., previa comunicazione da farsi al Concessionario via PEC, nei seguenti casi: </w:t>
      </w:r>
    </w:p>
    <w:p w14:paraId="65EF4B68" w14:textId="77777777" w:rsidR="00B32AFC" w:rsidRPr="00B32AFC" w:rsidRDefault="00B32AFC" w:rsidP="00B32AFC">
      <w:pPr>
        <w:pStyle w:val="Paragrafoelenco"/>
        <w:widowControl/>
        <w:numPr>
          <w:ilvl w:val="1"/>
          <w:numId w:val="7"/>
        </w:numPr>
        <w:autoSpaceDE w:val="0"/>
        <w:autoSpaceDN w:val="0"/>
        <w:adjustRightInd w:val="0"/>
        <w:spacing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qualora fosse accertato il venir meno dei requisiti di ordine generale, d’idoneità professionale, di capacità economica e finanziaria e di capacità tecnica e professionale (artt. 80 e 83 del Codice), come dichiarati nel Documento di gara unico europeo (DGUE) di cui all’A</w:t>
      </w:r>
      <w:r w:rsidRPr="00B32AFC">
        <w:rPr>
          <w:rFonts w:asciiTheme="minorHAnsi" w:hAnsiTheme="minorHAnsi" w:cstheme="minorHAnsi"/>
          <w:color w:val="000000" w:themeColor="text1"/>
          <w:lang w:val="it-IT"/>
        </w:rPr>
        <w:t>llegato n. 3 del</w:t>
      </w:r>
      <w:r w:rsidRPr="00B32AFC">
        <w:rPr>
          <w:rFonts w:asciiTheme="minorHAnsi" w:hAnsiTheme="minorHAnsi" w:cstheme="minorHAnsi"/>
          <w:lang w:val="it-IT"/>
        </w:rPr>
        <w:t xml:space="preserve"> Disciplinare di gara;</w:t>
      </w:r>
    </w:p>
    <w:p w14:paraId="282CCAA5"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qualora il Concessionario non comunichi immediatamente all'Amministrazione, ai sensi dell'art. 1456 c.c., ogni variazione rispetto ai requisiti dichiarati e accertati prima della sottoscrizione del contratto; </w:t>
      </w:r>
    </w:p>
    <w:p w14:paraId="5966EB11"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sospensione, da parte delle autorità competenti, del Servizio in caso di sopravvenuta mancanza di uno dei requisiti e/o delle condizioni previste dalla normativa vigente; </w:t>
      </w:r>
    </w:p>
    <w:p w14:paraId="5C54BDD2"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manifesta incapacità nell'esecuzione del Servizio, a totale incondizionato giudizio dell'Amministrazione; </w:t>
      </w:r>
    </w:p>
    <w:p w14:paraId="3A03088A"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somministrazione di qualunque tipo di bevanda alcolica o superalcolica e la vendita di tabacchi o prodotti contenenti tabacco;</w:t>
      </w:r>
    </w:p>
    <w:p w14:paraId="216B7B83" w14:textId="4A6AF81E"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ritardo nell'avvio del Servizio superiore a</w:t>
      </w:r>
      <w:r w:rsidR="000A0B35">
        <w:rPr>
          <w:rFonts w:asciiTheme="minorHAnsi" w:hAnsiTheme="minorHAnsi" w:cstheme="minorHAnsi"/>
          <w:lang w:val="it-IT"/>
        </w:rPr>
        <w:t xml:space="preserve"> </w:t>
      </w:r>
      <w:r w:rsidR="000A0B35" w:rsidRPr="00822A2F">
        <w:rPr>
          <w:rFonts w:asciiTheme="minorHAnsi" w:hAnsiTheme="minorHAnsi" w:cstheme="minorHAnsi"/>
          <w:b/>
          <w:lang w:val="it-IT"/>
        </w:rPr>
        <w:t>30 trenta</w:t>
      </w:r>
      <w:r w:rsidRPr="00822A2F">
        <w:rPr>
          <w:rFonts w:asciiTheme="minorHAnsi" w:hAnsiTheme="minorHAnsi" w:cstheme="minorHAnsi"/>
          <w:b/>
          <w:lang w:val="it-IT"/>
        </w:rPr>
        <w:t xml:space="preserve"> giorni rispetto al</w:t>
      </w:r>
      <w:r w:rsidRPr="00B32AFC">
        <w:rPr>
          <w:rFonts w:asciiTheme="minorHAnsi" w:hAnsiTheme="minorHAnsi" w:cstheme="minorHAnsi"/>
          <w:lang w:val="it-IT"/>
        </w:rPr>
        <w:t xml:space="preserve"> termine convenuto; </w:t>
      </w:r>
    </w:p>
    <w:p w14:paraId="336E2137"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grave inadempienza accertata alle norme di legge riguardanti la prevenzione degli infortuni, la sicurezza e la salute sul luogo di lavoro; </w:t>
      </w:r>
    </w:p>
    <w:p w14:paraId="22FCFF8B"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violazioni delle norme che disciplinano l'emersione del lavoro sommerso di cui all'art. 1-bis della L. 18 ottobre 2001, n. 383 come sostituito dal D.L. 25 settembre 2002, n. 210, convertito in L. 22 novembre 2002, n. 266; </w:t>
      </w:r>
    </w:p>
    <w:p w14:paraId="5EE432B0"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esecuzione del Servizio con personale non regolarmente assunto o contrattualizzato e irregolarità, di qualsiasi tipo, riguardanti gli obblighi retributivi, contributivi e assicurativi nei confronti del personale; </w:t>
      </w:r>
    </w:p>
    <w:p w14:paraId="737976CE"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interruzione parziale o totale del Servizio senza giustificato motivo; </w:t>
      </w:r>
    </w:p>
    <w:p w14:paraId="15CFBA1E"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cessione, anche parziale, del contratto; </w:t>
      </w:r>
    </w:p>
    <w:p w14:paraId="5D23DF59"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apertura di una procedura di fallimento, liquidazione, concordato preventivo ed equivalenti a carico del Concessionario; </w:t>
      </w:r>
    </w:p>
    <w:p w14:paraId="443C39FD"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inosservanza riguardo qualsiasi debito contratto dal Concessionario per l'esercizio dell’attività; </w:t>
      </w:r>
    </w:p>
    <w:p w14:paraId="558984E3"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inosservanza degli obblighi dettati dalla L. 13 agosto 2010, n. 136, “Piano straordinario contro le mafie, nonché delega al Governo in materia di normativa antimafia”, in tema di tracciabilità dei flussi finanziari; </w:t>
      </w:r>
    </w:p>
    <w:p w14:paraId="17BBDA79" w14:textId="7175A185"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qualora l’importo delle penali applicate dovesse superare </w:t>
      </w:r>
      <w:r w:rsidRPr="00822A2F">
        <w:rPr>
          <w:rFonts w:asciiTheme="minorHAnsi" w:hAnsiTheme="minorHAnsi" w:cstheme="minorHAnsi"/>
          <w:b/>
          <w:lang w:val="it-IT"/>
        </w:rPr>
        <w:t xml:space="preserve">il </w:t>
      </w:r>
      <w:r w:rsidRPr="00822A2F">
        <w:rPr>
          <w:rFonts w:asciiTheme="minorHAnsi" w:hAnsiTheme="minorHAnsi" w:cstheme="minorHAnsi"/>
          <w:b/>
          <w:i/>
          <w:lang w:val="it-IT"/>
        </w:rPr>
        <w:t xml:space="preserve"> 10%</w:t>
      </w:r>
      <w:r w:rsidR="000A0B35" w:rsidRPr="00822A2F">
        <w:rPr>
          <w:rFonts w:asciiTheme="minorHAnsi" w:hAnsiTheme="minorHAnsi" w:cstheme="minorHAnsi"/>
          <w:b/>
          <w:i/>
          <w:lang w:val="it-IT"/>
        </w:rPr>
        <w:t xml:space="preserve"> </w:t>
      </w:r>
      <w:r w:rsidRPr="00822A2F">
        <w:rPr>
          <w:rFonts w:asciiTheme="minorHAnsi" w:hAnsiTheme="minorHAnsi" w:cstheme="minorHAnsi"/>
          <w:b/>
          <w:lang w:val="it-IT"/>
        </w:rPr>
        <w:t>del valore economico massimo dell’importo</w:t>
      </w:r>
      <w:r w:rsidRPr="00B32AFC">
        <w:rPr>
          <w:rFonts w:asciiTheme="minorHAnsi" w:hAnsiTheme="minorHAnsi" w:cstheme="minorHAnsi"/>
          <w:lang w:val="it-IT"/>
        </w:rPr>
        <w:t xml:space="preserve"> del Contratto; </w:t>
      </w:r>
    </w:p>
    <w:p w14:paraId="1CB91DEA" w14:textId="655322AF"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mancata reintegrazione delle cauzioni eventualmente escusse entro il termine </w:t>
      </w:r>
      <w:r w:rsidRPr="00822A2F">
        <w:rPr>
          <w:rFonts w:asciiTheme="minorHAnsi" w:hAnsiTheme="minorHAnsi" w:cstheme="minorHAnsi"/>
          <w:b/>
          <w:lang w:val="it-IT"/>
        </w:rPr>
        <w:t>di 15 giorni lavorativi dal</w:t>
      </w:r>
      <w:r w:rsidRPr="00B32AFC">
        <w:rPr>
          <w:rFonts w:asciiTheme="minorHAnsi" w:hAnsiTheme="minorHAnsi" w:cstheme="minorHAnsi"/>
          <w:lang w:val="it-IT"/>
        </w:rPr>
        <w:t xml:space="preserve"> ricevimento della relativa richiesta da parte dell’Istituzione Scolastica; </w:t>
      </w:r>
    </w:p>
    <w:p w14:paraId="04BD5834"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qualora il Concessionario non sia in grado di provare, in qualsiasi momento, la copertura assicurativa; </w:t>
      </w:r>
    </w:p>
    <w:p w14:paraId="6EED6D39"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 xml:space="preserve">mancato rispetto dell'Amministrazione e delle Istituzioni in generale, a totale incondizionato giudizio della Stazione Appaltante; </w:t>
      </w:r>
    </w:p>
    <w:p w14:paraId="2584159A"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lastRenderedPageBreak/>
        <w:t xml:space="preserve">reiterati inadempimenti e violazioni delle norme di legge e/o di regolamento e/o contrattuali, in tema d’igiene degli alimenti e di sicurezza, tali da compromettere la qualità, la regolarità e la continuità del Servizio, a totale incondizionato giudizio dell'Amministrazione; </w:t>
      </w:r>
    </w:p>
    <w:p w14:paraId="573D6C04" w14:textId="7526B11F"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dopo n</w:t>
      </w:r>
      <w:r w:rsidRPr="00822A2F">
        <w:rPr>
          <w:rFonts w:asciiTheme="minorHAnsi" w:hAnsiTheme="minorHAnsi" w:cstheme="minorHAnsi"/>
          <w:b/>
          <w:lang w:val="it-IT"/>
        </w:rPr>
        <w:t>.  3 (tre) contestazioni formali, intervenute nell'arco di</w:t>
      </w:r>
      <w:r w:rsidR="000A0B35" w:rsidRPr="00822A2F">
        <w:rPr>
          <w:rFonts w:asciiTheme="minorHAnsi" w:hAnsiTheme="minorHAnsi" w:cstheme="minorHAnsi"/>
          <w:b/>
          <w:i/>
          <w:lang w:val="it-IT"/>
        </w:rPr>
        <w:t xml:space="preserve"> 12 (dodici) </w:t>
      </w:r>
      <w:r w:rsidRPr="00822A2F">
        <w:rPr>
          <w:rFonts w:asciiTheme="minorHAnsi" w:hAnsiTheme="minorHAnsi" w:cstheme="minorHAnsi"/>
          <w:b/>
          <w:lang w:val="it-IT"/>
        </w:rPr>
        <w:t>mesi</w:t>
      </w:r>
      <w:r w:rsidRPr="00B32AFC">
        <w:rPr>
          <w:rFonts w:asciiTheme="minorHAnsi" w:hAnsiTheme="minorHAnsi" w:cstheme="minorHAnsi"/>
          <w:lang w:val="it-IT"/>
        </w:rPr>
        <w:t>, per le quali non siano pervenute o non siano state accolte, da parte della Stazione Appaltante, le giustificazioni dell’OEA;</w:t>
      </w:r>
    </w:p>
    <w:p w14:paraId="6A65C2B2" w14:textId="77777777" w:rsidR="00B32AFC" w:rsidRPr="00B32AFC" w:rsidRDefault="00B32AFC" w:rsidP="00B32AFC">
      <w:pPr>
        <w:pStyle w:val="Paragrafoelenco"/>
        <w:widowControl/>
        <w:numPr>
          <w:ilvl w:val="1"/>
          <w:numId w:val="7"/>
        </w:numPr>
        <w:autoSpaceDE w:val="0"/>
        <w:autoSpaceDN w:val="0"/>
        <w:adjustRightInd w:val="0"/>
        <w:spacing w:after="80" w:line="276" w:lineRule="auto"/>
        <w:ind w:hanging="254"/>
        <w:contextualSpacing/>
        <w:jc w:val="both"/>
        <w:rPr>
          <w:rFonts w:asciiTheme="minorHAnsi" w:hAnsiTheme="minorHAnsi" w:cstheme="minorHAnsi"/>
          <w:lang w:val="it-IT"/>
        </w:rPr>
      </w:pPr>
      <w:r w:rsidRPr="00B32AFC">
        <w:rPr>
          <w:rFonts w:asciiTheme="minorHAnsi" w:hAnsiTheme="minorHAnsi" w:cstheme="minorHAnsi"/>
          <w:lang w:val="it-IT"/>
        </w:rPr>
        <w:t>qualora ogni altra fattispecie d’inadempimento e/o irregolarità faccia venire meno il rapporto di fiducia sottostante il Contratto, a totale incondizionato giudizio dell’Istituzione Scolastica.</w:t>
      </w:r>
    </w:p>
    <w:p w14:paraId="5CEB206C"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La risoluzione del Contratto farà sorgere a favore dell’Istituzione Scolastica:</w:t>
      </w:r>
    </w:p>
    <w:p w14:paraId="4347AF71" w14:textId="77777777" w:rsidR="00B32AFC" w:rsidRPr="00B32AFC" w:rsidRDefault="00B32AFC" w:rsidP="00B32AFC">
      <w:pPr>
        <w:widowControl/>
        <w:numPr>
          <w:ilvl w:val="0"/>
          <w:numId w:val="2"/>
        </w:numPr>
        <w:autoSpaceDE w:val="0"/>
        <w:autoSpaceDN w:val="0"/>
        <w:adjustRightInd w:val="0"/>
        <w:spacing w:after="80" w:line="276" w:lineRule="auto"/>
        <w:jc w:val="both"/>
        <w:rPr>
          <w:rFonts w:asciiTheme="minorHAnsi" w:hAnsiTheme="minorHAnsi" w:cstheme="minorHAnsi"/>
          <w:lang w:val="it-IT"/>
        </w:rPr>
      </w:pPr>
      <w:r w:rsidRPr="00B32AFC">
        <w:rPr>
          <w:rFonts w:asciiTheme="minorHAnsi" w:hAnsiTheme="minorHAnsi" w:cstheme="minorHAnsi"/>
          <w:lang w:val="it-IT"/>
        </w:rPr>
        <w:t>la facoltà di procedere all’esecuzione in danno del Concessionario, fatto salvo il diritto al risarcimento dell’eventuale maggior danno; l'esecuzione in danno non esime il Concessionario dalla responsabilità civile e penale in cui lo stesso possa incorrere a norma di legge per i fatti che hanno motivato la risoluzione;</w:t>
      </w:r>
    </w:p>
    <w:p w14:paraId="30226495" w14:textId="77777777" w:rsidR="00B32AFC" w:rsidRPr="00B32AFC" w:rsidRDefault="00B32AFC" w:rsidP="00B32AFC">
      <w:pPr>
        <w:widowControl/>
        <w:numPr>
          <w:ilvl w:val="0"/>
          <w:numId w:val="2"/>
        </w:numPr>
        <w:autoSpaceDE w:val="0"/>
        <w:autoSpaceDN w:val="0"/>
        <w:adjustRightInd w:val="0"/>
        <w:spacing w:after="80" w:line="276" w:lineRule="auto"/>
        <w:jc w:val="both"/>
        <w:rPr>
          <w:rFonts w:asciiTheme="minorHAnsi" w:hAnsiTheme="minorHAnsi" w:cstheme="minorHAnsi"/>
          <w:lang w:val="it-IT"/>
        </w:rPr>
      </w:pPr>
      <w:r w:rsidRPr="00B32AFC">
        <w:rPr>
          <w:rFonts w:asciiTheme="minorHAnsi" w:hAnsiTheme="minorHAnsi" w:cstheme="minorHAnsi"/>
          <w:lang w:val="it-IT"/>
        </w:rPr>
        <w:t xml:space="preserve">il diritto di affidare a terzi il Servizio, in danno dell’OEA, fatto salvo il diritto al risarcimento delle maggiori spese (compreso eventuali differenze del canone di locazione e oneri per indizione nuova procedura di selezione) che l’Istituto dovesse sostenere per il rimanente periodo contrattuale, nel caso in cui non riuscisse ad assegnare il Servizio utilizzando la graduatoria scaturita dalla procedura di gara e fosse obbligata ad esperire una nuova procedura. </w:t>
      </w:r>
    </w:p>
    <w:p w14:paraId="32797C80"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Il Concessionario, nel caso in cui si trovi, per circostanze a lui non imputabili, nell’impossibilità assoluta di erogare il Servizio, dovrà inviare all’Amministrazione, tempestivamente al manifestarsi dell’evento, giusta comunicazione, affinché quest’ultima possa adottare le opportune misure. </w:t>
      </w:r>
    </w:p>
    <w:p w14:paraId="79AA0234"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Per quanto non espressamente previsto nel presente articolo si applicano le disposizioni di cui all’art. 176 del Codice.</w:t>
      </w:r>
    </w:p>
    <w:p w14:paraId="0A237E94" w14:textId="77777777" w:rsidR="00B32AFC" w:rsidRPr="00B32AFC" w:rsidRDefault="00B32AFC" w:rsidP="00B32AFC">
      <w:pPr>
        <w:spacing w:line="276" w:lineRule="auto"/>
        <w:jc w:val="both"/>
        <w:rPr>
          <w:rFonts w:asciiTheme="minorHAnsi" w:hAnsiTheme="minorHAnsi" w:cstheme="minorHAnsi"/>
          <w:lang w:val="it-IT"/>
        </w:rPr>
      </w:pPr>
    </w:p>
    <w:p w14:paraId="0EBBA6A5" w14:textId="77777777" w:rsidR="00B32AFC" w:rsidRPr="00B32AFC" w:rsidRDefault="00B32AFC" w:rsidP="00B32AFC">
      <w:pPr>
        <w:pStyle w:val="Titolo2"/>
        <w:spacing w:line="276" w:lineRule="auto"/>
        <w:jc w:val="both"/>
        <w:rPr>
          <w:rFonts w:asciiTheme="minorHAnsi" w:hAnsiTheme="minorHAnsi" w:cstheme="minorHAnsi"/>
          <w:b w:val="0"/>
          <w:color w:val="auto"/>
          <w:sz w:val="22"/>
          <w:szCs w:val="22"/>
          <w:lang w:val="it-IT"/>
        </w:rPr>
      </w:pPr>
      <w:bookmarkStart w:id="61" w:name="_Toc19898603"/>
      <w:r w:rsidRPr="00B32AFC">
        <w:rPr>
          <w:rFonts w:asciiTheme="minorHAnsi" w:hAnsiTheme="minorHAnsi" w:cstheme="minorHAnsi"/>
          <w:color w:val="auto"/>
          <w:sz w:val="22"/>
          <w:szCs w:val="22"/>
          <w:lang w:val="it-IT"/>
        </w:rPr>
        <w:t>ART. 33– SUBAPPALTO/CESSIONE DEL CONTRATTO/CESSIONE DEI CREDITI</w:t>
      </w:r>
      <w:bookmarkEnd w:id="61"/>
    </w:p>
    <w:p w14:paraId="4FF4C83B" w14:textId="77777777" w:rsidR="00B32AFC" w:rsidRPr="00B32AFC" w:rsidRDefault="00B32AFC" w:rsidP="00B32AFC">
      <w:pPr>
        <w:spacing w:line="276" w:lineRule="auto"/>
        <w:jc w:val="both"/>
        <w:rPr>
          <w:rFonts w:asciiTheme="minorHAnsi" w:hAnsiTheme="minorHAnsi" w:cstheme="minorHAnsi"/>
          <w:lang w:val="it-IT"/>
        </w:rPr>
      </w:pPr>
    </w:p>
    <w:p w14:paraId="7CB2536D" w14:textId="77777777" w:rsidR="00B32AFC" w:rsidRPr="00822A2F" w:rsidRDefault="00B32AFC" w:rsidP="00B32AFC">
      <w:pPr>
        <w:spacing w:line="276" w:lineRule="auto"/>
        <w:jc w:val="both"/>
        <w:rPr>
          <w:rFonts w:asciiTheme="minorHAnsi" w:hAnsiTheme="minorHAnsi" w:cstheme="minorHAnsi"/>
          <w:b/>
          <w:i/>
          <w:lang w:val="it-IT"/>
        </w:rPr>
      </w:pPr>
      <w:r w:rsidRPr="00B32AFC">
        <w:rPr>
          <w:rFonts w:asciiTheme="minorHAnsi" w:hAnsiTheme="minorHAnsi" w:cstheme="minorHAnsi"/>
          <w:lang w:val="it-IT"/>
        </w:rPr>
        <w:t xml:space="preserve">È ammesso il subappalto ai sensi dell’art.174 del Codice, solo per le attività non direttamente incidenti sulle fasi di approvvigionamento delle derrate alimentari e non alimentari, di preparazione e di somministrazione degli alimenti. </w:t>
      </w:r>
      <w:r w:rsidRPr="00822A2F">
        <w:rPr>
          <w:rFonts w:asciiTheme="minorHAnsi" w:hAnsiTheme="minorHAnsi" w:cstheme="minorHAnsi"/>
          <w:b/>
          <w:lang w:val="it-IT"/>
        </w:rPr>
        <w:t xml:space="preserve">Sono subappaltabili esclusivamente le attività connesse al Servizio di ristorazione inerente al Bar </w:t>
      </w:r>
      <w:r w:rsidRPr="00822A2F">
        <w:rPr>
          <w:rFonts w:asciiTheme="minorHAnsi" w:hAnsiTheme="minorHAnsi" w:cstheme="minorHAnsi"/>
          <w:b/>
          <w:i/>
          <w:lang w:val="it-IT"/>
        </w:rPr>
        <w:t>(A titolo esemplificativo l’attività di pulizia, di manutenzione e allestimento dei locali ecc.).</w:t>
      </w:r>
    </w:p>
    <w:p w14:paraId="60376E30" w14:textId="77777777" w:rsidR="00B32AFC" w:rsidRPr="00B32AFC" w:rsidRDefault="00B32AFC" w:rsidP="00B32AFC">
      <w:pPr>
        <w:tabs>
          <w:tab w:val="left" w:pos="8505"/>
        </w:tabs>
        <w:spacing w:line="276" w:lineRule="auto"/>
        <w:ind w:right="-1"/>
        <w:jc w:val="both"/>
        <w:rPr>
          <w:rFonts w:asciiTheme="minorHAnsi" w:hAnsiTheme="minorHAnsi" w:cstheme="minorHAnsi"/>
          <w:lang w:val="it-IT"/>
        </w:rPr>
      </w:pPr>
      <w:r w:rsidRPr="00B32AFC">
        <w:rPr>
          <w:rFonts w:asciiTheme="minorHAnsi" w:hAnsiTheme="minorHAnsi" w:cstheme="minorHAnsi"/>
          <w:lang w:val="it-IT"/>
        </w:rPr>
        <w:t xml:space="preserve">L’offerente avrà l’obbligo di indicare, già in sede di offerta, le parti del Contratto di Concessione che intende subappaltare a terzi. </w:t>
      </w:r>
    </w:p>
    <w:p w14:paraId="498B0F5D" w14:textId="77777777" w:rsidR="00B32AFC" w:rsidRPr="00B32AFC" w:rsidRDefault="00B32AFC" w:rsidP="00B32AFC">
      <w:pPr>
        <w:tabs>
          <w:tab w:val="left" w:pos="8505"/>
        </w:tabs>
        <w:spacing w:line="276" w:lineRule="auto"/>
        <w:ind w:right="-1"/>
        <w:jc w:val="both"/>
        <w:rPr>
          <w:rFonts w:asciiTheme="minorHAnsi" w:hAnsiTheme="minorHAnsi" w:cstheme="minorHAnsi"/>
          <w:lang w:val="it-IT"/>
        </w:rPr>
      </w:pPr>
      <w:r w:rsidRPr="00B32AFC">
        <w:rPr>
          <w:rFonts w:asciiTheme="minorHAnsi" w:hAnsiTheme="minorHAnsi" w:cstheme="minorHAnsi"/>
          <w:lang w:val="it-IT"/>
        </w:rPr>
        <w:t xml:space="preserve">Per quanto non espressamente indicato, si rinvia agli artt. 174 e 105 commi 10, 11 e 17 del Codice, nonché, in quanto compatibili, delle altre disposizioni dell’art. 105 del Codice.             </w:t>
      </w:r>
    </w:p>
    <w:p w14:paraId="76D93A26"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Fatti salvi i casi di cessione di azienda e atti di trasformazione, fusione, scissione di imprese per le quali si applicano le disposizioni di cui all’art.106 del Codice, è fatto espressamente divieto al Concessionario, ai sensi dell’art.105, comma 1 del Codice, di cedere, in tutto o in parte, l’oggetto del contratto.</w:t>
      </w:r>
    </w:p>
    <w:p w14:paraId="0698BC12"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La cessione dei crediti è disciplinata dall’art.106 del Codice.</w:t>
      </w:r>
    </w:p>
    <w:p w14:paraId="2C73A02F" w14:textId="77777777" w:rsidR="00B32AFC" w:rsidRDefault="00B32AFC" w:rsidP="00B32AFC">
      <w:pPr>
        <w:spacing w:line="276" w:lineRule="auto"/>
        <w:jc w:val="both"/>
        <w:rPr>
          <w:rFonts w:asciiTheme="minorHAnsi" w:hAnsiTheme="minorHAnsi" w:cstheme="minorHAnsi"/>
          <w:lang w:val="it-IT"/>
        </w:rPr>
      </w:pPr>
    </w:p>
    <w:p w14:paraId="7998953D" w14:textId="77777777" w:rsidR="000551BB" w:rsidRPr="00B32AFC" w:rsidRDefault="000551BB" w:rsidP="00B32AFC">
      <w:pPr>
        <w:spacing w:line="276" w:lineRule="auto"/>
        <w:jc w:val="both"/>
        <w:rPr>
          <w:rFonts w:asciiTheme="minorHAnsi" w:hAnsiTheme="minorHAnsi" w:cstheme="minorHAnsi"/>
          <w:lang w:val="it-IT"/>
        </w:rPr>
      </w:pPr>
    </w:p>
    <w:p w14:paraId="6AD4F3E7" w14:textId="77777777" w:rsidR="00B32AFC" w:rsidRPr="00B32AFC" w:rsidRDefault="00B32AFC" w:rsidP="00B32AFC">
      <w:pPr>
        <w:pStyle w:val="Titolo2"/>
        <w:spacing w:line="276" w:lineRule="auto"/>
        <w:jc w:val="both"/>
        <w:rPr>
          <w:rFonts w:asciiTheme="minorHAnsi" w:hAnsiTheme="minorHAnsi" w:cstheme="minorHAnsi"/>
          <w:b w:val="0"/>
          <w:color w:val="auto"/>
          <w:sz w:val="22"/>
          <w:szCs w:val="22"/>
          <w:lang w:val="it-IT"/>
        </w:rPr>
      </w:pPr>
      <w:bookmarkStart w:id="62" w:name="_Toc19898604"/>
      <w:r w:rsidRPr="00B32AFC">
        <w:rPr>
          <w:rFonts w:asciiTheme="minorHAnsi" w:hAnsiTheme="minorHAnsi" w:cstheme="minorHAnsi"/>
          <w:color w:val="auto"/>
          <w:sz w:val="22"/>
          <w:szCs w:val="22"/>
          <w:lang w:val="it-IT"/>
        </w:rPr>
        <w:t>ART.34– TRACCIABILITA’ DEI FLUSSI FINANZIARI</w:t>
      </w:r>
      <w:bookmarkEnd w:id="62"/>
    </w:p>
    <w:p w14:paraId="069DD40A" w14:textId="77777777" w:rsidR="00B32AFC" w:rsidRPr="00B32AFC" w:rsidRDefault="00B32AFC" w:rsidP="00B32AFC">
      <w:pPr>
        <w:spacing w:line="276" w:lineRule="auto"/>
        <w:jc w:val="both"/>
        <w:rPr>
          <w:rFonts w:asciiTheme="minorHAnsi" w:hAnsiTheme="minorHAnsi" w:cstheme="minorHAnsi"/>
          <w:lang w:val="it-IT"/>
        </w:rPr>
      </w:pPr>
    </w:p>
    <w:p w14:paraId="6FDC457E"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L’OEA, in sede di stipula del contratto, dovrà indicare un conto corrente dedicato, anche non in via esclusiva, alle commesse pubbliche, ai sensi dell’art.3 della L. 136/2010 e </w:t>
      </w:r>
      <w:proofErr w:type="spellStart"/>
      <w:r w:rsidRPr="00B32AFC">
        <w:rPr>
          <w:rFonts w:asciiTheme="minorHAnsi" w:hAnsiTheme="minorHAnsi" w:cstheme="minorHAnsi"/>
          <w:lang w:val="it-IT"/>
        </w:rPr>
        <w:t>s.m.i.</w:t>
      </w:r>
      <w:proofErr w:type="spellEnd"/>
      <w:r w:rsidRPr="00B32AFC">
        <w:rPr>
          <w:rFonts w:asciiTheme="minorHAnsi" w:hAnsiTheme="minorHAnsi" w:cstheme="minorHAnsi"/>
          <w:lang w:val="it-IT"/>
        </w:rPr>
        <w:t>, specificando le generalità ed il codice fiscale dei soggetti abilitati ad operare sullo stesso. Inoltre dovrà dichiarare di assumere tutti gli obblighi di tracciabilità dei flussi finanziari previsti nella predetta legge. La violazione del presente obbligo determinerà la risoluzione di diritto del contratto.</w:t>
      </w:r>
    </w:p>
    <w:p w14:paraId="7062E603" w14:textId="77777777" w:rsidR="00B32AFC" w:rsidRPr="00B32AFC" w:rsidRDefault="00B32AFC" w:rsidP="00B32AFC">
      <w:pPr>
        <w:spacing w:line="276" w:lineRule="auto"/>
        <w:jc w:val="both"/>
        <w:rPr>
          <w:rFonts w:asciiTheme="minorHAnsi" w:hAnsiTheme="minorHAnsi" w:cstheme="minorHAnsi"/>
          <w:lang w:val="it-IT"/>
        </w:rPr>
      </w:pPr>
    </w:p>
    <w:p w14:paraId="1D1EE905" w14:textId="77777777" w:rsidR="00B32AFC" w:rsidRPr="00B32AFC" w:rsidRDefault="00B32AFC" w:rsidP="00B32AFC">
      <w:pPr>
        <w:keepNext/>
        <w:keepLines/>
        <w:spacing w:before="40" w:line="276" w:lineRule="auto"/>
        <w:jc w:val="both"/>
        <w:outlineLvl w:val="1"/>
        <w:rPr>
          <w:rFonts w:asciiTheme="minorHAnsi" w:eastAsiaTheme="majorEastAsia" w:hAnsiTheme="minorHAnsi" w:cstheme="minorHAnsi"/>
          <w:b/>
          <w:color w:val="000000" w:themeColor="text1"/>
          <w:lang w:val="it-IT"/>
        </w:rPr>
      </w:pPr>
      <w:bookmarkStart w:id="63" w:name="_Toc19898605"/>
      <w:r w:rsidRPr="00B32AFC">
        <w:rPr>
          <w:rFonts w:asciiTheme="minorHAnsi" w:eastAsiaTheme="majorEastAsia" w:hAnsiTheme="minorHAnsi" w:cstheme="minorHAnsi"/>
          <w:b/>
          <w:color w:val="000000" w:themeColor="text1"/>
          <w:lang w:val="it-IT"/>
        </w:rPr>
        <w:t>ART. 35</w:t>
      </w:r>
      <w:r w:rsidRPr="00B32AFC">
        <w:rPr>
          <w:rFonts w:asciiTheme="minorHAnsi" w:hAnsiTheme="minorHAnsi" w:cstheme="minorHAnsi"/>
          <w:b/>
          <w:lang w:val="it-IT"/>
        </w:rPr>
        <w:t>–</w:t>
      </w:r>
      <w:r w:rsidRPr="00B32AFC">
        <w:rPr>
          <w:rFonts w:asciiTheme="minorHAnsi" w:eastAsiaTheme="majorEastAsia" w:hAnsiTheme="minorHAnsi" w:cstheme="minorHAnsi"/>
          <w:b/>
          <w:color w:val="000000" w:themeColor="text1"/>
          <w:lang w:val="it-IT"/>
        </w:rPr>
        <w:t xml:space="preserve"> RECESSO</w:t>
      </w:r>
      <w:bookmarkEnd w:id="63"/>
    </w:p>
    <w:p w14:paraId="45DE15E5" w14:textId="77777777" w:rsidR="00B32AFC" w:rsidRPr="00B32AFC" w:rsidRDefault="00B32AFC" w:rsidP="00B32AFC">
      <w:pPr>
        <w:spacing w:line="276" w:lineRule="auto"/>
        <w:jc w:val="both"/>
        <w:rPr>
          <w:rFonts w:asciiTheme="minorHAnsi" w:eastAsiaTheme="majorEastAsia" w:hAnsiTheme="minorHAnsi" w:cstheme="minorHAnsi"/>
          <w:lang w:val="it-IT"/>
        </w:rPr>
      </w:pPr>
    </w:p>
    <w:p w14:paraId="73FACB0E" w14:textId="25EEE0C6" w:rsidR="00B32AFC" w:rsidRPr="00D15CDE"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t xml:space="preserve">Ai sensi dell’art. 109 del </w:t>
      </w:r>
      <w:r w:rsidRPr="00D15CDE">
        <w:rPr>
          <w:rFonts w:asciiTheme="minorHAnsi" w:hAnsiTheme="minorHAnsi" w:cstheme="minorHAnsi"/>
          <w:sz w:val="22"/>
          <w:szCs w:val="22"/>
          <w:lang w:eastAsia="en-US"/>
        </w:rPr>
        <w:t>Codice</w:t>
      </w:r>
      <w:r w:rsidRPr="00D15CDE">
        <w:rPr>
          <w:rFonts w:asciiTheme="minorHAnsi" w:hAnsiTheme="minorHAnsi" w:cstheme="minorHAnsi"/>
          <w:color w:val="auto"/>
          <w:sz w:val="22"/>
          <w:szCs w:val="22"/>
          <w:lang w:eastAsia="en-US" w:bidi="ar-SA"/>
        </w:rPr>
        <w:t xml:space="preserve">, fermo restando quanto previsto dagli artt. 88, comma 4-ter, e 92, comma 4, del </w:t>
      </w:r>
      <w:proofErr w:type="spellStart"/>
      <w:r w:rsidRPr="00D15CDE">
        <w:rPr>
          <w:rFonts w:asciiTheme="minorHAnsi" w:hAnsiTheme="minorHAnsi" w:cstheme="minorHAnsi"/>
          <w:color w:val="auto"/>
          <w:sz w:val="22"/>
          <w:szCs w:val="22"/>
          <w:lang w:eastAsia="en-US" w:bidi="ar-SA"/>
        </w:rPr>
        <w:t>D.Lgs.</w:t>
      </w:r>
      <w:proofErr w:type="spellEnd"/>
      <w:r w:rsidRPr="00D15CDE">
        <w:rPr>
          <w:rFonts w:asciiTheme="minorHAnsi" w:hAnsiTheme="minorHAnsi" w:cstheme="minorHAnsi"/>
          <w:color w:val="auto"/>
          <w:sz w:val="22"/>
          <w:szCs w:val="22"/>
          <w:lang w:eastAsia="en-US" w:bidi="ar-SA"/>
        </w:rPr>
        <w:t xml:space="preserve"> 159/</w:t>
      </w:r>
      <w:r>
        <w:rPr>
          <w:rFonts w:asciiTheme="minorHAnsi" w:hAnsiTheme="minorHAnsi" w:cstheme="minorHAnsi"/>
          <w:color w:val="auto"/>
          <w:sz w:val="22"/>
          <w:szCs w:val="22"/>
          <w:lang w:eastAsia="en-US" w:bidi="ar-SA"/>
        </w:rPr>
        <w:t>20</w:t>
      </w:r>
      <w:r w:rsidRPr="00D15CDE">
        <w:rPr>
          <w:rFonts w:asciiTheme="minorHAnsi" w:hAnsiTheme="minorHAnsi" w:cstheme="minorHAnsi"/>
          <w:color w:val="auto"/>
          <w:sz w:val="22"/>
          <w:szCs w:val="22"/>
          <w:lang w:eastAsia="en-US" w:bidi="ar-SA"/>
        </w:rPr>
        <w:t xml:space="preserve">11, </w:t>
      </w:r>
      <w:r>
        <w:rPr>
          <w:rFonts w:asciiTheme="minorHAnsi" w:hAnsiTheme="minorHAnsi" w:cstheme="minorHAnsi"/>
          <w:color w:val="auto"/>
          <w:sz w:val="22"/>
          <w:szCs w:val="22"/>
          <w:lang w:eastAsia="en-US" w:bidi="ar-SA"/>
        </w:rPr>
        <w:t>l’Istituzione S</w:t>
      </w:r>
      <w:r w:rsidRPr="00D15CDE">
        <w:rPr>
          <w:rFonts w:asciiTheme="minorHAnsi" w:hAnsiTheme="minorHAnsi" w:cstheme="minorHAnsi"/>
          <w:color w:val="auto"/>
          <w:sz w:val="22"/>
          <w:szCs w:val="22"/>
          <w:lang w:eastAsia="en-US" w:bidi="ar-SA"/>
        </w:rPr>
        <w:t>colastica</w:t>
      </w:r>
      <w:r w:rsidR="000A0B35">
        <w:rPr>
          <w:rFonts w:asciiTheme="minorHAnsi" w:hAnsiTheme="minorHAnsi" w:cstheme="minorHAnsi"/>
          <w:color w:val="auto"/>
          <w:sz w:val="22"/>
          <w:szCs w:val="22"/>
          <w:lang w:eastAsia="en-US" w:bidi="ar-SA"/>
        </w:rPr>
        <w:t xml:space="preserve"> </w:t>
      </w:r>
      <w:r w:rsidRPr="00D15CDE">
        <w:rPr>
          <w:rFonts w:asciiTheme="minorHAnsi" w:hAnsiTheme="minorHAnsi" w:cstheme="minorHAnsi"/>
          <w:color w:val="auto"/>
          <w:sz w:val="22"/>
          <w:szCs w:val="22"/>
          <w:lang w:eastAsia="en-US" w:bidi="ar-SA"/>
        </w:rPr>
        <w:t>potrà recedere dal Contratto, in tutto o in parte, in qualunque momento. Il Concessionario non potrà pretendere dall’Istituto</w:t>
      </w:r>
      <w:r w:rsidR="000A0B35">
        <w:rPr>
          <w:rFonts w:asciiTheme="minorHAnsi" w:hAnsiTheme="minorHAnsi" w:cstheme="minorHAnsi"/>
          <w:color w:val="auto"/>
          <w:sz w:val="22"/>
          <w:szCs w:val="22"/>
          <w:lang w:eastAsia="en-US" w:bidi="ar-SA"/>
        </w:rPr>
        <w:t xml:space="preserve"> </w:t>
      </w:r>
      <w:r w:rsidRPr="00D15CDE">
        <w:rPr>
          <w:rFonts w:asciiTheme="minorHAnsi" w:hAnsiTheme="minorHAnsi" w:cstheme="minorHAnsi"/>
          <w:color w:val="auto"/>
          <w:sz w:val="22"/>
          <w:szCs w:val="22"/>
          <w:lang w:eastAsia="en-US" w:bidi="ar-SA"/>
        </w:rPr>
        <w:t>alcun indennizzo per le spese sostenute per i servizi espletati.</w:t>
      </w:r>
    </w:p>
    <w:p w14:paraId="774CC242" w14:textId="7873125F" w:rsidR="00B32AFC"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t xml:space="preserve">L’Istituzione </w:t>
      </w:r>
      <w:r>
        <w:rPr>
          <w:rFonts w:asciiTheme="minorHAnsi" w:hAnsiTheme="minorHAnsi" w:cstheme="minorHAnsi"/>
          <w:color w:val="auto"/>
          <w:sz w:val="22"/>
          <w:szCs w:val="22"/>
          <w:lang w:eastAsia="en-US" w:bidi="ar-SA"/>
        </w:rPr>
        <w:t>S</w:t>
      </w:r>
      <w:r w:rsidRPr="00D15CDE">
        <w:rPr>
          <w:rFonts w:asciiTheme="minorHAnsi" w:hAnsiTheme="minorHAnsi" w:cstheme="minorHAnsi"/>
          <w:color w:val="auto"/>
          <w:sz w:val="22"/>
          <w:szCs w:val="22"/>
          <w:lang w:eastAsia="en-US" w:bidi="ar-SA"/>
        </w:rPr>
        <w:t xml:space="preserve">colastica potrà, pertanto, recedere dal presente Contratto in ogni momento, anche in deroga a quanto previsto dall'art. 1671 c.c., dandone comunicazione </w:t>
      </w:r>
      <w:r w:rsidRPr="00822A2F">
        <w:rPr>
          <w:rFonts w:asciiTheme="minorHAnsi" w:hAnsiTheme="minorHAnsi" w:cstheme="minorHAnsi"/>
          <w:b/>
          <w:color w:val="auto"/>
          <w:sz w:val="22"/>
          <w:szCs w:val="22"/>
          <w:lang w:eastAsia="en-US" w:bidi="ar-SA"/>
        </w:rPr>
        <w:t xml:space="preserve">al Concessionario mediante raccomandata con ricevuta di ritorno, con preavviso di almeno </w:t>
      </w:r>
      <w:r w:rsidR="00822A2F" w:rsidRPr="00822A2F">
        <w:rPr>
          <w:rFonts w:asciiTheme="minorHAnsi" w:hAnsiTheme="minorHAnsi" w:cstheme="minorHAnsi"/>
          <w:b/>
          <w:color w:val="auto"/>
          <w:sz w:val="22"/>
          <w:szCs w:val="22"/>
          <w:lang w:eastAsia="en-US" w:bidi="ar-SA"/>
        </w:rPr>
        <w:t>[30] (trenta</w:t>
      </w:r>
      <w:r w:rsidRPr="00822A2F">
        <w:rPr>
          <w:rFonts w:asciiTheme="minorHAnsi" w:hAnsiTheme="minorHAnsi" w:cstheme="minorHAnsi"/>
          <w:b/>
          <w:color w:val="auto"/>
          <w:sz w:val="22"/>
          <w:szCs w:val="22"/>
          <w:lang w:eastAsia="en-US" w:bidi="ar-SA"/>
        </w:rPr>
        <w:t>]) giorni solari ri</w:t>
      </w:r>
      <w:r w:rsidRPr="00D15CDE">
        <w:rPr>
          <w:rFonts w:asciiTheme="minorHAnsi" w:hAnsiTheme="minorHAnsi" w:cstheme="minorHAnsi"/>
          <w:color w:val="auto"/>
          <w:sz w:val="22"/>
          <w:szCs w:val="22"/>
          <w:lang w:eastAsia="en-US" w:bidi="ar-SA"/>
        </w:rPr>
        <w:t>spetto agli effetti del recesso, decorsi i quali il Concessionario sarà tenuto alla riconsegna dei locali nello stato in cui si trovavo prima della stipula del contratto.</w:t>
      </w:r>
    </w:p>
    <w:p w14:paraId="56C546A6" w14:textId="77777777" w:rsidR="00B32AFC" w:rsidRPr="00D15CDE"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p>
    <w:p w14:paraId="154A7332" w14:textId="7194AEF6" w:rsidR="00B32AFC" w:rsidRPr="00D15CDE" w:rsidRDefault="00B32AFC" w:rsidP="00822A2F">
      <w:pPr>
        <w:pStyle w:val="WW-Corpotesto"/>
        <w:tabs>
          <w:tab w:val="center" w:pos="426"/>
          <w:tab w:val="left" w:pos="1843"/>
          <w:tab w:val="right" w:pos="10358"/>
        </w:tabs>
        <w:spacing w:before="0" w:line="276" w:lineRule="auto"/>
        <w:ind w:left="0" w:right="49"/>
        <w:jc w:val="both"/>
        <w:outlineLvl w:val="1"/>
        <w:rPr>
          <w:rFonts w:asciiTheme="minorHAnsi" w:hAnsiTheme="minorHAnsi" w:cstheme="minorHAnsi"/>
          <w:b/>
          <w:color w:val="auto"/>
          <w:sz w:val="22"/>
          <w:szCs w:val="22"/>
          <w:lang w:eastAsia="en-US" w:bidi="ar-SA"/>
        </w:rPr>
      </w:pPr>
      <w:bookmarkStart w:id="64" w:name="_Toc19898606"/>
      <w:r w:rsidRPr="00D15CDE">
        <w:rPr>
          <w:rFonts w:asciiTheme="minorHAnsi" w:hAnsiTheme="minorHAnsi" w:cstheme="minorHAnsi"/>
          <w:b/>
          <w:color w:val="auto"/>
          <w:sz w:val="22"/>
          <w:szCs w:val="22"/>
          <w:lang w:eastAsia="en-US" w:bidi="ar-SA"/>
        </w:rPr>
        <w:t>ART.3</w:t>
      </w:r>
      <w:r>
        <w:rPr>
          <w:rFonts w:asciiTheme="minorHAnsi" w:hAnsiTheme="minorHAnsi" w:cstheme="minorHAnsi"/>
          <w:b/>
          <w:color w:val="auto"/>
          <w:sz w:val="22"/>
          <w:szCs w:val="22"/>
          <w:lang w:eastAsia="en-US" w:bidi="ar-SA"/>
        </w:rPr>
        <w:t>6</w:t>
      </w:r>
      <w:r w:rsidRPr="00D15CDE">
        <w:rPr>
          <w:rFonts w:asciiTheme="minorHAnsi" w:hAnsiTheme="minorHAnsi" w:cstheme="minorHAnsi"/>
          <w:b/>
          <w:color w:val="auto"/>
          <w:sz w:val="22"/>
          <w:szCs w:val="22"/>
        </w:rPr>
        <w:t>–</w:t>
      </w:r>
      <w:r w:rsidRPr="00D15CDE">
        <w:rPr>
          <w:rFonts w:asciiTheme="minorHAnsi" w:hAnsiTheme="minorHAnsi" w:cstheme="minorHAnsi"/>
          <w:b/>
          <w:color w:val="auto"/>
          <w:sz w:val="22"/>
          <w:szCs w:val="22"/>
          <w:lang w:eastAsia="en-US" w:bidi="ar-SA"/>
        </w:rPr>
        <w:t xml:space="preserve"> CAUZIONE DEFINITIVA</w:t>
      </w:r>
      <w:bookmarkEnd w:id="64"/>
    </w:p>
    <w:p w14:paraId="64320CB8" w14:textId="67EF9C47" w:rsidR="00B32AFC"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t xml:space="preserve">La stipula del contratto è subordinata alla presentazione del deposito cauzionale definitivo nella misura del </w:t>
      </w:r>
      <w:r w:rsidRPr="00387CBA">
        <w:rPr>
          <w:rFonts w:asciiTheme="minorHAnsi" w:hAnsiTheme="minorHAnsi" w:cstheme="minorHAnsi"/>
          <w:color w:val="auto"/>
          <w:sz w:val="22"/>
          <w:szCs w:val="22"/>
          <w:lang w:eastAsia="en-US" w:bidi="ar-SA"/>
        </w:rPr>
        <w:t>10% (dieci per cento) del valore complessivo della Concessione,</w:t>
      </w:r>
      <w:r w:rsidR="00822A2F" w:rsidRPr="00387CBA">
        <w:rPr>
          <w:rFonts w:asciiTheme="minorHAnsi" w:hAnsiTheme="minorHAnsi" w:cstheme="minorHAnsi"/>
          <w:color w:val="auto"/>
          <w:sz w:val="22"/>
          <w:szCs w:val="22"/>
          <w:lang w:eastAsia="en-US" w:bidi="ar-SA"/>
        </w:rPr>
        <w:t xml:space="preserve"> cioè pari ad euro </w:t>
      </w:r>
      <w:r w:rsidR="00822A2F" w:rsidRPr="00387CBA">
        <w:rPr>
          <w:rFonts w:asciiTheme="minorHAnsi" w:hAnsiTheme="minorHAnsi" w:cstheme="minorHAnsi"/>
          <w:b/>
          <w:color w:val="auto"/>
          <w:sz w:val="22"/>
          <w:szCs w:val="22"/>
          <w:lang w:eastAsia="en-US" w:bidi="ar-SA"/>
        </w:rPr>
        <w:t>12.000,00 (dodicimila</w:t>
      </w:r>
      <w:r w:rsidR="00822A2F" w:rsidRPr="00387CBA">
        <w:rPr>
          <w:rFonts w:asciiTheme="minorHAnsi" w:hAnsiTheme="minorHAnsi" w:cstheme="minorHAnsi"/>
          <w:color w:val="auto"/>
          <w:sz w:val="22"/>
          <w:szCs w:val="22"/>
          <w:lang w:eastAsia="en-US" w:bidi="ar-SA"/>
        </w:rPr>
        <w:t>)</w:t>
      </w:r>
      <w:r w:rsidRPr="00387CBA">
        <w:rPr>
          <w:rFonts w:asciiTheme="minorHAnsi" w:hAnsiTheme="minorHAnsi" w:cstheme="minorHAnsi"/>
          <w:color w:val="auto"/>
          <w:sz w:val="22"/>
          <w:szCs w:val="22"/>
          <w:lang w:eastAsia="en-US" w:bidi="ar-SA"/>
        </w:rPr>
        <w:t xml:space="preserve"> a norma dell’art.103, comma 1, del Codice. Il deposito in questione si intende a garanzia dell’adempimento di tutte le obbligazioni assunte e del risarcimento dei danni derivanti da eventuali inadempienze, fatta, comunque salva la risarcibilità del maggior danno</w:t>
      </w:r>
      <w:r w:rsidRPr="00D15CDE">
        <w:rPr>
          <w:rFonts w:asciiTheme="minorHAnsi" w:hAnsiTheme="minorHAnsi" w:cstheme="minorHAnsi"/>
          <w:color w:val="auto"/>
          <w:sz w:val="22"/>
          <w:szCs w:val="22"/>
          <w:lang w:eastAsia="en-US" w:bidi="ar-SA"/>
        </w:rPr>
        <w:t xml:space="preserve">. La cauzione è a copertura anche delle penali. </w:t>
      </w:r>
      <w:r w:rsidR="00822A2F">
        <w:rPr>
          <w:rFonts w:asciiTheme="minorHAnsi" w:hAnsiTheme="minorHAnsi" w:cstheme="minorHAnsi"/>
          <w:color w:val="auto"/>
          <w:sz w:val="22"/>
          <w:szCs w:val="22"/>
          <w:lang w:eastAsia="en-US" w:bidi="ar-SA"/>
        </w:rPr>
        <w:t xml:space="preserve">Detta cauzione non è fruttifera di interessi e verrà restituita al momento del termine della concessione qualora tutti i requisiti previsti dalla presente gara siano stati soddisfatti </w:t>
      </w:r>
    </w:p>
    <w:p w14:paraId="6F1EDA97" w14:textId="77777777" w:rsidR="00B32AFC" w:rsidRPr="00B32AFC" w:rsidRDefault="00B32AFC" w:rsidP="00B32AFC">
      <w:pPr>
        <w:rPr>
          <w:rFonts w:asciiTheme="minorHAnsi" w:hAnsiTheme="minorHAnsi" w:cstheme="minorHAnsi"/>
          <w:b/>
          <w:color w:val="000000" w:themeColor="text1"/>
          <w:lang w:val="it-IT"/>
        </w:rPr>
      </w:pPr>
    </w:p>
    <w:p w14:paraId="0DB4B457" w14:textId="77777777" w:rsidR="00B32AFC" w:rsidRPr="00B32AFC" w:rsidRDefault="00B32AFC" w:rsidP="00B32AFC">
      <w:pPr>
        <w:pStyle w:val="Titolo2"/>
        <w:spacing w:line="276" w:lineRule="auto"/>
        <w:jc w:val="both"/>
        <w:rPr>
          <w:rFonts w:asciiTheme="minorHAnsi" w:hAnsiTheme="minorHAnsi" w:cstheme="minorHAnsi"/>
          <w:b w:val="0"/>
          <w:color w:val="000000" w:themeColor="text1"/>
          <w:sz w:val="22"/>
          <w:szCs w:val="22"/>
          <w:lang w:val="it-IT"/>
        </w:rPr>
      </w:pPr>
      <w:bookmarkStart w:id="65" w:name="_Toc19898607"/>
      <w:r w:rsidRPr="00B32AFC">
        <w:rPr>
          <w:rFonts w:asciiTheme="minorHAnsi" w:hAnsiTheme="minorHAnsi" w:cstheme="minorHAnsi"/>
          <w:color w:val="000000" w:themeColor="text1"/>
          <w:sz w:val="22"/>
          <w:szCs w:val="22"/>
          <w:lang w:val="it-IT"/>
        </w:rPr>
        <w:t>ART. 37 – ASSICURAZIONE</w:t>
      </w:r>
      <w:bookmarkEnd w:id="65"/>
    </w:p>
    <w:p w14:paraId="68772D38"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p>
    <w:p w14:paraId="3F0E9F5A"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L’OEA</w:t>
      </w:r>
      <w:r w:rsidRPr="00D15CDE">
        <w:rPr>
          <w:rFonts w:asciiTheme="minorHAnsi" w:hAnsiTheme="minorHAnsi" w:cstheme="minorHAnsi"/>
          <w:i/>
          <w:iCs/>
          <w:color w:val="auto"/>
          <w:sz w:val="22"/>
          <w:szCs w:val="22"/>
        </w:rPr>
        <w:t xml:space="preserve">, </w:t>
      </w:r>
      <w:r w:rsidRPr="00D15CDE">
        <w:rPr>
          <w:rFonts w:asciiTheme="minorHAnsi" w:hAnsiTheme="minorHAnsi" w:cstheme="minorHAnsi"/>
          <w:color w:val="auto"/>
          <w:sz w:val="22"/>
          <w:szCs w:val="22"/>
        </w:rPr>
        <w:t xml:space="preserve">ai fini della stipula del Contratto di Concessione relativo alla gestione del Servizio di Ristorazione inerente al Bar, </w:t>
      </w:r>
      <w:r w:rsidRPr="00D15CDE">
        <w:rPr>
          <w:rFonts w:asciiTheme="minorHAnsi" w:hAnsiTheme="minorHAnsi" w:cstheme="minorHAnsi"/>
          <w:b/>
          <w:bCs/>
          <w:color w:val="auto"/>
          <w:sz w:val="22"/>
          <w:szCs w:val="22"/>
        </w:rPr>
        <w:t>pena la decadenza dall’aggiudicazione</w:t>
      </w:r>
      <w:r w:rsidRPr="00D15CDE">
        <w:rPr>
          <w:rFonts w:asciiTheme="minorHAnsi" w:hAnsiTheme="minorHAnsi" w:cstheme="minorHAnsi"/>
          <w:color w:val="auto"/>
          <w:sz w:val="22"/>
          <w:szCs w:val="22"/>
        </w:rPr>
        <w:t xml:space="preserve">, è obbligato a presentare idonea polizza per responsabilità civile </w:t>
      </w:r>
      <w:r w:rsidRPr="00D15CDE">
        <w:rPr>
          <w:rFonts w:asciiTheme="minorHAnsi" w:hAnsiTheme="minorHAnsi" w:cstheme="minorHAnsi"/>
          <w:b/>
          <w:bCs/>
          <w:color w:val="auto"/>
          <w:sz w:val="22"/>
          <w:szCs w:val="22"/>
        </w:rPr>
        <w:t>(RC)</w:t>
      </w:r>
      <w:r w:rsidRPr="00D15CDE">
        <w:rPr>
          <w:rFonts w:asciiTheme="minorHAnsi" w:hAnsiTheme="minorHAnsi" w:cstheme="minorHAnsi"/>
          <w:color w:val="auto"/>
          <w:sz w:val="22"/>
          <w:szCs w:val="22"/>
        </w:rPr>
        <w:t>, ai sensi dell’art. 103, co. 7, del Codice per le garanzie di seguito indicate e a mantenerla in vigore per tutta la durata del Contratto.</w:t>
      </w:r>
    </w:p>
    <w:p w14:paraId="2F0409A7" w14:textId="0FC067D1" w:rsidR="00B32AFC" w:rsidRPr="00822A2F" w:rsidRDefault="00B32AFC" w:rsidP="00B32AFC">
      <w:pPr>
        <w:pStyle w:val="Default"/>
        <w:spacing w:line="276" w:lineRule="auto"/>
        <w:jc w:val="both"/>
        <w:rPr>
          <w:rFonts w:asciiTheme="minorHAnsi" w:hAnsiTheme="minorHAnsi" w:cstheme="minorHAnsi"/>
          <w:b/>
          <w:color w:val="auto"/>
          <w:sz w:val="22"/>
          <w:szCs w:val="22"/>
        </w:rPr>
      </w:pPr>
      <w:r w:rsidRPr="00D15CDE">
        <w:rPr>
          <w:rFonts w:asciiTheme="minorHAnsi" w:hAnsiTheme="minorHAnsi" w:cstheme="minorHAnsi"/>
          <w:bCs/>
          <w:color w:val="auto"/>
          <w:sz w:val="22"/>
          <w:szCs w:val="22"/>
        </w:rPr>
        <w:t>In particolare l’OEA dovrà presentare</w:t>
      </w:r>
      <w:r w:rsidRPr="00D15CDE">
        <w:rPr>
          <w:rFonts w:asciiTheme="minorHAnsi" w:hAnsiTheme="minorHAnsi" w:cstheme="minorHAnsi"/>
          <w:b/>
          <w:bCs/>
          <w:color w:val="auto"/>
          <w:sz w:val="22"/>
          <w:szCs w:val="22"/>
        </w:rPr>
        <w:t xml:space="preserve"> una Responsabilità Civile verso Terzi (RCT)</w:t>
      </w:r>
      <w:r w:rsidRPr="00D15CDE">
        <w:rPr>
          <w:rFonts w:asciiTheme="minorHAnsi" w:hAnsiTheme="minorHAnsi" w:cstheme="minorHAnsi"/>
          <w:color w:val="auto"/>
          <w:sz w:val="22"/>
          <w:szCs w:val="22"/>
        </w:rPr>
        <w:t xml:space="preserve">: per danni, di qualsiasi natura, diretti e indiretti arrecati a persone, cose o animali da atti eseguiti o ordinati da dipendenti e/o collaboratori dell’OEA o comunque </w:t>
      </w:r>
      <w:r w:rsidRPr="00D15CDE">
        <w:rPr>
          <w:rFonts w:asciiTheme="minorHAnsi" w:hAnsiTheme="minorHAnsi" w:cstheme="minorHAnsi"/>
          <w:color w:val="auto"/>
          <w:sz w:val="22"/>
          <w:szCs w:val="22"/>
        </w:rPr>
        <w:lastRenderedPageBreak/>
        <w:t xml:space="preserve">in dipendenza diretta o indiretta </w:t>
      </w:r>
      <w:r>
        <w:rPr>
          <w:rFonts w:asciiTheme="minorHAnsi" w:hAnsiTheme="minorHAnsi" w:cstheme="minorHAnsi"/>
          <w:color w:val="auto"/>
          <w:sz w:val="22"/>
          <w:szCs w:val="22"/>
        </w:rPr>
        <w:t>dall’esecuzione del S</w:t>
      </w:r>
      <w:r w:rsidRPr="00D15CDE">
        <w:rPr>
          <w:rFonts w:asciiTheme="minorHAnsi" w:hAnsiTheme="minorHAnsi" w:cstheme="minorHAnsi"/>
          <w:color w:val="auto"/>
          <w:sz w:val="22"/>
          <w:szCs w:val="22"/>
        </w:rPr>
        <w:t xml:space="preserve">ervizio. Tale copertura (RCT) dovrà avere un massimale “unico” di </w:t>
      </w:r>
      <w:r w:rsidRPr="00822A2F">
        <w:rPr>
          <w:rFonts w:asciiTheme="minorHAnsi" w:hAnsiTheme="minorHAnsi" w:cstheme="minorHAnsi"/>
          <w:b/>
          <w:color w:val="auto"/>
          <w:sz w:val="22"/>
          <w:szCs w:val="22"/>
        </w:rPr>
        <w:t xml:space="preserve">garanzia per sinistro non inferiore a </w:t>
      </w:r>
      <w:r w:rsidRPr="00822A2F">
        <w:rPr>
          <w:rFonts w:asciiTheme="minorHAnsi" w:hAnsiTheme="minorHAnsi" w:cstheme="minorHAnsi"/>
          <w:b/>
          <w:bCs/>
          <w:color w:val="auto"/>
          <w:sz w:val="22"/>
          <w:szCs w:val="22"/>
        </w:rPr>
        <w:t>€</w:t>
      </w:r>
      <w:r w:rsidR="000A0B35" w:rsidRPr="00822A2F">
        <w:rPr>
          <w:rFonts w:asciiTheme="minorHAnsi" w:hAnsiTheme="minorHAnsi" w:cstheme="minorHAnsi"/>
          <w:b/>
          <w:bCs/>
          <w:color w:val="auto"/>
          <w:sz w:val="22"/>
          <w:szCs w:val="22"/>
        </w:rPr>
        <w:t xml:space="preserve"> </w:t>
      </w:r>
      <w:r w:rsidR="00822A2F" w:rsidRPr="00822A2F">
        <w:rPr>
          <w:rFonts w:asciiTheme="minorHAnsi" w:hAnsiTheme="minorHAnsi" w:cstheme="minorHAnsi"/>
          <w:b/>
          <w:color w:val="auto"/>
          <w:sz w:val="22"/>
          <w:szCs w:val="22"/>
        </w:rPr>
        <w:t>2</w:t>
      </w:r>
      <w:r w:rsidR="00387CBA">
        <w:rPr>
          <w:rFonts w:asciiTheme="minorHAnsi" w:hAnsiTheme="minorHAnsi" w:cstheme="minorHAnsi"/>
          <w:b/>
          <w:color w:val="auto"/>
          <w:sz w:val="22"/>
          <w:szCs w:val="22"/>
        </w:rPr>
        <w:t>00.000</w:t>
      </w:r>
      <w:r w:rsidR="00263112" w:rsidRPr="00822A2F">
        <w:rPr>
          <w:rFonts w:asciiTheme="minorHAnsi" w:hAnsiTheme="minorHAnsi" w:cstheme="minorHAnsi"/>
          <w:b/>
          <w:color w:val="auto"/>
          <w:sz w:val="22"/>
          <w:szCs w:val="22"/>
        </w:rPr>
        <w:t xml:space="preserve"> (€ </w:t>
      </w:r>
      <w:r w:rsidR="00822A2F" w:rsidRPr="00822A2F">
        <w:rPr>
          <w:rFonts w:asciiTheme="minorHAnsi" w:hAnsiTheme="minorHAnsi" w:cstheme="minorHAnsi"/>
          <w:b/>
          <w:color w:val="auto"/>
          <w:sz w:val="22"/>
          <w:szCs w:val="22"/>
        </w:rPr>
        <w:t>due</w:t>
      </w:r>
      <w:r w:rsidR="00387CBA">
        <w:rPr>
          <w:rFonts w:asciiTheme="minorHAnsi" w:hAnsiTheme="minorHAnsi" w:cstheme="minorHAnsi"/>
          <w:b/>
          <w:color w:val="auto"/>
          <w:sz w:val="22"/>
          <w:szCs w:val="22"/>
        </w:rPr>
        <w:t>centomila</w:t>
      </w:r>
      <w:r w:rsidRPr="00822A2F">
        <w:rPr>
          <w:rFonts w:asciiTheme="minorHAnsi" w:hAnsiTheme="minorHAnsi" w:cstheme="minorHAnsi"/>
          <w:b/>
          <w:color w:val="auto"/>
          <w:sz w:val="22"/>
          <w:szCs w:val="22"/>
        </w:rPr>
        <w:t>/00)</w:t>
      </w:r>
      <w:r w:rsidR="00387CBA">
        <w:rPr>
          <w:rFonts w:asciiTheme="minorHAnsi" w:hAnsiTheme="minorHAnsi" w:cstheme="minorHAnsi"/>
          <w:b/>
          <w:color w:val="auto"/>
          <w:sz w:val="22"/>
          <w:szCs w:val="22"/>
        </w:rPr>
        <w:t xml:space="preserve"> </w:t>
      </w:r>
      <w:r w:rsidRPr="00822A2F">
        <w:rPr>
          <w:rFonts w:asciiTheme="minorHAnsi" w:hAnsiTheme="minorHAnsi" w:cstheme="minorHAnsi"/>
          <w:b/>
          <w:color w:val="auto"/>
          <w:sz w:val="22"/>
          <w:szCs w:val="22"/>
        </w:rPr>
        <w:t xml:space="preserve">e non potrà prevedere esclusioni che limitino la copertura delle responsabilità sopra descritte. </w:t>
      </w:r>
    </w:p>
    <w:p w14:paraId="48F309DC" w14:textId="77777777" w:rsidR="00B32AFC" w:rsidRPr="00625CC7"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625CC7">
        <w:rPr>
          <w:rFonts w:asciiTheme="minorHAnsi" w:hAnsiTheme="minorHAnsi" w:cstheme="minorHAnsi"/>
          <w:color w:val="auto"/>
          <w:sz w:val="22"/>
          <w:szCs w:val="22"/>
          <w:lang w:eastAsia="en-US" w:bidi="ar-SA"/>
        </w:rPr>
        <w:t xml:space="preserve">Detta polizza, pena la revoca dell’aggiudicazione, dovrà essere consegnata prima della stipula del contratto e dovrà avere una validità non inferiore alla durata del </w:t>
      </w:r>
      <w:r>
        <w:rPr>
          <w:rFonts w:asciiTheme="minorHAnsi" w:hAnsiTheme="minorHAnsi" w:cstheme="minorHAnsi"/>
          <w:color w:val="auto"/>
          <w:sz w:val="22"/>
          <w:szCs w:val="22"/>
          <w:lang w:eastAsia="en-US" w:bidi="ar-SA"/>
        </w:rPr>
        <w:t>S</w:t>
      </w:r>
      <w:r w:rsidRPr="00625CC7">
        <w:rPr>
          <w:rFonts w:asciiTheme="minorHAnsi" w:hAnsiTheme="minorHAnsi" w:cstheme="minorHAnsi"/>
          <w:color w:val="auto"/>
          <w:sz w:val="22"/>
          <w:szCs w:val="22"/>
          <w:lang w:eastAsia="en-US" w:bidi="ar-SA"/>
        </w:rPr>
        <w:t>ervizio</w:t>
      </w:r>
      <w:r>
        <w:rPr>
          <w:rFonts w:asciiTheme="minorHAnsi" w:hAnsiTheme="minorHAnsi" w:cstheme="minorHAnsi"/>
          <w:color w:val="auto"/>
          <w:sz w:val="22"/>
          <w:szCs w:val="22"/>
          <w:lang w:eastAsia="en-US" w:bidi="ar-SA"/>
        </w:rPr>
        <w:t>.</w:t>
      </w:r>
    </w:p>
    <w:p w14:paraId="2ECE0D9F" w14:textId="77777777" w:rsidR="00B32AFC" w:rsidRPr="00625CC7" w:rsidRDefault="00B32AFC" w:rsidP="00B32AFC">
      <w:pPr>
        <w:pStyle w:val="Default"/>
        <w:spacing w:line="276" w:lineRule="auto"/>
        <w:jc w:val="both"/>
        <w:rPr>
          <w:rFonts w:asciiTheme="minorHAnsi" w:hAnsiTheme="minorHAnsi" w:cstheme="minorHAnsi"/>
          <w:color w:val="auto"/>
          <w:sz w:val="22"/>
          <w:szCs w:val="22"/>
        </w:rPr>
      </w:pPr>
      <w:r w:rsidRPr="00625CC7">
        <w:rPr>
          <w:rFonts w:asciiTheme="minorHAnsi" w:hAnsiTheme="minorHAnsi" w:cstheme="minorHAnsi"/>
          <w:color w:val="auto"/>
          <w:sz w:val="22"/>
          <w:szCs w:val="22"/>
        </w:rPr>
        <w:t>A titolo non limitativo la polizza dovrà prevedere le seguenti coperture assicurative:</w:t>
      </w:r>
    </w:p>
    <w:p w14:paraId="31ED584A" w14:textId="77777777" w:rsidR="00B32AFC" w:rsidRPr="00625CC7" w:rsidRDefault="00B32AFC" w:rsidP="00B32AFC">
      <w:pPr>
        <w:pStyle w:val="Default"/>
        <w:numPr>
          <w:ilvl w:val="0"/>
          <w:numId w:val="1"/>
        </w:numPr>
        <w:spacing w:line="276" w:lineRule="auto"/>
        <w:jc w:val="both"/>
        <w:rPr>
          <w:rFonts w:asciiTheme="minorHAnsi" w:hAnsiTheme="minorHAnsi" w:cstheme="minorHAnsi"/>
          <w:color w:val="auto"/>
          <w:sz w:val="22"/>
          <w:szCs w:val="22"/>
        </w:rPr>
      </w:pPr>
      <w:r w:rsidRPr="00625CC7">
        <w:rPr>
          <w:rFonts w:asciiTheme="minorHAnsi" w:hAnsiTheme="minorHAnsi" w:cstheme="minorHAnsi"/>
          <w:color w:val="auto"/>
          <w:sz w:val="22"/>
          <w:szCs w:val="22"/>
        </w:rPr>
        <w:t>rischi di qualsiasi tipo subiti</w:t>
      </w:r>
      <w:r>
        <w:rPr>
          <w:rFonts w:asciiTheme="minorHAnsi" w:hAnsiTheme="minorHAnsi" w:cstheme="minorHAnsi"/>
          <w:color w:val="auto"/>
          <w:sz w:val="22"/>
          <w:szCs w:val="22"/>
        </w:rPr>
        <w:t xml:space="preserve"> dagli utenti, A</w:t>
      </w:r>
      <w:r w:rsidRPr="00625CC7">
        <w:rPr>
          <w:rFonts w:asciiTheme="minorHAnsi" w:hAnsiTheme="minorHAnsi" w:cstheme="minorHAnsi"/>
          <w:color w:val="auto"/>
          <w:sz w:val="22"/>
          <w:szCs w:val="22"/>
        </w:rPr>
        <w:t xml:space="preserve">d esempio: intossicazioni alimentari, avvelenamenti ecc., compreso eventi connessi a malori, vertigini, stati di incoscienza che comportino anche invalidità o morte del fruitore del </w:t>
      </w:r>
      <w:r>
        <w:rPr>
          <w:rFonts w:asciiTheme="minorHAnsi" w:hAnsiTheme="minorHAnsi" w:cstheme="minorHAnsi"/>
          <w:color w:val="auto"/>
          <w:sz w:val="22"/>
          <w:szCs w:val="22"/>
        </w:rPr>
        <w:t>S</w:t>
      </w:r>
      <w:r w:rsidRPr="00625CC7">
        <w:rPr>
          <w:rFonts w:asciiTheme="minorHAnsi" w:hAnsiTheme="minorHAnsi" w:cstheme="minorHAnsi"/>
          <w:color w:val="auto"/>
          <w:sz w:val="22"/>
          <w:szCs w:val="22"/>
        </w:rPr>
        <w:t>ervizio;</w:t>
      </w:r>
    </w:p>
    <w:p w14:paraId="7960EC51" w14:textId="77777777" w:rsidR="00B32AFC" w:rsidRPr="00D15CDE" w:rsidRDefault="00B32AFC" w:rsidP="00B32AFC">
      <w:pPr>
        <w:pStyle w:val="Default"/>
        <w:numPr>
          <w:ilvl w:val="0"/>
          <w:numId w:val="1"/>
        </w:numPr>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danni a cose in consegna e/o custodia;</w:t>
      </w:r>
    </w:p>
    <w:p w14:paraId="1656CCAD" w14:textId="77777777" w:rsidR="00B32AFC" w:rsidRPr="00D15CDE" w:rsidRDefault="00B32AFC" w:rsidP="00B32AFC">
      <w:pPr>
        <w:pStyle w:val="Default"/>
        <w:numPr>
          <w:ilvl w:val="0"/>
          <w:numId w:val="1"/>
        </w:numPr>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danni arrecati ai locali, strutture e beni consegnati, anche per fatto dei beneficiari del </w:t>
      </w:r>
      <w:r>
        <w:rPr>
          <w:rFonts w:asciiTheme="minorHAnsi" w:hAnsiTheme="minorHAnsi" w:cstheme="minorHAnsi"/>
          <w:color w:val="auto"/>
          <w:sz w:val="22"/>
          <w:szCs w:val="22"/>
        </w:rPr>
        <w:t>S</w:t>
      </w:r>
      <w:r w:rsidRPr="00D15CDE">
        <w:rPr>
          <w:rFonts w:asciiTheme="minorHAnsi" w:hAnsiTheme="minorHAnsi" w:cstheme="minorHAnsi"/>
          <w:color w:val="auto"/>
          <w:sz w:val="22"/>
          <w:szCs w:val="22"/>
        </w:rPr>
        <w:t>ervizio;</w:t>
      </w:r>
    </w:p>
    <w:p w14:paraId="1AF6B608" w14:textId="77777777" w:rsidR="00B32AFC" w:rsidRPr="00D15CDE" w:rsidRDefault="00B32AFC" w:rsidP="00B32AFC">
      <w:pPr>
        <w:pStyle w:val="Default"/>
        <w:numPr>
          <w:ilvl w:val="0"/>
          <w:numId w:val="1"/>
        </w:numPr>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danni arrecati a terzi (inclusi l’Istituzione Scolastica e i beneficiari) da dipendenti, da soci, collaboratori e/o da altre persone – anche non in rapporto di dipendenza con il Concessionario - che partecipino all’attività oggetto</w:t>
      </w:r>
      <w:r>
        <w:rPr>
          <w:rFonts w:asciiTheme="minorHAnsi" w:hAnsiTheme="minorHAnsi" w:cstheme="minorHAnsi"/>
          <w:color w:val="auto"/>
          <w:sz w:val="22"/>
          <w:szCs w:val="22"/>
        </w:rPr>
        <w:t xml:space="preserve"> della C</w:t>
      </w:r>
      <w:r w:rsidRPr="00D15CDE">
        <w:rPr>
          <w:rFonts w:asciiTheme="minorHAnsi" w:hAnsiTheme="minorHAnsi" w:cstheme="minorHAnsi"/>
          <w:color w:val="auto"/>
          <w:sz w:val="22"/>
          <w:szCs w:val="22"/>
        </w:rPr>
        <w:t>oncessione a qualsiasi titolo, inclusa la loro responsabilità personale.</w:t>
      </w:r>
    </w:p>
    <w:p w14:paraId="05B218B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Si precisa che la/e polizza/e assicurativa/e dovrà/</w:t>
      </w:r>
      <w:proofErr w:type="spellStart"/>
      <w:r w:rsidRPr="00D15CDE">
        <w:rPr>
          <w:rFonts w:asciiTheme="minorHAnsi" w:hAnsiTheme="minorHAnsi" w:cstheme="minorHAnsi"/>
          <w:color w:val="auto"/>
          <w:sz w:val="22"/>
          <w:szCs w:val="22"/>
        </w:rPr>
        <w:t>nno</w:t>
      </w:r>
      <w:proofErr w:type="spellEnd"/>
      <w:r w:rsidRPr="00D15CDE">
        <w:rPr>
          <w:rFonts w:asciiTheme="minorHAnsi" w:hAnsiTheme="minorHAnsi" w:cstheme="minorHAnsi"/>
          <w:color w:val="auto"/>
          <w:sz w:val="22"/>
          <w:szCs w:val="22"/>
        </w:rPr>
        <w:t xml:space="preserve"> essere stipulata/e con Compagnia/e di Assicurazione, autorizzata/e, ai sensi delle leggi vigenti, all’esercizio dei rami oggetto della/e copertura/e richiesta/e. </w:t>
      </w:r>
    </w:p>
    <w:p w14:paraId="1C69F23B"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Il documento prodotto deve essere in lingua italiana ovvero, qualora sia prodotto in lingua diversa dall’italiano, il documento deve essere accompagnato da traduzione. </w:t>
      </w:r>
    </w:p>
    <w:p w14:paraId="277E7031"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La polizza dovrà valere anche per le richieste di risarcimento pervenute all’Istituzione Scolastica per fatto imputabile al Concessionario</w:t>
      </w:r>
      <w:r>
        <w:rPr>
          <w:rFonts w:asciiTheme="minorHAnsi" w:hAnsiTheme="minorHAnsi" w:cstheme="minorHAnsi"/>
          <w:color w:val="auto"/>
          <w:sz w:val="22"/>
          <w:szCs w:val="22"/>
        </w:rPr>
        <w:t>.</w:t>
      </w:r>
    </w:p>
    <w:p w14:paraId="38A2C877" w14:textId="77777777" w:rsidR="00B32AFC" w:rsidRPr="00D15CDE"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In ogni caso si precisa e si conviene che sono ad esclusivo carico del Concessionario gli eventuali rischi, scoperti, maggiori danni eccedenti i massimali assicurati o franchigie che dovessero esistere e non risultare coperti dalla polizza e che l’Istituzione Scolastica è esonerata da ogni responsabilità per danni a t</w:t>
      </w:r>
      <w:r>
        <w:rPr>
          <w:rFonts w:asciiTheme="minorHAnsi" w:hAnsiTheme="minorHAnsi" w:cstheme="minorHAnsi"/>
          <w:color w:val="auto"/>
          <w:sz w:val="22"/>
          <w:szCs w:val="22"/>
        </w:rPr>
        <w:t>erzi, provocati dall’uso delle M</w:t>
      </w:r>
      <w:r w:rsidRPr="00D15CDE">
        <w:rPr>
          <w:rFonts w:asciiTheme="minorHAnsi" w:hAnsiTheme="minorHAnsi" w:cstheme="minorHAnsi"/>
          <w:color w:val="auto"/>
          <w:sz w:val="22"/>
          <w:szCs w:val="22"/>
        </w:rPr>
        <w:t xml:space="preserve">acchine e/o degli </w:t>
      </w:r>
      <w:r>
        <w:rPr>
          <w:rFonts w:asciiTheme="minorHAnsi" w:hAnsiTheme="minorHAnsi" w:cstheme="minorHAnsi"/>
          <w:color w:val="auto"/>
          <w:sz w:val="22"/>
          <w:szCs w:val="22"/>
        </w:rPr>
        <w:t>I</w:t>
      </w:r>
      <w:r w:rsidRPr="00D15CDE">
        <w:rPr>
          <w:rFonts w:asciiTheme="minorHAnsi" w:hAnsiTheme="minorHAnsi" w:cstheme="minorHAnsi"/>
          <w:color w:val="auto"/>
          <w:sz w:val="22"/>
          <w:szCs w:val="22"/>
        </w:rPr>
        <w:t>mpianti, per eventuale interruzione o mancanza di energia elettrica, per eventuali furti, manomissioni, danni e guasti arrecati</w:t>
      </w:r>
      <w:r>
        <w:rPr>
          <w:rFonts w:asciiTheme="minorHAnsi" w:hAnsiTheme="minorHAnsi" w:cstheme="minorHAnsi"/>
          <w:color w:val="auto"/>
          <w:sz w:val="22"/>
          <w:szCs w:val="22"/>
        </w:rPr>
        <w:t xml:space="preserve"> da terzi alle Macchine e agli I</w:t>
      </w:r>
      <w:r w:rsidRPr="00D15CDE">
        <w:rPr>
          <w:rFonts w:asciiTheme="minorHAnsi" w:hAnsiTheme="minorHAnsi" w:cstheme="minorHAnsi"/>
          <w:color w:val="auto"/>
          <w:sz w:val="22"/>
          <w:szCs w:val="22"/>
        </w:rPr>
        <w:t xml:space="preserve">mpianti, per incendi. </w:t>
      </w:r>
    </w:p>
    <w:p w14:paraId="57F14DB4" w14:textId="77777777" w:rsidR="00B32AFC" w:rsidRDefault="00B32AFC" w:rsidP="00B32AFC">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Le quietanze riguardanti le annualità successive dovranno essere trasmesse all’Istituzione Scolastica alle relative scadenze. </w:t>
      </w:r>
    </w:p>
    <w:p w14:paraId="5F3ECF60" w14:textId="77777777" w:rsidR="00B32AFC" w:rsidRPr="00D15CDE"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p>
    <w:p w14:paraId="07A67FAD" w14:textId="77777777" w:rsidR="00B32AFC" w:rsidRPr="00D15CDE" w:rsidRDefault="00B32AFC" w:rsidP="00B32AFC">
      <w:pPr>
        <w:pStyle w:val="WW-Corpotesto"/>
        <w:tabs>
          <w:tab w:val="center" w:pos="426"/>
          <w:tab w:val="left" w:pos="1843"/>
          <w:tab w:val="right" w:pos="10358"/>
        </w:tabs>
        <w:spacing w:before="0" w:line="276" w:lineRule="auto"/>
        <w:ind w:left="0" w:right="49"/>
        <w:jc w:val="both"/>
        <w:outlineLvl w:val="1"/>
        <w:rPr>
          <w:rFonts w:asciiTheme="minorHAnsi" w:hAnsiTheme="minorHAnsi" w:cstheme="minorHAnsi"/>
          <w:b/>
          <w:color w:val="auto"/>
          <w:sz w:val="22"/>
          <w:szCs w:val="22"/>
          <w:lang w:eastAsia="en-US" w:bidi="ar-SA"/>
        </w:rPr>
      </w:pPr>
      <w:bookmarkStart w:id="66" w:name="_Toc19898608"/>
      <w:r w:rsidRPr="00D15CDE">
        <w:rPr>
          <w:rFonts w:asciiTheme="minorHAnsi" w:hAnsiTheme="minorHAnsi" w:cstheme="minorHAnsi"/>
          <w:b/>
          <w:color w:val="auto"/>
          <w:sz w:val="22"/>
          <w:szCs w:val="22"/>
          <w:lang w:eastAsia="en-US" w:bidi="ar-SA"/>
        </w:rPr>
        <w:t>ART.3</w:t>
      </w:r>
      <w:r>
        <w:rPr>
          <w:rFonts w:asciiTheme="minorHAnsi" w:hAnsiTheme="minorHAnsi" w:cstheme="minorHAnsi"/>
          <w:b/>
          <w:color w:val="auto"/>
          <w:sz w:val="22"/>
          <w:szCs w:val="22"/>
          <w:lang w:eastAsia="en-US" w:bidi="ar-SA"/>
        </w:rPr>
        <w:t>8</w:t>
      </w:r>
      <w:r w:rsidRPr="00D15CDE">
        <w:rPr>
          <w:rFonts w:asciiTheme="minorHAnsi" w:hAnsiTheme="minorHAnsi" w:cstheme="minorHAnsi"/>
          <w:b/>
          <w:color w:val="auto"/>
          <w:sz w:val="22"/>
          <w:szCs w:val="22"/>
          <w:lang w:eastAsia="en-US" w:bidi="ar-SA"/>
        </w:rPr>
        <w:t xml:space="preserve"> – DIVIETI</w:t>
      </w:r>
      <w:bookmarkEnd w:id="66"/>
    </w:p>
    <w:p w14:paraId="197CD59C" w14:textId="77777777" w:rsidR="00B32AFC" w:rsidRPr="00D15CDE"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t>È vietato</w:t>
      </w:r>
      <w:r>
        <w:rPr>
          <w:rFonts w:asciiTheme="minorHAnsi" w:hAnsiTheme="minorHAnsi" w:cstheme="minorHAnsi"/>
          <w:color w:val="auto"/>
          <w:sz w:val="22"/>
          <w:szCs w:val="22"/>
          <w:lang w:eastAsia="en-US" w:bidi="ar-SA"/>
        </w:rPr>
        <w:t xml:space="preserve"> installare, nei locali in C</w:t>
      </w:r>
      <w:r w:rsidRPr="00D15CDE">
        <w:rPr>
          <w:rFonts w:asciiTheme="minorHAnsi" w:hAnsiTheme="minorHAnsi" w:cstheme="minorHAnsi"/>
          <w:color w:val="auto"/>
          <w:sz w:val="22"/>
          <w:szCs w:val="22"/>
          <w:lang w:eastAsia="en-US" w:bidi="ar-SA"/>
        </w:rPr>
        <w:t>oncessione, videogiochi, videopoker o altre apparecchiature analoghe.</w:t>
      </w:r>
    </w:p>
    <w:p w14:paraId="651B7944" w14:textId="0D3A28E3" w:rsidR="00B32AFC" w:rsidRPr="00D15CDE"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t>Il Concessionario,</w:t>
      </w:r>
      <w:r w:rsidR="000A0B35">
        <w:rPr>
          <w:rFonts w:asciiTheme="minorHAnsi" w:hAnsiTheme="minorHAnsi" w:cstheme="minorHAnsi"/>
          <w:color w:val="auto"/>
          <w:sz w:val="22"/>
          <w:szCs w:val="22"/>
          <w:lang w:eastAsia="en-US" w:bidi="ar-SA"/>
        </w:rPr>
        <w:t xml:space="preserve"> </w:t>
      </w:r>
      <w:r w:rsidRPr="00D15CDE">
        <w:rPr>
          <w:rFonts w:asciiTheme="minorHAnsi" w:hAnsiTheme="minorHAnsi" w:cstheme="minorHAnsi"/>
          <w:color w:val="auto"/>
          <w:sz w:val="22"/>
          <w:szCs w:val="22"/>
          <w:lang w:eastAsia="en-US" w:bidi="ar-SA"/>
        </w:rPr>
        <w:t xml:space="preserve">inoltre, non potrà adibire o utilizzare i locali messi a disposizione dall’Istituto, nonché i macchinari e le </w:t>
      </w:r>
      <w:r>
        <w:rPr>
          <w:rFonts w:asciiTheme="minorHAnsi" w:hAnsiTheme="minorHAnsi" w:cstheme="minorHAnsi"/>
          <w:color w:val="auto"/>
          <w:sz w:val="22"/>
          <w:szCs w:val="22"/>
          <w:lang w:eastAsia="en-US" w:bidi="ar-SA"/>
        </w:rPr>
        <w:t>a</w:t>
      </w:r>
      <w:r w:rsidRPr="00D15CDE">
        <w:rPr>
          <w:rFonts w:asciiTheme="minorHAnsi" w:hAnsiTheme="minorHAnsi" w:cstheme="minorHAnsi"/>
          <w:color w:val="auto"/>
          <w:sz w:val="22"/>
          <w:szCs w:val="22"/>
          <w:lang w:eastAsia="en-US" w:bidi="ar-SA"/>
        </w:rPr>
        <w:t>ttrezzature, per scopi diversi da quelli previsti dal presente Capitolato tecnico, non potrà mutare la destinazione d’uso dei locali e/o modificare autonomamente la configurazione e l’utilizzo degli</w:t>
      </w:r>
      <w:r>
        <w:rPr>
          <w:rFonts w:asciiTheme="minorHAnsi" w:hAnsiTheme="minorHAnsi" w:cstheme="minorHAnsi"/>
          <w:color w:val="auto"/>
          <w:sz w:val="22"/>
          <w:szCs w:val="22"/>
          <w:lang w:eastAsia="en-US" w:bidi="ar-SA"/>
        </w:rPr>
        <w:t xml:space="preserve"> stessi e/o la posizione degli Impianti e dei m</w:t>
      </w:r>
      <w:r w:rsidRPr="00D15CDE">
        <w:rPr>
          <w:rFonts w:asciiTheme="minorHAnsi" w:hAnsiTheme="minorHAnsi" w:cstheme="minorHAnsi"/>
          <w:color w:val="auto"/>
          <w:sz w:val="22"/>
          <w:szCs w:val="22"/>
          <w:lang w:eastAsia="en-US" w:bidi="ar-SA"/>
        </w:rPr>
        <w:t>acchinari utilizzati, salvo accordi preventivi assunti con la Stazione Appaltante.</w:t>
      </w:r>
    </w:p>
    <w:p w14:paraId="6A081D5D" w14:textId="77777777" w:rsidR="00B32AFC" w:rsidRPr="00D15CDE"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t>Sarà vietata la Concessione a terzi, sia privati che Enti od Organizzazioni di qualsiasi natura, dell’uso, anche saltuario, dei locali concessi o di parte di essi.</w:t>
      </w:r>
    </w:p>
    <w:p w14:paraId="545B55B2" w14:textId="77777777" w:rsidR="00B32AFC" w:rsidRPr="00D15CDE"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lastRenderedPageBreak/>
        <w:t>E’ fatto espressamente divieto al Concessionario di cedere, in tutto o in parte, l’oggetto del contratto.</w:t>
      </w:r>
    </w:p>
    <w:p w14:paraId="4EF3707E" w14:textId="77777777" w:rsidR="00B32AFC" w:rsidRPr="00D15CDE"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t>E’ assolutamente vietata la vendita di libri di testo nonché l’esercizio di qualsiasi tipo di lotteria istantanea.</w:t>
      </w:r>
    </w:p>
    <w:p w14:paraId="6C2F8203" w14:textId="77777777" w:rsidR="00B32AFC"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r w:rsidRPr="00D15CDE">
        <w:rPr>
          <w:rFonts w:asciiTheme="minorHAnsi" w:hAnsiTheme="minorHAnsi" w:cstheme="minorHAnsi"/>
          <w:color w:val="auto"/>
          <w:sz w:val="22"/>
          <w:szCs w:val="22"/>
          <w:lang w:eastAsia="en-US" w:bidi="ar-SA"/>
        </w:rPr>
        <w:t xml:space="preserve">L’inosservanza delle condizioni stabilite nel presente articolo determinerà la risoluzione del contratto stesso ai sensi dell’art.1456 del Codice Civile e la Stazione Appaltante potrà richiedere l’immediata </w:t>
      </w:r>
      <w:r>
        <w:rPr>
          <w:rFonts w:asciiTheme="minorHAnsi" w:hAnsiTheme="minorHAnsi" w:cstheme="minorHAnsi"/>
          <w:color w:val="auto"/>
          <w:sz w:val="22"/>
          <w:szCs w:val="22"/>
          <w:lang w:eastAsia="en-US" w:bidi="ar-SA"/>
        </w:rPr>
        <w:t>restituzione</w:t>
      </w:r>
      <w:r w:rsidRPr="00D15CDE">
        <w:rPr>
          <w:rFonts w:asciiTheme="minorHAnsi" w:hAnsiTheme="minorHAnsi" w:cstheme="minorHAnsi"/>
          <w:color w:val="auto"/>
          <w:sz w:val="22"/>
          <w:szCs w:val="22"/>
          <w:lang w:eastAsia="en-US" w:bidi="ar-SA"/>
        </w:rPr>
        <w:t xml:space="preserve"> dei locali oltre che il risarcimento del danno.</w:t>
      </w:r>
    </w:p>
    <w:p w14:paraId="759BB109" w14:textId="77777777" w:rsidR="00B32AFC"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p>
    <w:p w14:paraId="70E3A186" w14:textId="77777777" w:rsidR="00B32AFC" w:rsidRDefault="00B32AFC" w:rsidP="00B32AFC">
      <w:pPr>
        <w:pStyle w:val="WW-Corpotesto"/>
        <w:tabs>
          <w:tab w:val="center" w:pos="426"/>
          <w:tab w:val="left" w:pos="1843"/>
          <w:tab w:val="right" w:pos="10358"/>
        </w:tabs>
        <w:spacing w:before="0" w:line="276" w:lineRule="auto"/>
        <w:ind w:left="0" w:right="49"/>
        <w:jc w:val="both"/>
        <w:rPr>
          <w:rFonts w:asciiTheme="minorHAnsi" w:hAnsiTheme="minorHAnsi" w:cstheme="minorHAnsi"/>
          <w:color w:val="auto"/>
          <w:sz w:val="22"/>
          <w:szCs w:val="22"/>
          <w:lang w:eastAsia="en-US" w:bidi="ar-SA"/>
        </w:rPr>
      </w:pPr>
    </w:p>
    <w:p w14:paraId="67B88A3D" w14:textId="77777777" w:rsidR="00B32AFC" w:rsidRPr="00B32AFC" w:rsidRDefault="00B32AFC" w:rsidP="00B32AFC">
      <w:pPr>
        <w:pStyle w:val="Titolo1"/>
        <w:spacing w:line="276" w:lineRule="auto"/>
        <w:ind w:left="0"/>
        <w:rPr>
          <w:rFonts w:asciiTheme="minorHAnsi" w:hAnsiTheme="minorHAnsi" w:cstheme="minorHAnsi"/>
          <w:b w:val="0"/>
          <w:sz w:val="24"/>
          <w:lang w:val="it-IT"/>
        </w:rPr>
      </w:pPr>
      <w:bookmarkStart w:id="67" w:name="_Toc19898609"/>
      <w:r w:rsidRPr="00B32AFC">
        <w:rPr>
          <w:rFonts w:asciiTheme="minorHAnsi" w:hAnsiTheme="minorHAnsi" w:cstheme="minorHAnsi"/>
          <w:sz w:val="24"/>
          <w:lang w:val="it-IT"/>
        </w:rPr>
        <w:t>TITOLO XI- OSSERVANZA NORMATIVA E RESPONSABILITA’ PER DANNI</w:t>
      </w:r>
      <w:bookmarkEnd w:id="67"/>
    </w:p>
    <w:p w14:paraId="2D9C2A0B" w14:textId="77777777" w:rsidR="00B32AFC" w:rsidRPr="00B32AFC" w:rsidRDefault="00B32AFC" w:rsidP="00B32AFC">
      <w:pPr>
        <w:rPr>
          <w:lang w:val="it-IT"/>
        </w:rPr>
      </w:pPr>
    </w:p>
    <w:p w14:paraId="5B05A057" w14:textId="77777777" w:rsidR="00B32AFC" w:rsidRPr="00B32AFC" w:rsidRDefault="00B32AFC" w:rsidP="00B32AFC">
      <w:pPr>
        <w:pStyle w:val="Titolo2"/>
        <w:spacing w:line="276" w:lineRule="auto"/>
        <w:jc w:val="both"/>
        <w:rPr>
          <w:rFonts w:asciiTheme="minorHAnsi" w:hAnsiTheme="minorHAnsi" w:cstheme="minorHAnsi"/>
          <w:b w:val="0"/>
          <w:color w:val="auto"/>
          <w:sz w:val="22"/>
          <w:szCs w:val="22"/>
          <w:lang w:val="it-IT"/>
        </w:rPr>
      </w:pPr>
      <w:bookmarkStart w:id="68" w:name="_Toc19898610"/>
      <w:r w:rsidRPr="00B32AFC">
        <w:rPr>
          <w:rFonts w:asciiTheme="minorHAnsi" w:hAnsiTheme="minorHAnsi" w:cstheme="minorHAnsi"/>
          <w:color w:val="auto"/>
          <w:sz w:val="22"/>
          <w:szCs w:val="22"/>
          <w:lang w:val="it-IT"/>
        </w:rPr>
        <w:t>ART. 39– OSSERVANZA NORMATIVA E RESPONSABILITA’ PER DANNI</w:t>
      </w:r>
      <w:bookmarkEnd w:id="68"/>
    </w:p>
    <w:p w14:paraId="01E51A3A" w14:textId="77777777" w:rsidR="00B32AFC" w:rsidRPr="00B32AFC" w:rsidRDefault="00B32AFC" w:rsidP="00B32AFC">
      <w:pPr>
        <w:spacing w:line="276" w:lineRule="auto"/>
        <w:jc w:val="both"/>
        <w:rPr>
          <w:rFonts w:asciiTheme="minorHAnsi" w:hAnsiTheme="minorHAnsi" w:cstheme="minorHAnsi"/>
          <w:lang w:val="it-IT"/>
        </w:rPr>
      </w:pPr>
    </w:p>
    <w:p w14:paraId="4D2BD6C5"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Il Concessionario si obbliga ad osservare tutte le leggi ed i regolamenti disciplinanti l’esercizio di attività commerciali e le disposizioni dell’Istituzione Scolastica, nonché ogni disposizione in vigore per la sicurezza, l’igiene degli alimenti, la prevenzione per danni, infortuni, incendi, e quant’altro attiene l’attività derivante dall’affidamento e terrà indenne l’Istituzione Scolastica da ogni dannosa conseguenza a persone e/o a cose dell’Istituto o di terzi che sia causata per fatto proprio o del personale dipendente.</w:t>
      </w:r>
    </w:p>
    <w:p w14:paraId="25DB2A26" w14:textId="410753CF"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Il Concessionario ed il personale dipendente hanno accesso nei locali della Stazione Appaltante per </w:t>
      </w:r>
      <w:r w:rsidR="00263112">
        <w:rPr>
          <w:rFonts w:asciiTheme="minorHAnsi" w:hAnsiTheme="minorHAnsi" w:cstheme="minorHAnsi"/>
          <w:lang w:val="it-IT"/>
        </w:rPr>
        <w:t xml:space="preserve">il solo fine della gestione dei 2 </w:t>
      </w:r>
      <w:r w:rsidRPr="00B32AFC">
        <w:rPr>
          <w:rFonts w:asciiTheme="minorHAnsi" w:hAnsiTheme="minorHAnsi" w:cstheme="minorHAnsi"/>
          <w:lang w:val="it-IT"/>
        </w:rPr>
        <w:t>Bar</w:t>
      </w:r>
      <w:r w:rsidR="00263112">
        <w:rPr>
          <w:rFonts w:asciiTheme="minorHAnsi" w:hAnsiTheme="minorHAnsi" w:cstheme="minorHAnsi"/>
          <w:lang w:val="it-IT"/>
        </w:rPr>
        <w:t>-Punto Ristoro</w:t>
      </w:r>
      <w:r w:rsidRPr="00B32AFC">
        <w:rPr>
          <w:rFonts w:asciiTheme="minorHAnsi" w:hAnsiTheme="minorHAnsi" w:cstheme="minorHAnsi"/>
          <w:lang w:val="it-IT"/>
        </w:rPr>
        <w:t xml:space="preserve"> nell’osservanza delle disposizioni dell’Istituzione Scolastica stessa. Il Concessionario solleva pienamente la Stazione Appaltante da ogni responsabilità per danni ed infortuni che, nell’avvalersi delle facoltà consentite dal presente affidamento, possano derivare ai suoi somministratori e dipendenti, come pure solleva la Stazione Appaltante da ogni molestia o azione di qualunque natura che provengano da terzi a causa del presente contratto.</w:t>
      </w:r>
    </w:p>
    <w:p w14:paraId="63ECB178"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La Stazione Appaltante non sarà tenuta a risarcire al Concessionario alcun danno a persone o cose di proprietà di quest’ultimo in conseguenza di azioni di terzi o dovute a incendio e altri eventi, non imputabili alla stessa. A tal fine il Concessionario provvederà a stipulare apposita assicurazione per danni come previsto dall’art. 37 del presente Capitolato tecnico.</w:t>
      </w:r>
    </w:p>
    <w:p w14:paraId="0A61353E" w14:textId="77777777" w:rsidR="00B32AFC" w:rsidRPr="00B32AFC" w:rsidRDefault="00B32AFC" w:rsidP="00B32AFC">
      <w:pPr>
        <w:spacing w:line="276" w:lineRule="auto"/>
        <w:jc w:val="both"/>
        <w:rPr>
          <w:rFonts w:asciiTheme="minorHAnsi" w:hAnsiTheme="minorHAnsi" w:cstheme="minorHAnsi"/>
          <w:lang w:val="it-IT"/>
        </w:rPr>
      </w:pPr>
    </w:p>
    <w:p w14:paraId="4E444D89" w14:textId="77777777" w:rsidR="00B32AFC" w:rsidRPr="00B32AFC" w:rsidRDefault="00B32AFC" w:rsidP="00B32AFC">
      <w:pPr>
        <w:pStyle w:val="Titolo2"/>
        <w:spacing w:line="276" w:lineRule="auto"/>
        <w:jc w:val="both"/>
        <w:rPr>
          <w:rFonts w:asciiTheme="minorHAnsi" w:hAnsiTheme="minorHAnsi" w:cstheme="minorHAnsi"/>
          <w:b w:val="0"/>
          <w:color w:val="auto"/>
          <w:sz w:val="22"/>
          <w:szCs w:val="22"/>
          <w:lang w:val="it-IT"/>
        </w:rPr>
      </w:pPr>
      <w:bookmarkStart w:id="69" w:name="_Toc19898611"/>
      <w:r w:rsidRPr="00B32AFC">
        <w:rPr>
          <w:rFonts w:asciiTheme="minorHAnsi" w:hAnsiTheme="minorHAnsi" w:cstheme="minorHAnsi"/>
          <w:color w:val="auto"/>
          <w:sz w:val="22"/>
          <w:szCs w:val="22"/>
          <w:lang w:val="it-IT"/>
        </w:rPr>
        <w:t>ART.40 – FORO COMPETENTE</w:t>
      </w:r>
      <w:bookmarkEnd w:id="69"/>
    </w:p>
    <w:p w14:paraId="2D5F5B96" w14:textId="77777777" w:rsidR="00B32AFC" w:rsidRPr="00B32AFC" w:rsidRDefault="00B32AFC" w:rsidP="00B32AFC">
      <w:pPr>
        <w:spacing w:line="276" w:lineRule="auto"/>
        <w:jc w:val="both"/>
        <w:rPr>
          <w:rFonts w:asciiTheme="minorHAnsi" w:hAnsiTheme="minorHAnsi" w:cstheme="minorHAnsi"/>
          <w:lang w:val="it-IT"/>
        </w:rPr>
      </w:pPr>
    </w:p>
    <w:p w14:paraId="3E4942AA" w14:textId="77777777" w:rsidR="00B32AFC" w:rsidRPr="00B32AFC" w:rsidRDefault="00B32AFC" w:rsidP="00B32AFC">
      <w:pPr>
        <w:spacing w:line="276" w:lineRule="auto"/>
        <w:jc w:val="both"/>
        <w:rPr>
          <w:rFonts w:asciiTheme="minorHAnsi" w:hAnsiTheme="minorHAnsi" w:cstheme="minorHAnsi"/>
          <w:lang w:val="it-IT"/>
        </w:rPr>
      </w:pPr>
      <w:r w:rsidRPr="00B32AFC">
        <w:rPr>
          <w:rFonts w:asciiTheme="minorHAnsi" w:hAnsiTheme="minorHAnsi" w:cstheme="minorHAnsi"/>
          <w:lang w:val="it-IT"/>
        </w:rPr>
        <w:t xml:space="preserve">Per tutte le controversie che dovessero insorgere in dipendenza della Concessione e del relativo contratto sarà competente, in via esclusiva, il Foro di Cassino (FR). </w:t>
      </w:r>
    </w:p>
    <w:p w14:paraId="29A4D507" w14:textId="77777777" w:rsidR="000D42CA" w:rsidRDefault="000D42CA" w:rsidP="00CB204A">
      <w:pPr>
        <w:tabs>
          <w:tab w:val="left" w:pos="7650"/>
        </w:tabs>
        <w:jc w:val="right"/>
        <w:rPr>
          <w:b/>
          <w:sz w:val="28"/>
          <w:szCs w:val="28"/>
          <w:lang w:val="it-IT"/>
        </w:rPr>
      </w:pPr>
    </w:p>
    <w:p w14:paraId="701FCBEF" w14:textId="1FD86387" w:rsidR="00B32AFC" w:rsidRPr="00CB204A" w:rsidRDefault="00CB204A" w:rsidP="00CB204A">
      <w:pPr>
        <w:tabs>
          <w:tab w:val="left" w:pos="7650"/>
        </w:tabs>
        <w:jc w:val="right"/>
        <w:rPr>
          <w:b/>
          <w:sz w:val="28"/>
          <w:szCs w:val="28"/>
          <w:lang w:val="it-IT"/>
        </w:rPr>
      </w:pPr>
      <w:r w:rsidRPr="00CB204A">
        <w:rPr>
          <w:b/>
          <w:sz w:val="28"/>
          <w:szCs w:val="28"/>
          <w:lang w:val="it-IT"/>
        </w:rPr>
        <w:t>IL DIRIGENTE SCOLASTICO</w:t>
      </w:r>
    </w:p>
    <w:p w14:paraId="2DB8A681" w14:textId="5644D4CE" w:rsidR="00CB204A" w:rsidRPr="00CB204A" w:rsidRDefault="000D42CA" w:rsidP="000D42CA">
      <w:pPr>
        <w:tabs>
          <w:tab w:val="left" w:pos="7650"/>
        </w:tabs>
        <w:jc w:val="center"/>
        <w:rPr>
          <w:b/>
          <w:sz w:val="26"/>
          <w:szCs w:val="26"/>
          <w:lang w:val="it-IT"/>
        </w:rPr>
      </w:pPr>
      <w:r>
        <w:rPr>
          <w:b/>
          <w:sz w:val="26"/>
          <w:szCs w:val="26"/>
          <w:lang w:val="it-IT"/>
        </w:rPr>
        <w:tab/>
      </w:r>
      <w:r>
        <w:rPr>
          <w:b/>
          <w:sz w:val="26"/>
          <w:szCs w:val="26"/>
          <w:lang w:val="it-IT"/>
        </w:rPr>
        <w:tab/>
      </w:r>
      <w:r w:rsidRPr="00CB204A">
        <w:rPr>
          <w:b/>
          <w:sz w:val="26"/>
          <w:szCs w:val="26"/>
          <w:lang w:val="it-IT"/>
        </w:rPr>
        <w:t>Dott. Pasquale Merino</w:t>
      </w:r>
    </w:p>
    <w:sectPr w:rsidR="00CB204A" w:rsidRPr="00CB204A" w:rsidSect="00020A29">
      <w:headerReference w:type="default" r:id="rId11"/>
      <w:footerReference w:type="default" r:id="rId12"/>
      <w:type w:val="continuous"/>
      <w:pgSz w:w="11920" w:h="16850"/>
      <w:pgMar w:top="2340" w:right="500" w:bottom="280" w:left="480" w:header="70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8AC0F" w14:textId="77777777" w:rsidR="00FF6D92" w:rsidRDefault="00FF6D92">
      <w:r>
        <w:separator/>
      </w:r>
    </w:p>
  </w:endnote>
  <w:endnote w:type="continuationSeparator" w:id="0">
    <w:p w14:paraId="5DEA97A2" w14:textId="77777777" w:rsidR="00FF6D92" w:rsidRDefault="00FF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431927"/>
      <w:docPartObj>
        <w:docPartGallery w:val="Page Numbers (Bottom of Page)"/>
        <w:docPartUnique/>
      </w:docPartObj>
    </w:sdtPr>
    <w:sdtEndPr/>
    <w:sdtContent>
      <w:p w14:paraId="22FCE0FE" w14:textId="54A852AC" w:rsidR="00FF6D92" w:rsidRDefault="00FF6D92">
        <w:pPr>
          <w:pStyle w:val="Pidipagina"/>
          <w:jc w:val="center"/>
        </w:pPr>
        <w:r>
          <w:fldChar w:fldCharType="begin"/>
        </w:r>
        <w:r>
          <w:instrText>PAGE   \* MERGEFORMAT</w:instrText>
        </w:r>
        <w:r>
          <w:fldChar w:fldCharType="separate"/>
        </w:r>
        <w:r w:rsidR="00540E25" w:rsidRPr="00540E25">
          <w:rPr>
            <w:noProof/>
            <w:lang w:val="it-IT"/>
          </w:rPr>
          <w:t>3</w:t>
        </w:r>
        <w:r>
          <w:fldChar w:fldCharType="end"/>
        </w:r>
      </w:p>
    </w:sdtContent>
  </w:sdt>
  <w:p w14:paraId="486FDE86" w14:textId="77777777" w:rsidR="00FF6D92" w:rsidRDefault="00FF6D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E12BC" w14:textId="77777777" w:rsidR="00FF6D92" w:rsidRDefault="00FF6D92">
      <w:r>
        <w:separator/>
      </w:r>
    </w:p>
  </w:footnote>
  <w:footnote w:type="continuationSeparator" w:id="0">
    <w:p w14:paraId="200A0415" w14:textId="77777777" w:rsidR="00FF6D92" w:rsidRDefault="00FF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259DD" w14:textId="77777777" w:rsidR="00FF6D92" w:rsidRDefault="00FF6D92" w:rsidP="006F306D">
    <w:pPr>
      <w:pStyle w:val="Pidipagina"/>
      <w:jc w:val="right"/>
      <w:rPr>
        <w:rFonts w:ascii="Times New Roman" w:hAnsi="Times New Roman"/>
        <w:i/>
        <w:smallCaps/>
        <w:sz w:val="18"/>
        <w:szCs w:val="18"/>
        <w:lang w:val="it-IT"/>
      </w:rPr>
    </w:pPr>
    <w:r>
      <w:rPr>
        <w:noProof/>
        <w:lang w:val="it-IT" w:eastAsia="it-IT"/>
      </w:rPr>
      <w:drawing>
        <wp:inline distT="0" distB="0" distL="0" distR="0" wp14:anchorId="4373D1AA" wp14:editId="4D3F4FCF">
          <wp:extent cx="6334125" cy="18002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800225"/>
                  </a:xfrm>
                  <a:prstGeom prst="rect">
                    <a:avLst/>
                  </a:prstGeom>
                  <a:noFill/>
                  <a:ln>
                    <a:noFill/>
                  </a:ln>
                </pic:spPr>
              </pic:pic>
            </a:graphicData>
          </a:graphic>
        </wp:inline>
      </w:drawing>
    </w:r>
    <w:r w:rsidRPr="006F306D">
      <w:rPr>
        <w:rFonts w:ascii="Times New Roman" w:hAnsi="Times New Roman"/>
        <w:i/>
        <w:smallCaps/>
        <w:sz w:val="18"/>
        <w:szCs w:val="18"/>
        <w:lang w:val="it-IT"/>
      </w:rPr>
      <w:t xml:space="preserve"> </w:t>
    </w:r>
  </w:p>
  <w:p w14:paraId="09BA4798" w14:textId="1EDE60D5" w:rsidR="00FF6D92" w:rsidRPr="00052278" w:rsidRDefault="00FF6D92" w:rsidP="006F306D">
    <w:pPr>
      <w:pStyle w:val="Pidipagina"/>
      <w:jc w:val="right"/>
      <w:rPr>
        <w:lang w:val="it-IT"/>
      </w:rPr>
    </w:pPr>
    <w:r w:rsidRPr="00052278">
      <w:rPr>
        <w:rFonts w:ascii="Times New Roman" w:hAnsi="Times New Roman"/>
        <w:i/>
        <w:smallCaps/>
        <w:sz w:val="18"/>
        <w:szCs w:val="18"/>
        <w:lang w:val="it-IT"/>
      </w:rPr>
      <w:t>Via S. Angelo, 2</w:t>
    </w:r>
    <w:r w:rsidRPr="00052278">
      <w:rPr>
        <w:rFonts w:ascii="Times New Roman" w:hAnsi="Times New Roman"/>
        <w:smallCaps/>
        <w:sz w:val="18"/>
        <w:szCs w:val="18"/>
        <w:lang w:val="it-IT"/>
      </w:rPr>
      <w:t xml:space="preserve">  </w:t>
    </w:r>
    <w:r w:rsidRPr="00052278">
      <w:rPr>
        <w:rFonts w:ascii="Times New Roman" w:hAnsi="Times New Roman"/>
        <w:i/>
        <w:spacing w:val="20"/>
        <w:lang w:val="it-IT"/>
      </w:rPr>
      <w:t>Cassino (FR)</w:t>
    </w:r>
    <w:r w:rsidRPr="00052278">
      <w:rPr>
        <w:rFonts w:ascii="Times New Roman" w:hAnsi="Times New Roman"/>
        <w:smallCaps/>
        <w:sz w:val="18"/>
        <w:szCs w:val="18"/>
        <w:lang w:val="it-IT"/>
      </w:rPr>
      <w:t xml:space="preserve"> -  tel. 0776/312302 - </w:t>
    </w:r>
    <w:r w:rsidRPr="00052278">
      <w:rPr>
        <w:rFonts w:ascii="Times New Roman" w:hAnsi="Times New Roman"/>
        <w:sz w:val="18"/>
        <w:szCs w:val="18"/>
        <w:lang w:val="it-IT"/>
      </w:rPr>
      <w:t xml:space="preserve"> </w:t>
    </w:r>
    <w:r w:rsidRPr="00052278">
      <w:rPr>
        <w:rFonts w:ascii="Times New Roman" w:hAnsi="Times New Roman"/>
        <w:smallCaps/>
        <w:sz w:val="18"/>
        <w:szCs w:val="18"/>
        <w:lang w:val="it-IT"/>
      </w:rPr>
      <w:t>fax  0776/311522</w:t>
    </w:r>
    <w:r w:rsidRPr="00052278">
      <w:rPr>
        <w:rFonts w:ascii="Times New Roman" w:hAnsi="Times New Roman"/>
        <w:smallCaps/>
        <w:spacing w:val="20"/>
        <w:sz w:val="18"/>
        <w:szCs w:val="18"/>
        <w:lang w:val="it-IT"/>
      </w:rPr>
      <w:t xml:space="preserve">  - </w:t>
    </w:r>
    <w:r w:rsidRPr="00052278">
      <w:rPr>
        <w:rFonts w:ascii="Times New Roman" w:hAnsi="Times New Roman"/>
        <w:spacing w:val="20"/>
        <w:sz w:val="16"/>
        <w:szCs w:val="16"/>
        <w:lang w:val="it-IT"/>
      </w:rPr>
      <w:t>FRTF020002@istruzione.it</w:t>
    </w:r>
    <w:r w:rsidRPr="00052278">
      <w:rPr>
        <w:rFonts w:ascii="Times New Roman" w:hAnsi="Times New Roman"/>
        <w:smallCaps/>
        <w:spacing w:val="20"/>
        <w:sz w:val="18"/>
        <w:szCs w:val="18"/>
        <w:lang w:val="it-IT"/>
      </w:rPr>
      <w:t xml:space="preserve"> </w:t>
    </w:r>
    <w:hyperlink r:id="rId2" w:history="1">
      <w:r w:rsidRPr="00052278">
        <w:rPr>
          <w:rStyle w:val="Collegamentoipertestuale"/>
          <w:rFonts w:ascii="Times New Roman" w:hAnsi="Times New Roman"/>
          <w:b/>
          <w:bCs/>
          <w:iCs/>
          <w:spacing w:val="20"/>
          <w:sz w:val="18"/>
          <w:szCs w:val="18"/>
          <w:lang w:val="it-IT"/>
        </w:rPr>
        <w:t>www.itiscassino.edu.it</w:t>
      </w:r>
    </w:hyperlink>
  </w:p>
  <w:p w14:paraId="4A595415" w14:textId="77777777" w:rsidR="00FF6D92" w:rsidRPr="00052278" w:rsidRDefault="00FF6D92" w:rsidP="006F306D">
    <w:pPr>
      <w:jc w:val="center"/>
      <w:rPr>
        <w:rFonts w:cs="Arial"/>
        <w:i/>
        <w:lang w:val="it-IT"/>
      </w:rPr>
    </w:pPr>
    <w:r w:rsidRPr="00052278">
      <w:rPr>
        <w:rFonts w:cs="Arial"/>
        <w:i/>
        <w:lang w:val="it-IT"/>
      </w:rPr>
      <w:t xml:space="preserve">C.F. 81002650604 – C.M. FRTF020002 – </w:t>
    </w:r>
  </w:p>
  <w:p w14:paraId="5FFB7681" w14:textId="77777777" w:rsidR="00FF6D92" w:rsidRPr="00052278" w:rsidRDefault="00FF6D92" w:rsidP="006F306D">
    <w:pPr>
      <w:rPr>
        <w:rFonts w:cs="Arial"/>
        <w:i/>
        <w:sz w:val="16"/>
        <w:szCs w:val="16"/>
        <w:lang w:val="it-IT"/>
      </w:rPr>
    </w:pPr>
    <w:r w:rsidRPr="00052278">
      <w:rPr>
        <w:rFonts w:cs="Arial"/>
        <w:i/>
        <w:sz w:val="16"/>
        <w:szCs w:val="16"/>
        <w:lang w:val="it-IT"/>
      </w:rPr>
      <w:t>Chimica, Materiali e Biotecnologie – Elettronica ed Elettrotecnica – Informatica e Telecomunicazioni – Meccanica, Meccatronica ed Energia-Trasporti e logistica</w:t>
    </w:r>
  </w:p>
  <w:p w14:paraId="4CFE1AA3" w14:textId="77777777" w:rsidR="00FF6D92" w:rsidRPr="00052278" w:rsidRDefault="00FF6D92" w:rsidP="006F306D">
    <w:pPr>
      <w:rPr>
        <w:i/>
        <w:color w:val="FF0000"/>
        <w:lang w:val="it-IT"/>
      </w:rPr>
    </w:pPr>
    <w:r w:rsidRPr="00052278">
      <w:rPr>
        <w:rFonts w:cs="Arial"/>
        <w:b/>
        <w:bCs/>
        <w:i/>
        <w:sz w:val="20"/>
        <w:szCs w:val="20"/>
        <w:lang w:val="it-IT"/>
      </w:rPr>
      <w:t xml:space="preserve">                                                       Corsi di 2° livello (ex corsi serali</w:t>
    </w:r>
    <w:r w:rsidRPr="00052278">
      <w:rPr>
        <w:rFonts w:cs="Arial"/>
        <w:i/>
        <w:sz w:val="16"/>
        <w:szCs w:val="16"/>
        <w:lang w:val="it-IT"/>
      </w:rPr>
      <w:t xml:space="preserve">): Elettronica ed Elettrotecnica- Informatica- Meccanica , Meccatronica </w:t>
    </w:r>
  </w:p>
  <w:p w14:paraId="44C82496" w14:textId="1D206284" w:rsidR="00FF6D92" w:rsidRPr="006F306D" w:rsidRDefault="00FF6D92">
    <w:pPr>
      <w:pStyle w:val="Intestazione"/>
      <w:rPr>
        <w:lang w:val="it-IT"/>
      </w:rPr>
    </w:pPr>
  </w:p>
  <w:p w14:paraId="3EBD1C1A" w14:textId="11D19D97" w:rsidR="00FF6D92" w:rsidRPr="00336450" w:rsidRDefault="00FF6D92">
    <w:pPr>
      <w:pStyle w:val="Corpotesto"/>
      <w:spacing w:line="14" w:lineRule="auto"/>
      <w:rPr>
        <w:sz w:val="20"/>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8D0A7" w14:textId="38C95A8E" w:rsidR="00FF6D92" w:rsidRDefault="00FF6D92" w:rsidP="006F306D">
    <w:pPr>
      <w:pStyle w:val="Pidipagina"/>
      <w:jc w:val="center"/>
      <w:rPr>
        <w:rFonts w:ascii="Times New Roman" w:hAnsi="Times New Roman"/>
        <w:i/>
        <w:smallCaps/>
        <w:sz w:val="18"/>
        <w:szCs w:val="18"/>
        <w:lang w:val="it-IT"/>
      </w:rPr>
    </w:pPr>
    <w:r>
      <w:rPr>
        <w:noProof/>
        <w:lang w:val="it-IT" w:eastAsia="it-IT"/>
      </w:rPr>
      <w:drawing>
        <wp:inline distT="0" distB="0" distL="0" distR="0" wp14:anchorId="1FA3C2CB" wp14:editId="6874AAFA">
          <wp:extent cx="6334125" cy="18002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800225"/>
                  </a:xfrm>
                  <a:prstGeom prst="rect">
                    <a:avLst/>
                  </a:prstGeom>
                  <a:noFill/>
                  <a:ln>
                    <a:noFill/>
                  </a:ln>
                </pic:spPr>
              </pic:pic>
            </a:graphicData>
          </a:graphic>
        </wp:inline>
      </w:drawing>
    </w:r>
  </w:p>
  <w:p w14:paraId="23EDB6D7" w14:textId="42F5443B" w:rsidR="00FF6D92" w:rsidRPr="00052278" w:rsidRDefault="00FF6D92" w:rsidP="00884316">
    <w:pPr>
      <w:pStyle w:val="Pidipagina"/>
      <w:rPr>
        <w:lang w:val="it-IT"/>
      </w:rPr>
    </w:pPr>
    <w:r w:rsidRPr="00052278">
      <w:rPr>
        <w:rFonts w:ascii="Times New Roman" w:hAnsi="Times New Roman"/>
        <w:i/>
        <w:smallCaps/>
        <w:sz w:val="18"/>
        <w:szCs w:val="18"/>
        <w:lang w:val="it-IT"/>
      </w:rPr>
      <w:t>Via S. Angelo, 2</w:t>
    </w:r>
    <w:r w:rsidRPr="00052278">
      <w:rPr>
        <w:rFonts w:ascii="Times New Roman" w:hAnsi="Times New Roman"/>
        <w:smallCaps/>
        <w:sz w:val="18"/>
        <w:szCs w:val="18"/>
        <w:lang w:val="it-IT"/>
      </w:rPr>
      <w:t xml:space="preserve">  </w:t>
    </w:r>
    <w:r w:rsidRPr="00052278">
      <w:rPr>
        <w:rFonts w:ascii="Times New Roman" w:hAnsi="Times New Roman"/>
        <w:i/>
        <w:spacing w:val="20"/>
        <w:lang w:val="it-IT"/>
      </w:rPr>
      <w:t>Cassino (FR)</w:t>
    </w:r>
    <w:r w:rsidRPr="00052278">
      <w:rPr>
        <w:rFonts w:ascii="Times New Roman" w:hAnsi="Times New Roman"/>
        <w:smallCaps/>
        <w:sz w:val="18"/>
        <w:szCs w:val="18"/>
        <w:lang w:val="it-IT"/>
      </w:rPr>
      <w:t xml:space="preserve"> -  tel. 0776/312302 - </w:t>
    </w:r>
    <w:r w:rsidRPr="00052278">
      <w:rPr>
        <w:rFonts w:ascii="Times New Roman" w:hAnsi="Times New Roman"/>
        <w:sz w:val="18"/>
        <w:szCs w:val="18"/>
        <w:lang w:val="it-IT"/>
      </w:rPr>
      <w:t xml:space="preserve"> </w:t>
    </w:r>
    <w:r w:rsidRPr="00052278">
      <w:rPr>
        <w:rFonts w:ascii="Times New Roman" w:hAnsi="Times New Roman"/>
        <w:spacing w:val="20"/>
        <w:sz w:val="16"/>
        <w:szCs w:val="16"/>
        <w:lang w:val="it-IT"/>
      </w:rPr>
      <w:t>FRTF020002@istruzione.it</w:t>
    </w:r>
    <w:r w:rsidRPr="00052278">
      <w:rPr>
        <w:rFonts w:ascii="Times New Roman" w:hAnsi="Times New Roman"/>
        <w:smallCaps/>
        <w:spacing w:val="20"/>
        <w:sz w:val="18"/>
        <w:szCs w:val="18"/>
        <w:lang w:val="it-IT"/>
      </w:rPr>
      <w:t xml:space="preserve"> </w:t>
    </w:r>
    <w:hyperlink r:id="rId2" w:history="1">
      <w:r w:rsidRPr="00052278">
        <w:rPr>
          <w:rStyle w:val="Collegamentoipertestuale"/>
          <w:rFonts w:ascii="Times New Roman" w:hAnsi="Times New Roman"/>
          <w:b/>
          <w:bCs/>
          <w:iCs/>
          <w:spacing w:val="20"/>
          <w:sz w:val="18"/>
          <w:szCs w:val="18"/>
          <w:lang w:val="it-IT"/>
        </w:rPr>
        <w:t>www.itiscassino.edu.it</w:t>
      </w:r>
    </w:hyperlink>
  </w:p>
  <w:p w14:paraId="718C28F9" w14:textId="5ED032BA" w:rsidR="00FF6D92" w:rsidRPr="00052278" w:rsidRDefault="00FF6D92" w:rsidP="006F306D">
    <w:pPr>
      <w:jc w:val="center"/>
      <w:rPr>
        <w:rFonts w:cs="Arial"/>
        <w:i/>
        <w:lang w:val="it-IT"/>
      </w:rPr>
    </w:pPr>
    <w:r w:rsidRPr="00052278">
      <w:rPr>
        <w:rFonts w:cs="Arial"/>
        <w:i/>
        <w:lang w:val="it-IT"/>
      </w:rPr>
      <w:t>C.F. 81002650604 – C.M. FRTF020002 –</w:t>
    </w:r>
  </w:p>
  <w:p w14:paraId="290CD49D" w14:textId="77777777" w:rsidR="00FF6D92" w:rsidRPr="00052278" w:rsidRDefault="00FF6D92" w:rsidP="006F306D">
    <w:pPr>
      <w:jc w:val="center"/>
      <w:rPr>
        <w:rFonts w:cs="Arial"/>
        <w:i/>
        <w:sz w:val="16"/>
        <w:szCs w:val="16"/>
        <w:lang w:val="it-IT"/>
      </w:rPr>
    </w:pPr>
    <w:r w:rsidRPr="00052278">
      <w:rPr>
        <w:rFonts w:cs="Arial"/>
        <w:i/>
        <w:sz w:val="16"/>
        <w:szCs w:val="16"/>
        <w:lang w:val="it-IT"/>
      </w:rPr>
      <w:t>Chimica, Materiali e Biotecnologie – Elettronica ed Elettrotecnica – Informatica e Telecomunicazioni – Meccanica, Meccatronica ed Energia-Trasporti e logistica</w:t>
    </w:r>
  </w:p>
  <w:p w14:paraId="6C45641F" w14:textId="7BCA01C4" w:rsidR="00FF6D92" w:rsidRPr="00052278" w:rsidRDefault="00FF6D92" w:rsidP="006F306D">
    <w:pPr>
      <w:jc w:val="center"/>
      <w:rPr>
        <w:i/>
        <w:color w:val="FF0000"/>
        <w:lang w:val="it-IT"/>
      </w:rPr>
    </w:pPr>
    <w:r w:rsidRPr="00052278">
      <w:rPr>
        <w:rFonts w:cs="Arial"/>
        <w:b/>
        <w:bCs/>
        <w:i/>
        <w:sz w:val="20"/>
        <w:szCs w:val="20"/>
        <w:lang w:val="it-IT"/>
      </w:rPr>
      <w:t>Corsi di 2° livello (ex corsi serali</w:t>
    </w:r>
    <w:r w:rsidRPr="00052278">
      <w:rPr>
        <w:rFonts w:cs="Arial"/>
        <w:i/>
        <w:sz w:val="16"/>
        <w:szCs w:val="16"/>
        <w:lang w:val="it-IT"/>
      </w:rPr>
      <w:t>): Elettronica ed Elettrotecnica- Informatica- Meccanica , Meccatronica</w:t>
    </w:r>
  </w:p>
  <w:p w14:paraId="26CA556E" w14:textId="2BF03B51" w:rsidR="00FF6D92" w:rsidRPr="006F306D" w:rsidRDefault="00FF6D92">
    <w:pPr>
      <w:pStyle w:val="Intestazione"/>
      <w:rPr>
        <w:lang w:val="it-IT"/>
      </w:rPr>
    </w:pPr>
  </w:p>
  <w:p w14:paraId="7C347DF9" w14:textId="52597F0C" w:rsidR="00FF6D92" w:rsidRPr="006F306D" w:rsidRDefault="00FF6D92">
    <w:pPr>
      <w:pStyle w:val="Corpotesto"/>
      <w:spacing w:line="14" w:lineRule="auto"/>
      <w:rPr>
        <w:sz w:val="20"/>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457"/>
    <w:multiLevelType w:val="hybridMultilevel"/>
    <w:tmpl w:val="10C84222"/>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61AD0"/>
    <w:multiLevelType w:val="hybridMultilevel"/>
    <w:tmpl w:val="8752F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1F1606"/>
    <w:multiLevelType w:val="hybridMultilevel"/>
    <w:tmpl w:val="2BC6CFE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12C67C11"/>
    <w:multiLevelType w:val="singleLevel"/>
    <w:tmpl w:val="244E073E"/>
    <w:lvl w:ilvl="0">
      <w:start w:val="1"/>
      <w:numFmt w:val="bullet"/>
      <w:lvlText w:val=""/>
      <w:lvlJc w:val="left"/>
      <w:pPr>
        <w:tabs>
          <w:tab w:val="num" w:pos="340"/>
        </w:tabs>
        <w:ind w:left="340" w:hanging="340"/>
      </w:pPr>
      <w:rPr>
        <w:rFonts w:ascii="Symbol" w:hAnsi="Symbol" w:hint="default"/>
        <w:color w:val="auto"/>
        <w:sz w:val="22"/>
      </w:rPr>
    </w:lvl>
  </w:abstractNum>
  <w:abstractNum w:abstractNumId="4">
    <w:nsid w:val="138B6F6F"/>
    <w:multiLevelType w:val="hybridMultilevel"/>
    <w:tmpl w:val="966ADBA0"/>
    <w:lvl w:ilvl="0" w:tplc="1F8A6D18">
      <w:start w:val="1"/>
      <w:numFmt w:val="bullet"/>
      <w:lvlText w:val=""/>
      <w:lvlJc w:val="left"/>
      <w:pPr>
        <w:ind w:left="1004" w:hanging="360"/>
      </w:pPr>
      <w:rPr>
        <w:rFonts w:ascii="Wingdings" w:hAnsi="Wingdings" w:hint="default"/>
        <w:color w:val="auto"/>
        <w:sz w:val="24"/>
      </w:rPr>
    </w:lvl>
    <w:lvl w:ilvl="1" w:tplc="04100003">
      <w:start w:val="1"/>
      <w:numFmt w:val="lowerLetter"/>
      <w:lvlText w:val="%2)"/>
      <w:lvlJc w:val="left"/>
      <w:pPr>
        <w:ind w:left="1724" w:hanging="360"/>
      </w:pPr>
      <w:rPr>
        <w:rFonts w:hint="default"/>
      </w:rPr>
    </w:lvl>
    <w:lvl w:ilvl="2" w:tplc="04100005">
      <w:numFmt w:val="bullet"/>
      <w:lvlText w:val="•"/>
      <w:lvlJc w:val="left"/>
      <w:pPr>
        <w:ind w:left="2624" w:hanging="360"/>
      </w:pPr>
      <w:rPr>
        <w:rFonts w:ascii="Calibri" w:eastAsia="Times New Roman" w:hAnsi="Calibri" w:cs="Calibri" w:hint="default"/>
      </w:rPr>
    </w:lvl>
    <w:lvl w:ilvl="3" w:tplc="04100001" w:tentative="1">
      <w:start w:val="1"/>
      <w:numFmt w:val="decimal"/>
      <w:lvlText w:val="%4."/>
      <w:lvlJc w:val="left"/>
      <w:pPr>
        <w:ind w:left="3164" w:hanging="360"/>
      </w:pPr>
    </w:lvl>
    <w:lvl w:ilvl="4" w:tplc="04100003" w:tentative="1">
      <w:start w:val="1"/>
      <w:numFmt w:val="lowerLetter"/>
      <w:lvlText w:val="%5."/>
      <w:lvlJc w:val="left"/>
      <w:pPr>
        <w:ind w:left="3884" w:hanging="360"/>
      </w:pPr>
    </w:lvl>
    <w:lvl w:ilvl="5" w:tplc="04100005" w:tentative="1">
      <w:start w:val="1"/>
      <w:numFmt w:val="lowerRoman"/>
      <w:lvlText w:val="%6."/>
      <w:lvlJc w:val="right"/>
      <w:pPr>
        <w:ind w:left="4604" w:hanging="180"/>
      </w:pPr>
    </w:lvl>
    <w:lvl w:ilvl="6" w:tplc="04100001" w:tentative="1">
      <w:start w:val="1"/>
      <w:numFmt w:val="decimal"/>
      <w:lvlText w:val="%7."/>
      <w:lvlJc w:val="left"/>
      <w:pPr>
        <w:ind w:left="5324" w:hanging="360"/>
      </w:pPr>
    </w:lvl>
    <w:lvl w:ilvl="7" w:tplc="04100003" w:tentative="1">
      <w:start w:val="1"/>
      <w:numFmt w:val="lowerLetter"/>
      <w:lvlText w:val="%8."/>
      <w:lvlJc w:val="left"/>
      <w:pPr>
        <w:ind w:left="6044" w:hanging="360"/>
      </w:pPr>
    </w:lvl>
    <w:lvl w:ilvl="8" w:tplc="04100005" w:tentative="1">
      <w:start w:val="1"/>
      <w:numFmt w:val="lowerRoman"/>
      <w:lvlText w:val="%9."/>
      <w:lvlJc w:val="right"/>
      <w:pPr>
        <w:ind w:left="6764" w:hanging="180"/>
      </w:pPr>
    </w:lvl>
  </w:abstractNum>
  <w:abstractNum w:abstractNumId="5">
    <w:nsid w:val="153F5666"/>
    <w:multiLevelType w:val="hybridMultilevel"/>
    <w:tmpl w:val="A5B467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A34A43"/>
    <w:multiLevelType w:val="hybridMultilevel"/>
    <w:tmpl w:val="49E2FA3E"/>
    <w:lvl w:ilvl="0" w:tplc="A1FA62B0">
      <w:start w:val="1"/>
      <w:numFmt w:val="decimal"/>
      <w:lvlText w:val="%1."/>
      <w:lvlJc w:val="left"/>
      <w:pPr>
        <w:ind w:left="360" w:hanging="360"/>
      </w:pPr>
      <w:rPr>
        <w:rFonts w:hint="default"/>
        <w:b w:val="0"/>
        <w:bCs w:val="0"/>
        <w:strike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9210AA"/>
    <w:multiLevelType w:val="hybridMultilevel"/>
    <w:tmpl w:val="11008A10"/>
    <w:lvl w:ilvl="0" w:tplc="04100017">
      <w:start w:val="1"/>
      <w:numFmt w:val="lowerLetter"/>
      <w:lvlText w:val="%1)"/>
      <w:lvlJc w:val="left"/>
      <w:pPr>
        <w:ind w:left="1004" w:hanging="360"/>
      </w:pPr>
    </w:lvl>
    <w:lvl w:ilvl="1" w:tplc="04100005">
      <w:numFmt w:val="bullet"/>
      <w:lvlText w:val="•"/>
      <w:lvlJc w:val="left"/>
      <w:pPr>
        <w:ind w:left="1724" w:hanging="360"/>
      </w:pPr>
      <w:rPr>
        <w:rFonts w:ascii="Calibri" w:eastAsia="Times New Roman" w:hAnsi="Calibri" w:cs="Calibri" w:hint="default"/>
        <w:color w:val="auto"/>
        <w:sz w:val="24"/>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nsid w:val="23EA6FFF"/>
    <w:multiLevelType w:val="hybridMultilevel"/>
    <w:tmpl w:val="C1F2E5F4"/>
    <w:lvl w:ilvl="0" w:tplc="04100001">
      <w:start w:val="1"/>
      <w:numFmt w:val="bullet"/>
      <w:lvlText w:val=""/>
      <w:lvlJc w:val="left"/>
      <w:pPr>
        <w:ind w:left="643" w:hanging="360"/>
      </w:pPr>
      <w:rPr>
        <w:rFonts w:ascii="Symbol" w:hAnsi="Symbol" w:hint="default"/>
        <w:color w:val="auto"/>
        <w:sz w:val="24"/>
      </w:rPr>
    </w:lvl>
    <w:lvl w:ilvl="1" w:tplc="04100003">
      <w:start w:val="1"/>
      <w:numFmt w:val="lowerLetter"/>
      <w:lvlText w:val="%2)"/>
      <w:lvlJc w:val="left"/>
      <w:pPr>
        <w:ind w:left="1724" w:hanging="360"/>
      </w:pPr>
      <w:rPr>
        <w:rFonts w:hint="default"/>
      </w:rPr>
    </w:lvl>
    <w:lvl w:ilvl="2" w:tplc="04100005">
      <w:numFmt w:val="bullet"/>
      <w:lvlText w:val="•"/>
      <w:lvlJc w:val="left"/>
      <w:pPr>
        <w:ind w:left="2624" w:hanging="360"/>
      </w:pPr>
      <w:rPr>
        <w:rFonts w:ascii="Calibri" w:eastAsia="Times New Roman" w:hAnsi="Calibri" w:cs="Calibri" w:hint="default"/>
      </w:rPr>
    </w:lvl>
    <w:lvl w:ilvl="3" w:tplc="04100001" w:tentative="1">
      <w:start w:val="1"/>
      <w:numFmt w:val="decimal"/>
      <w:lvlText w:val="%4."/>
      <w:lvlJc w:val="left"/>
      <w:pPr>
        <w:ind w:left="3164" w:hanging="360"/>
      </w:pPr>
    </w:lvl>
    <w:lvl w:ilvl="4" w:tplc="04100003" w:tentative="1">
      <w:start w:val="1"/>
      <w:numFmt w:val="lowerLetter"/>
      <w:lvlText w:val="%5."/>
      <w:lvlJc w:val="left"/>
      <w:pPr>
        <w:ind w:left="3884" w:hanging="360"/>
      </w:pPr>
    </w:lvl>
    <w:lvl w:ilvl="5" w:tplc="04100005" w:tentative="1">
      <w:start w:val="1"/>
      <w:numFmt w:val="lowerRoman"/>
      <w:lvlText w:val="%6."/>
      <w:lvlJc w:val="right"/>
      <w:pPr>
        <w:ind w:left="4604" w:hanging="180"/>
      </w:pPr>
    </w:lvl>
    <w:lvl w:ilvl="6" w:tplc="04100001" w:tentative="1">
      <w:start w:val="1"/>
      <w:numFmt w:val="decimal"/>
      <w:lvlText w:val="%7."/>
      <w:lvlJc w:val="left"/>
      <w:pPr>
        <w:ind w:left="5324" w:hanging="360"/>
      </w:pPr>
    </w:lvl>
    <w:lvl w:ilvl="7" w:tplc="04100003" w:tentative="1">
      <w:start w:val="1"/>
      <w:numFmt w:val="lowerLetter"/>
      <w:lvlText w:val="%8."/>
      <w:lvlJc w:val="left"/>
      <w:pPr>
        <w:ind w:left="6044" w:hanging="360"/>
      </w:pPr>
    </w:lvl>
    <w:lvl w:ilvl="8" w:tplc="04100005" w:tentative="1">
      <w:start w:val="1"/>
      <w:numFmt w:val="lowerRoman"/>
      <w:lvlText w:val="%9."/>
      <w:lvlJc w:val="right"/>
      <w:pPr>
        <w:ind w:left="6764" w:hanging="180"/>
      </w:pPr>
    </w:lvl>
  </w:abstractNum>
  <w:abstractNum w:abstractNumId="9">
    <w:nsid w:val="2DD57694"/>
    <w:multiLevelType w:val="hybridMultilevel"/>
    <w:tmpl w:val="B3729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676696"/>
    <w:multiLevelType w:val="hybridMultilevel"/>
    <w:tmpl w:val="AC640A3A"/>
    <w:lvl w:ilvl="0" w:tplc="1B700996">
      <w:start w:val="1"/>
      <w:numFmt w:val="bullet"/>
      <w:lvlText w:val=""/>
      <w:lvlJc w:val="left"/>
      <w:pPr>
        <w:ind w:left="1080" w:hanging="360"/>
      </w:pPr>
      <w:rPr>
        <w:rFonts w:ascii="Symbol" w:hAnsi="Symbol" w:hint="default"/>
        <w:color w:val="auto"/>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3241197A"/>
    <w:multiLevelType w:val="hybridMultilevel"/>
    <w:tmpl w:val="1F14BC16"/>
    <w:lvl w:ilvl="0" w:tplc="1F8A6D18">
      <w:start w:val="1"/>
      <w:numFmt w:val="bullet"/>
      <w:lvlText w:val=""/>
      <w:lvlJc w:val="left"/>
      <w:pPr>
        <w:ind w:left="862" w:hanging="360"/>
      </w:pPr>
      <w:rPr>
        <w:rFonts w:ascii="Wingdings" w:hAnsi="Wingdings" w:hint="default"/>
        <w:color w:val="auto"/>
        <w:sz w:val="24"/>
      </w:rPr>
    </w:lvl>
    <w:lvl w:ilvl="1" w:tplc="1F8A6D18">
      <w:start w:val="1"/>
      <w:numFmt w:val="bullet"/>
      <w:lvlText w:val=""/>
      <w:lvlJc w:val="left"/>
      <w:pPr>
        <w:ind w:left="1582" w:hanging="360"/>
      </w:pPr>
      <w:rPr>
        <w:rFonts w:ascii="Wingdings" w:hAnsi="Wingdings" w:hint="default"/>
        <w:color w:val="auto"/>
        <w:sz w:val="24"/>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32D425CD"/>
    <w:multiLevelType w:val="hybridMultilevel"/>
    <w:tmpl w:val="AE08DF60"/>
    <w:lvl w:ilvl="0" w:tplc="1B7009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4C2D46"/>
    <w:multiLevelType w:val="hybridMultilevel"/>
    <w:tmpl w:val="1D720C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B1110B"/>
    <w:multiLevelType w:val="hybridMultilevel"/>
    <w:tmpl w:val="AB3A4524"/>
    <w:lvl w:ilvl="0" w:tplc="92B0EC74">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6D7ADE"/>
    <w:multiLevelType w:val="hybridMultilevel"/>
    <w:tmpl w:val="D6726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722AC3"/>
    <w:multiLevelType w:val="hybridMultilevel"/>
    <w:tmpl w:val="8E640D54"/>
    <w:lvl w:ilvl="0" w:tplc="1F8A6D18">
      <w:start w:val="1"/>
      <w:numFmt w:val="bullet"/>
      <w:lvlText w:val=""/>
      <w:lvlJc w:val="left"/>
      <w:pPr>
        <w:ind w:left="862" w:hanging="360"/>
      </w:pPr>
      <w:rPr>
        <w:rFonts w:ascii="Wingdings" w:hAnsi="Wingdings" w:hint="default"/>
        <w:color w:val="auto"/>
        <w:sz w:val="24"/>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nsid w:val="3CA70EB3"/>
    <w:multiLevelType w:val="hybridMultilevel"/>
    <w:tmpl w:val="2BA81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2F5472"/>
    <w:multiLevelType w:val="multilevel"/>
    <w:tmpl w:val="26281FE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nsid w:val="48B33B0F"/>
    <w:multiLevelType w:val="hybridMultilevel"/>
    <w:tmpl w:val="BF862990"/>
    <w:lvl w:ilvl="0" w:tplc="1F8A6D1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61A21"/>
    <w:multiLevelType w:val="singleLevel"/>
    <w:tmpl w:val="BEB47636"/>
    <w:lvl w:ilvl="0">
      <w:start w:val="1"/>
      <w:numFmt w:val="bullet"/>
      <w:lvlText w:val=""/>
      <w:lvlJc w:val="left"/>
      <w:pPr>
        <w:tabs>
          <w:tab w:val="num" w:pos="340"/>
        </w:tabs>
        <w:ind w:left="340" w:hanging="340"/>
      </w:pPr>
      <w:rPr>
        <w:rFonts w:ascii="Symbol" w:hAnsi="Symbol" w:hint="default"/>
        <w:color w:val="auto"/>
        <w:sz w:val="22"/>
      </w:rPr>
    </w:lvl>
  </w:abstractNum>
  <w:abstractNum w:abstractNumId="21">
    <w:nsid w:val="4F292DDC"/>
    <w:multiLevelType w:val="hybridMultilevel"/>
    <w:tmpl w:val="058E8842"/>
    <w:lvl w:ilvl="0" w:tplc="D94CCAE8">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8B4047"/>
    <w:multiLevelType w:val="hybridMultilevel"/>
    <w:tmpl w:val="50540868"/>
    <w:lvl w:ilvl="0" w:tplc="92B0EC74">
      <w:start w:val="1"/>
      <w:numFmt w:val="bullet"/>
      <w:lvlText w:val="-"/>
      <w:lvlJc w:val="left"/>
      <w:pPr>
        <w:ind w:left="720" w:hanging="360"/>
      </w:pPr>
      <w:rPr>
        <w:rFonts w:ascii="Calibri" w:eastAsia="Times New Roman" w:hAnsi="Calibri" w:cs="Calibri" w:hint="default"/>
      </w:rPr>
    </w:lvl>
    <w:lvl w:ilvl="1" w:tplc="6C2EC27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0A306B"/>
    <w:multiLevelType w:val="hybridMultilevel"/>
    <w:tmpl w:val="47F4B48C"/>
    <w:lvl w:ilvl="0" w:tplc="1F8A6D18">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5269E0"/>
    <w:multiLevelType w:val="hybridMultilevel"/>
    <w:tmpl w:val="F0323CF2"/>
    <w:lvl w:ilvl="0" w:tplc="1F8A6D18">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1F8A6D18">
      <w:start w:val="1"/>
      <w:numFmt w:val="bullet"/>
      <w:lvlText w:val=""/>
      <w:lvlJc w:val="left"/>
      <w:pPr>
        <w:ind w:left="2160" w:hanging="360"/>
      </w:pPr>
      <w:rPr>
        <w:rFonts w:ascii="Wingdings" w:hAnsi="Wingdings"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CE7492"/>
    <w:multiLevelType w:val="hybridMultilevel"/>
    <w:tmpl w:val="B3740EAE"/>
    <w:lvl w:ilvl="0" w:tplc="04100017">
      <w:start w:val="1"/>
      <w:numFmt w:val="lowerLetter"/>
      <w:lvlText w:val="%1)"/>
      <w:lvlJc w:val="left"/>
      <w:pPr>
        <w:ind w:left="1004" w:hanging="360"/>
      </w:pPr>
    </w:lvl>
    <w:lvl w:ilvl="1" w:tplc="1F8A6D18">
      <w:start w:val="1"/>
      <w:numFmt w:val="bullet"/>
      <w:lvlText w:val=""/>
      <w:lvlJc w:val="left"/>
      <w:pPr>
        <w:ind w:left="1724" w:hanging="360"/>
      </w:pPr>
      <w:rPr>
        <w:rFonts w:ascii="Wingdings" w:hAnsi="Wingdings" w:hint="default"/>
        <w:color w:val="auto"/>
        <w:sz w:val="24"/>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nsid w:val="628379DD"/>
    <w:multiLevelType w:val="hybridMultilevel"/>
    <w:tmpl w:val="B5C8375E"/>
    <w:lvl w:ilvl="0" w:tplc="1F8A6D18">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E67846"/>
    <w:multiLevelType w:val="hybridMultilevel"/>
    <w:tmpl w:val="ACA84D9C"/>
    <w:lvl w:ilvl="0" w:tplc="04100017">
      <w:start w:val="1"/>
      <w:numFmt w:val="lowerLetter"/>
      <w:lvlText w:val="%1)"/>
      <w:lvlJc w:val="left"/>
      <w:pPr>
        <w:ind w:left="1004" w:hanging="360"/>
      </w:pPr>
    </w:lvl>
    <w:lvl w:ilvl="1" w:tplc="0809000F">
      <w:start w:val="1"/>
      <w:numFmt w:val="bullet"/>
      <w:lvlText w:val=""/>
      <w:lvlJc w:val="left"/>
      <w:pPr>
        <w:ind w:left="1724" w:hanging="360"/>
      </w:pPr>
      <w:rPr>
        <w:rFonts w:ascii="Symbol" w:hAnsi="Symbol" w:hint="default"/>
        <w:color w:val="auto"/>
        <w:sz w:val="24"/>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nsid w:val="68AF523D"/>
    <w:multiLevelType w:val="hybridMultilevel"/>
    <w:tmpl w:val="6E10B976"/>
    <w:lvl w:ilvl="0" w:tplc="1F8A6D18">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1F8A6D18">
      <w:start w:val="1"/>
      <w:numFmt w:val="bullet"/>
      <w:lvlText w:val=""/>
      <w:lvlJc w:val="left"/>
      <w:pPr>
        <w:ind w:left="2160" w:hanging="360"/>
      </w:pPr>
      <w:rPr>
        <w:rFonts w:ascii="Wingdings" w:hAnsi="Wingdings"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C34B79"/>
    <w:multiLevelType w:val="hybridMultilevel"/>
    <w:tmpl w:val="475885CA"/>
    <w:lvl w:ilvl="0" w:tplc="1F8A6D18">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EBC751F"/>
    <w:multiLevelType w:val="hybridMultilevel"/>
    <w:tmpl w:val="CCBE3930"/>
    <w:lvl w:ilvl="0" w:tplc="1F8A6D1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C56D2"/>
    <w:multiLevelType w:val="multilevel"/>
    <w:tmpl w:val="FA30C5F2"/>
    <w:lvl w:ilvl="0">
      <w:start w:val="1"/>
      <w:numFmt w:val="decimal"/>
      <w:lvlText w:val="%1"/>
      <w:lvlJc w:val="left"/>
      <w:pPr>
        <w:tabs>
          <w:tab w:val="num" w:pos="340"/>
        </w:tabs>
        <w:ind w:left="340" w:hanging="340"/>
      </w:pPr>
      <w:rPr>
        <w:rFonts w:ascii="Arial" w:hAnsi="Arial" w:cs="Arial" w:hint="default"/>
      </w:rPr>
    </w:lvl>
    <w:lvl w:ilvl="1">
      <w:start w:val="1"/>
      <w:numFmt w:val="lowerLetter"/>
      <w:lvlText w:val="%2)"/>
      <w:lvlJc w:val="left"/>
      <w:pPr>
        <w:tabs>
          <w:tab w:val="num" w:pos="680"/>
        </w:tabs>
        <w:ind w:left="680" w:hanging="340"/>
      </w:pPr>
      <w:rPr>
        <w:rFonts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2">
    <w:nsid w:val="75F75D92"/>
    <w:multiLevelType w:val="hybridMultilevel"/>
    <w:tmpl w:val="E7486F94"/>
    <w:lvl w:ilvl="0" w:tplc="0809000F">
      <w:start w:val="1"/>
      <w:numFmt w:val="bullet"/>
      <w:lvlText w:val=""/>
      <w:lvlJc w:val="left"/>
      <w:pPr>
        <w:ind w:left="1004" w:hanging="360"/>
      </w:pPr>
      <w:rPr>
        <w:rFonts w:ascii="Symbol" w:hAnsi="Symbol" w:hint="default"/>
      </w:rPr>
    </w:lvl>
    <w:lvl w:ilvl="1" w:tplc="08090019" w:tentative="1">
      <w:start w:val="1"/>
      <w:numFmt w:val="bullet"/>
      <w:lvlText w:val="o"/>
      <w:lvlJc w:val="left"/>
      <w:pPr>
        <w:ind w:left="1724" w:hanging="360"/>
      </w:pPr>
      <w:rPr>
        <w:rFonts w:ascii="Courier New" w:hAnsi="Courier New" w:cs="Courier New" w:hint="default"/>
      </w:rPr>
    </w:lvl>
    <w:lvl w:ilvl="2" w:tplc="0809001B" w:tentative="1">
      <w:start w:val="1"/>
      <w:numFmt w:val="bullet"/>
      <w:lvlText w:val=""/>
      <w:lvlJc w:val="left"/>
      <w:pPr>
        <w:ind w:left="2444" w:hanging="360"/>
      </w:pPr>
      <w:rPr>
        <w:rFonts w:ascii="Wingdings" w:hAnsi="Wingdings" w:hint="default"/>
      </w:rPr>
    </w:lvl>
    <w:lvl w:ilvl="3" w:tplc="0809000F" w:tentative="1">
      <w:start w:val="1"/>
      <w:numFmt w:val="bullet"/>
      <w:lvlText w:val=""/>
      <w:lvlJc w:val="left"/>
      <w:pPr>
        <w:ind w:left="3164" w:hanging="360"/>
      </w:pPr>
      <w:rPr>
        <w:rFonts w:ascii="Symbol" w:hAnsi="Symbol" w:hint="default"/>
      </w:rPr>
    </w:lvl>
    <w:lvl w:ilvl="4" w:tplc="08090019" w:tentative="1">
      <w:start w:val="1"/>
      <w:numFmt w:val="bullet"/>
      <w:lvlText w:val="o"/>
      <w:lvlJc w:val="left"/>
      <w:pPr>
        <w:ind w:left="3884" w:hanging="360"/>
      </w:pPr>
      <w:rPr>
        <w:rFonts w:ascii="Courier New" w:hAnsi="Courier New" w:cs="Courier New" w:hint="default"/>
      </w:rPr>
    </w:lvl>
    <w:lvl w:ilvl="5" w:tplc="0809001B" w:tentative="1">
      <w:start w:val="1"/>
      <w:numFmt w:val="bullet"/>
      <w:lvlText w:val=""/>
      <w:lvlJc w:val="left"/>
      <w:pPr>
        <w:ind w:left="4604" w:hanging="360"/>
      </w:pPr>
      <w:rPr>
        <w:rFonts w:ascii="Wingdings" w:hAnsi="Wingdings" w:hint="default"/>
      </w:rPr>
    </w:lvl>
    <w:lvl w:ilvl="6" w:tplc="0809000F" w:tentative="1">
      <w:start w:val="1"/>
      <w:numFmt w:val="bullet"/>
      <w:lvlText w:val=""/>
      <w:lvlJc w:val="left"/>
      <w:pPr>
        <w:ind w:left="5324" w:hanging="360"/>
      </w:pPr>
      <w:rPr>
        <w:rFonts w:ascii="Symbol" w:hAnsi="Symbol" w:hint="default"/>
      </w:rPr>
    </w:lvl>
    <w:lvl w:ilvl="7" w:tplc="08090019" w:tentative="1">
      <w:start w:val="1"/>
      <w:numFmt w:val="bullet"/>
      <w:lvlText w:val="o"/>
      <w:lvlJc w:val="left"/>
      <w:pPr>
        <w:ind w:left="6044" w:hanging="360"/>
      </w:pPr>
      <w:rPr>
        <w:rFonts w:ascii="Courier New" w:hAnsi="Courier New" w:cs="Courier New" w:hint="default"/>
      </w:rPr>
    </w:lvl>
    <w:lvl w:ilvl="8" w:tplc="0809001B" w:tentative="1">
      <w:start w:val="1"/>
      <w:numFmt w:val="bullet"/>
      <w:lvlText w:val=""/>
      <w:lvlJc w:val="left"/>
      <w:pPr>
        <w:ind w:left="6764" w:hanging="360"/>
      </w:pPr>
      <w:rPr>
        <w:rFonts w:ascii="Wingdings" w:hAnsi="Wingdings" w:hint="default"/>
      </w:rPr>
    </w:lvl>
  </w:abstractNum>
  <w:abstractNum w:abstractNumId="33">
    <w:nsid w:val="77AA151A"/>
    <w:multiLevelType w:val="hybridMultilevel"/>
    <w:tmpl w:val="8B0EF93A"/>
    <w:lvl w:ilvl="0" w:tplc="1F8A6D18">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D86C84"/>
    <w:multiLevelType w:val="hybridMultilevel"/>
    <w:tmpl w:val="A8F2D5D6"/>
    <w:lvl w:ilvl="0" w:tplc="1F8A6D1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54348"/>
    <w:multiLevelType w:val="singleLevel"/>
    <w:tmpl w:val="EC4224BE"/>
    <w:lvl w:ilvl="0">
      <w:start w:val="1"/>
      <w:numFmt w:val="bullet"/>
      <w:lvlText w:val=""/>
      <w:lvlJc w:val="left"/>
      <w:pPr>
        <w:tabs>
          <w:tab w:val="num" w:pos="340"/>
        </w:tabs>
        <w:ind w:left="340" w:hanging="340"/>
      </w:pPr>
      <w:rPr>
        <w:rFonts w:ascii="Symbol" w:hAnsi="Symbol" w:hint="default"/>
        <w:color w:val="auto"/>
        <w:sz w:val="22"/>
      </w:rPr>
    </w:lvl>
  </w:abstractNum>
  <w:num w:numId="1">
    <w:abstractNumId w:val="9"/>
  </w:num>
  <w:num w:numId="2">
    <w:abstractNumId w:val="21"/>
  </w:num>
  <w:num w:numId="3">
    <w:abstractNumId w:val="32"/>
  </w:num>
  <w:num w:numId="4">
    <w:abstractNumId w:val="13"/>
  </w:num>
  <w:num w:numId="5">
    <w:abstractNumId w:val="2"/>
  </w:num>
  <w:num w:numId="6">
    <w:abstractNumId w:val="1"/>
  </w:num>
  <w:num w:numId="7">
    <w:abstractNumId w:val="31"/>
  </w:num>
  <w:num w:numId="8">
    <w:abstractNumId w:val="14"/>
  </w:num>
  <w:num w:numId="9">
    <w:abstractNumId w:val="33"/>
  </w:num>
  <w:num w:numId="10">
    <w:abstractNumId w:val="24"/>
  </w:num>
  <w:num w:numId="11">
    <w:abstractNumId w:val="23"/>
  </w:num>
  <w:num w:numId="12">
    <w:abstractNumId w:val="26"/>
  </w:num>
  <w:num w:numId="13">
    <w:abstractNumId w:val="0"/>
  </w:num>
  <w:num w:numId="14">
    <w:abstractNumId w:val="28"/>
  </w:num>
  <w:num w:numId="15">
    <w:abstractNumId w:val="35"/>
  </w:num>
  <w:num w:numId="16">
    <w:abstractNumId w:val="10"/>
  </w:num>
  <w:num w:numId="17">
    <w:abstractNumId w:val="8"/>
  </w:num>
  <w:num w:numId="18">
    <w:abstractNumId w:val="12"/>
  </w:num>
  <w:num w:numId="19">
    <w:abstractNumId w:val="20"/>
  </w:num>
  <w:num w:numId="20">
    <w:abstractNumId w:val="3"/>
  </w:num>
  <w:num w:numId="21">
    <w:abstractNumId w:val="17"/>
  </w:num>
  <w:num w:numId="22">
    <w:abstractNumId w:val="15"/>
  </w:num>
  <w:num w:numId="23">
    <w:abstractNumId w:val="19"/>
  </w:num>
  <w:num w:numId="24">
    <w:abstractNumId w:val="30"/>
  </w:num>
  <w:num w:numId="25">
    <w:abstractNumId w:val="34"/>
  </w:num>
  <w:num w:numId="26">
    <w:abstractNumId w:val="22"/>
  </w:num>
  <w:num w:numId="27">
    <w:abstractNumId w:val="29"/>
  </w:num>
  <w:num w:numId="28">
    <w:abstractNumId w:val="18"/>
  </w:num>
  <w:num w:numId="29">
    <w:abstractNumId w:val="4"/>
  </w:num>
  <w:num w:numId="30">
    <w:abstractNumId w:val="25"/>
  </w:num>
  <w:num w:numId="31">
    <w:abstractNumId w:val="27"/>
  </w:num>
  <w:num w:numId="32">
    <w:abstractNumId w:val="7"/>
  </w:num>
  <w:num w:numId="33">
    <w:abstractNumId w:val="16"/>
  </w:num>
  <w:num w:numId="34">
    <w:abstractNumId w:val="11"/>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F1"/>
    <w:rsid w:val="000063F4"/>
    <w:rsid w:val="00020A29"/>
    <w:rsid w:val="00021568"/>
    <w:rsid w:val="000236FD"/>
    <w:rsid w:val="00052278"/>
    <w:rsid w:val="000551BB"/>
    <w:rsid w:val="00057A29"/>
    <w:rsid w:val="00060ACF"/>
    <w:rsid w:val="00066083"/>
    <w:rsid w:val="00071367"/>
    <w:rsid w:val="00077F2C"/>
    <w:rsid w:val="00084F65"/>
    <w:rsid w:val="000A0B35"/>
    <w:rsid w:val="000C0ACB"/>
    <w:rsid w:val="000D339B"/>
    <w:rsid w:val="000D42CA"/>
    <w:rsid w:val="00144D73"/>
    <w:rsid w:val="00174266"/>
    <w:rsid w:val="001841BC"/>
    <w:rsid w:val="001C2D16"/>
    <w:rsid w:val="001C62F4"/>
    <w:rsid w:val="001D7941"/>
    <w:rsid w:val="00227732"/>
    <w:rsid w:val="0024658A"/>
    <w:rsid w:val="00250762"/>
    <w:rsid w:val="00263112"/>
    <w:rsid w:val="0029416A"/>
    <w:rsid w:val="002C2542"/>
    <w:rsid w:val="0030495E"/>
    <w:rsid w:val="00313343"/>
    <w:rsid w:val="00336450"/>
    <w:rsid w:val="00342536"/>
    <w:rsid w:val="0036731B"/>
    <w:rsid w:val="00387CBA"/>
    <w:rsid w:val="003921F0"/>
    <w:rsid w:val="00392B46"/>
    <w:rsid w:val="003A79AA"/>
    <w:rsid w:val="003B1F80"/>
    <w:rsid w:val="003C06D2"/>
    <w:rsid w:val="003D0D86"/>
    <w:rsid w:val="003E07A4"/>
    <w:rsid w:val="00424AAC"/>
    <w:rsid w:val="0043082F"/>
    <w:rsid w:val="00433671"/>
    <w:rsid w:val="004369CA"/>
    <w:rsid w:val="0044760C"/>
    <w:rsid w:val="00461253"/>
    <w:rsid w:val="00461B7E"/>
    <w:rsid w:val="004707C7"/>
    <w:rsid w:val="00474475"/>
    <w:rsid w:val="00475EEF"/>
    <w:rsid w:val="00481AA3"/>
    <w:rsid w:val="0049736B"/>
    <w:rsid w:val="00497B06"/>
    <w:rsid w:val="004A0DE9"/>
    <w:rsid w:val="004E2E6E"/>
    <w:rsid w:val="005202B4"/>
    <w:rsid w:val="0053047F"/>
    <w:rsid w:val="005340B2"/>
    <w:rsid w:val="00537420"/>
    <w:rsid w:val="00540E25"/>
    <w:rsid w:val="005431F6"/>
    <w:rsid w:val="0056283D"/>
    <w:rsid w:val="00574AC8"/>
    <w:rsid w:val="00593261"/>
    <w:rsid w:val="005C7600"/>
    <w:rsid w:val="005E1FF7"/>
    <w:rsid w:val="005E3E07"/>
    <w:rsid w:val="005F4E07"/>
    <w:rsid w:val="00613BC3"/>
    <w:rsid w:val="00630911"/>
    <w:rsid w:val="006509B3"/>
    <w:rsid w:val="0066046E"/>
    <w:rsid w:val="006605B1"/>
    <w:rsid w:val="00662E98"/>
    <w:rsid w:val="006635A3"/>
    <w:rsid w:val="00693AEE"/>
    <w:rsid w:val="006F306D"/>
    <w:rsid w:val="00717F80"/>
    <w:rsid w:val="00721C18"/>
    <w:rsid w:val="00747D46"/>
    <w:rsid w:val="00751EC7"/>
    <w:rsid w:val="007620B2"/>
    <w:rsid w:val="00772F56"/>
    <w:rsid w:val="007A0334"/>
    <w:rsid w:val="007A0719"/>
    <w:rsid w:val="007B4EDC"/>
    <w:rsid w:val="007C1310"/>
    <w:rsid w:val="007E3065"/>
    <w:rsid w:val="0080366F"/>
    <w:rsid w:val="00805EF5"/>
    <w:rsid w:val="008141E7"/>
    <w:rsid w:val="00822A2F"/>
    <w:rsid w:val="008252EF"/>
    <w:rsid w:val="008271C8"/>
    <w:rsid w:val="008272D8"/>
    <w:rsid w:val="00831E06"/>
    <w:rsid w:val="00846A1B"/>
    <w:rsid w:val="00867C96"/>
    <w:rsid w:val="00876E15"/>
    <w:rsid w:val="00884316"/>
    <w:rsid w:val="008872DC"/>
    <w:rsid w:val="00896366"/>
    <w:rsid w:val="008B66FA"/>
    <w:rsid w:val="008C0F40"/>
    <w:rsid w:val="008C2C11"/>
    <w:rsid w:val="008D747A"/>
    <w:rsid w:val="008F3EE0"/>
    <w:rsid w:val="009153A6"/>
    <w:rsid w:val="00970F78"/>
    <w:rsid w:val="00973A41"/>
    <w:rsid w:val="009B106A"/>
    <w:rsid w:val="009C48CC"/>
    <w:rsid w:val="009D013D"/>
    <w:rsid w:val="009F4882"/>
    <w:rsid w:val="009F694D"/>
    <w:rsid w:val="00A1005B"/>
    <w:rsid w:val="00A12F9B"/>
    <w:rsid w:val="00A41185"/>
    <w:rsid w:val="00A71C2B"/>
    <w:rsid w:val="00AB3690"/>
    <w:rsid w:val="00AC3CA2"/>
    <w:rsid w:val="00AD0BD4"/>
    <w:rsid w:val="00AE2163"/>
    <w:rsid w:val="00AF36DE"/>
    <w:rsid w:val="00B32AFC"/>
    <w:rsid w:val="00B3418B"/>
    <w:rsid w:val="00B419A1"/>
    <w:rsid w:val="00B44D7E"/>
    <w:rsid w:val="00B46EE3"/>
    <w:rsid w:val="00B5698F"/>
    <w:rsid w:val="00B56CFC"/>
    <w:rsid w:val="00B653A4"/>
    <w:rsid w:val="00B9128D"/>
    <w:rsid w:val="00BC28A9"/>
    <w:rsid w:val="00BE3601"/>
    <w:rsid w:val="00C842C2"/>
    <w:rsid w:val="00CA0269"/>
    <w:rsid w:val="00CB204A"/>
    <w:rsid w:val="00CB3346"/>
    <w:rsid w:val="00CB34F1"/>
    <w:rsid w:val="00CB52A7"/>
    <w:rsid w:val="00CF0128"/>
    <w:rsid w:val="00CF780B"/>
    <w:rsid w:val="00D14661"/>
    <w:rsid w:val="00D264E1"/>
    <w:rsid w:val="00D60859"/>
    <w:rsid w:val="00DA7F64"/>
    <w:rsid w:val="00DC6F8A"/>
    <w:rsid w:val="00DF1FDF"/>
    <w:rsid w:val="00DF2D28"/>
    <w:rsid w:val="00DF3C56"/>
    <w:rsid w:val="00E13CA8"/>
    <w:rsid w:val="00E37EE5"/>
    <w:rsid w:val="00E634B2"/>
    <w:rsid w:val="00E66617"/>
    <w:rsid w:val="00E72432"/>
    <w:rsid w:val="00EB458C"/>
    <w:rsid w:val="00ED6F6F"/>
    <w:rsid w:val="00ED7B24"/>
    <w:rsid w:val="00F272C7"/>
    <w:rsid w:val="00F33F54"/>
    <w:rsid w:val="00F37AD0"/>
    <w:rsid w:val="00F5392A"/>
    <w:rsid w:val="00F7075F"/>
    <w:rsid w:val="00F72504"/>
    <w:rsid w:val="00F9010A"/>
    <w:rsid w:val="00FF6D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3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cs="Calibri"/>
      <w:sz w:val="22"/>
      <w:szCs w:val="22"/>
      <w:lang w:val="en-US" w:eastAsia="en-US"/>
    </w:rPr>
  </w:style>
  <w:style w:type="paragraph" w:styleId="Titolo1">
    <w:name w:val="heading 1"/>
    <w:basedOn w:val="Normale"/>
    <w:link w:val="Titolo1Carattere"/>
    <w:qFormat/>
    <w:pPr>
      <w:spacing w:before="1"/>
      <w:ind w:left="1507" w:right="1383"/>
      <w:jc w:val="center"/>
      <w:outlineLvl w:val="0"/>
    </w:pPr>
    <w:rPr>
      <w:b/>
      <w:bCs/>
    </w:rPr>
  </w:style>
  <w:style w:type="paragraph" w:styleId="Titolo2">
    <w:name w:val="heading 2"/>
    <w:basedOn w:val="Normale"/>
    <w:next w:val="Normale"/>
    <w:link w:val="Titolo2Carattere"/>
    <w:unhideWhenUsed/>
    <w:qFormat/>
    <w:rsid w:val="00B32AF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nhideWhenUsed/>
    <w:qFormat/>
    <w:rsid w:val="00B32AFC"/>
    <w:pPr>
      <w:keepNext/>
      <w:keepLines/>
      <w:widowControl/>
      <w:overflowPunct w:val="0"/>
      <w:autoSpaceDE w:val="0"/>
      <w:autoSpaceDN w:val="0"/>
      <w:adjustRightInd w:val="0"/>
      <w:spacing w:before="40"/>
      <w:textAlignment w:val="baseline"/>
      <w:outlineLvl w:val="2"/>
    </w:pPr>
    <w:rPr>
      <w:rFonts w:asciiTheme="majorHAnsi" w:eastAsiaTheme="majorEastAsia" w:hAnsiTheme="majorHAnsi" w:cstheme="majorBidi"/>
      <w:color w:val="1F3763" w:themeColor="accent1" w:themeShade="7F"/>
      <w:sz w:val="24"/>
      <w:szCs w:val="24"/>
      <w:lang w:val="it-IT" w:eastAsia="it-IT"/>
    </w:rPr>
  </w:style>
  <w:style w:type="paragraph" w:styleId="Titolo6">
    <w:name w:val="heading 6"/>
    <w:basedOn w:val="Normale"/>
    <w:next w:val="Normale"/>
    <w:link w:val="Titolo6Carattere"/>
    <w:uiPriority w:val="9"/>
    <w:semiHidden/>
    <w:unhideWhenUsed/>
    <w:qFormat/>
    <w:rsid w:val="00077F2C"/>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qFormat/>
    <w:rsid w:val="00B32AFC"/>
    <w:pPr>
      <w:keepNext/>
      <w:widowControl/>
      <w:overflowPunct w:val="0"/>
      <w:autoSpaceDE w:val="0"/>
      <w:autoSpaceDN w:val="0"/>
      <w:adjustRightInd w:val="0"/>
      <w:spacing w:after="80"/>
      <w:ind w:right="283"/>
      <w:jc w:val="both"/>
      <w:textAlignment w:val="baseline"/>
      <w:outlineLvl w:val="6"/>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style>
  <w:style w:type="paragraph" w:customStyle="1" w:styleId="TableParagraph">
    <w:name w:val="Table Paragraph"/>
    <w:basedOn w:val="Normale"/>
    <w:uiPriority w:val="1"/>
    <w:qFormat/>
    <w:pPr>
      <w:ind w:left="105"/>
    </w:pPr>
  </w:style>
  <w:style w:type="paragraph" w:customStyle="1" w:styleId="Default">
    <w:name w:val="Default"/>
    <w:rsid w:val="001841BC"/>
    <w:pPr>
      <w:autoSpaceDE w:val="0"/>
      <w:autoSpaceDN w:val="0"/>
      <w:adjustRightInd w:val="0"/>
    </w:pPr>
    <w:rPr>
      <w:rFonts w:cs="Calibri"/>
      <w:color w:val="000000"/>
      <w:sz w:val="24"/>
      <w:szCs w:val="24"/>
      <w:lang w:eastAsia="en-US"/>
    </w:rPr>
  </w:style>
  <w:style w:type="paragraph" w:customStyle="1" w:styleId="c3">
    <w:name w:val="c3"/>
    <w:basedOn w:val="Normale"/>
    <w:rsid w:val="00250762"/>
    <w:pPr>
      <w:snapToGrid w:val="0"/>
      <w:spacing w:line="240" w:lineRule="atLeast"/>
      <w:jc w:val="center"/>
    </w:pPr>
    <w:rPr>
      <w:rFonts w:ascii="Times New Roman" w:eastAsia="Times New Roman" w:hAnsi="Times New Roman" w:cs="Times New Roman"/>
      <w:sz w:val="24"/>
      <w:szCs w:val="24"/>
      <w:lang w:val="it-IT" w:eastAsia="it-IT"/>
    </w:rPr>
  </w:style>
  <w:style w:type="table" w:styleId="Grigliatabella">
    <w:name w:val="Table Grid"/>
    <w:basedOn w:val="Tabellanormale"/>
    <w:uiPriority w:val="99"/>
    <w:rsid w:val="002507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250762"/>
    <w:pPr>
      <w:widowControl/>
    </w:pPr>
    <w:rPr>
      <w:rFonts w:ascii="Tahoma" w:eastAsia="Times New Roman" w:hAnsi="Tahoma" w:cs="Tahoma"/>
      <w:sz w:val="16"/>
      <w:szCs w:val="16"/>
      <w:lang w:val="it-IT" w:eastAsia="it-IT"/>
    </w:rPr>
  </w:style>
  <w:style w:type="character" w:customStyle="1" w:styleId="TestofumettoCarattere">
    <w:name w:val="Testo fumetto Carattere"/>
    <w:link w:val="Testofumetto"/>
    <w:rsid w:val="00250762"/>
    <w:rPr>
      <w:rFonts w:ascii="Tahoma" w:eastAsia="Times New Roman" w:hAnsi="Tahoma" w:cs="Tahoma"/>
      <w:sz w:val="16"/>
      <w:szCs w:val="16"/>
    </w:rPr>
  </w:style>
  <w:style w:type="paragraph" w:styleId="Intestazione">
    <w:name w:val="header"/>
    <w:basedOn w:val="Normale"/>
    <w:link w:val="IntestazioneCarattere"/>
    <w:uiPriority w:val="99"/>
    <w:unhideWhenUsed/>
    <w:rsid w:val="00250762"/>
    <w:pPr>
      <w:tabs>
        <w:tab w:val="center" w:pos="4819"/>
        <w:tab w:val="right" w:pos="9638"/>
      </w:tabs>
    </w:pPr>
  </w:style>
  <w:style w:type="character" w:customStyle="1" w:styleId="IntestazioneCarattere">
    <w:name w:val="Intestazione Carattere"/>
    <w:link w:val="Intestazione"/>
    <w:uiPriority w:val="99"/>
    <w:rsid w:val="00250762"/>
    <w:rPr>
      <w:rFonts w:cs="Calibri"/>
      <w:sz w:val="22"/>
      <w:szCs w:val="22"/>
      <w:lang w:val="en-US" w:eastAsia="en-US"/>
    </w:rPr>
  </w:style>
  <w:style w:type="paragraph" w:styleId="Pidipagina">
    <w:name w:val="footer"/>
    <w:basedOn w:val="Normale"/>
    <w:link w:val="PidipaginaCarattere"/>
    <w:uiPriority w:val="99"/>
    <w:unhideWhenUsed/>
    <w:rsid w:val="00250762"/>
    <w:pPr>
      <w:tabs>
        <w:tab w:val="center" w:pos="4819"/>
        <w:tab w:val="right" w:pos="9638"/>
      </w:tabs>
    </w:pPr>
  </w:style>
  <w:style w:type="character" w:customStyle="1" w:styleId="PidipaginaCarattere">
    <w:name w:val="Piè di pagina Carattere"/>
    <w:link w:val="Pidipagina"/>
    <w:uiPriority w:val="99"/>
    <w:rsid w:val="00250762"/>
    <w:rPr>
      <w:rFonts w:cs="Calibri"/>
      <w:sz w:val="22"/>
      <w:szCs w:val="22"/>
      <w:lang w:val="en-US" w:eastAsia="en-US"/>
    </w:rPr>
  </w:style>
  <w:style w:type="paragraph" w:customStyle="1" w:styleId="Nomesociet">
    <w:name w:val="Nome società"/>
    <w:basedOn w:val="Normale"/>
    <w:rsid w:val="00AC3CA2"/>
    <w:pPr>
      <w:framePr w:w="3845" w:h="1584" w:hSpace="187" w:vSpace="187" w:wrap="notBeside" w:vAnchor="page" w:hAnchor="margin" w:y="894" w:anchorLock="1"/>
      <w:widowControl/>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szCs w:val="20"/>
      <w:lang w:val="it-IT" w:eastAsia="it-IT"/>
    </w:rPr>
  </w:style>
  <w:style w:type="character" w:styleId="Collegamentoipertestuale">
    <w:name w:val="Hyperlink"/>
    <w:uiPriority w:val="99"/>
    <w:rsid w:val="00AC3CA2"/>
    <w:rPr>
      <w:color w:val="0000FF"/>
      <w:u w:val="single"/>
    </w:rPr>
  </w:style>
  <w:style w:type="character" w:customStyle="1" w:styleId="Collegamentoipertestuale1">
    <w:name w:val="Collegamento ipertestuale1"/>
    <w:rsid w:val="00A1005B"/>
    <w:rPr>
      <w:color w:val="0000FF"/>
      <w:sz w:val="20"/>
      <w:u w:val="single"/>
    </w:rPr>
  </w:style>
  <w:style w:type="character" w:customStyle="1" w:styleId="Titolo6Carattere">
    <w:name w:val="Titolo 6 Carattere"/>
    <w:basedOn w:val="Carpredefinitoparagrafo"/>
    <w:link w:val="Titolo6"/>
    <w:uiPriority w:val="9"/>
    <w:semiHidden/>
    <w:rsid w:val="00077F2C"/>
    <w:rPr>
      <w:rFonts w:asciiTheme="majorHAnsi" w:eastAsiaTheme="majorEastAsia" w:hAnsiTheme="majorHAnsi" w:cstheme="majorBidi"/>
      <w:color w:val="1F3763" w:themeColor="accent1" w:themeShade="7F"/>
      <w:sz w:val="22"/>
      <w:szCs w:val="22"/>
      <w:lang w:val="en-US" w:eastAsia="en-US"/>
    </w:rPr>
  </w:style>
  <w:style w:type="character" w:customStyle="1" w:styleId="UnresolvedMention">
    <w:name w:val="Unresolved Mention"/>
    <w:basedOn w:val="Carpredefinitoparagrafo"/>
    <w:uiPriority w:val="99"/>
    <w:semiHidden/>
    <w:unhideWhenUsed/>
    <w:rsid w:val="007B4EDC"/>
    <w:rPr>
      <w:color w:val="605E5C"/>
      <w:shd w:val="clear" w:color="auto" w:fill="E1DFDD"/>
    </w:rPr>
  </w:style>
  <w:style w:type="paragraph" w:styleId="Revisione">
    <w:name w:val="Revision"/>
    <w:hidden/>
    <w:uiPriority w:val="99"/>
    <w:semiHidden/>
    <w:rsid w:val="00662E98"/>
    <w:pPr>
      <w:spacing w:after="80"/>
    </w:pPr>
    <w:rPr>
      <w:rFonts w:ascii="Times New Roman" w:eastAsia="Times New Roman" w:hAnsi="Times New Roman"/>
    </w:rPr>
  </w:style>
  <w:style w:type="character" w:customStyle="1" w:styleId="Titolo2Carattere">
    <w:name w:val="Titolo 2 Carattere"/>
    <w:basedOn w:val="Carpredefinitoparagrafo"/>
    <w:link w:val="Titolo2"/>
    <w:rsid w:val="00B32AFC"/>
    <w:rPr>
      <w:rFonts w:asciiTheme="majorHAnsi" w:eastAsiaTheme="majorEastAsia" w:hAnsiTheme="majorHAnsi" w:cstheme="majorBidi"/>
      <w:b/>
      <w:bCs/>
      <w:color w:val="4472C4" w:themeColor="accent1"/>
      <w:sz w:val="26"/>
      <w:szCs w:val="26"/>
      <w:lang w:val="en-US" w:eastAsia="en-US"/>
    </w:rPr>
  </w:style>
  <w:style w:type="character" w:customStyle="1" w:styleId="Titolo3Carattere">
    <w:name w:val="Titolo 3 Carattere"/>
    <w:basedOn w:val="Carpredefinitoparagrafo"/>
    <w:link w:val="Titolo3"/>
    <w:rsid w:val="00B32AFC"/>
    <w:rPr>
      <w:rFonts w:asciiTheme="majorHAnsi" w:eastAsiaTheme="majorEastAsia" w:hAnsiTheme="majorHAnsi" w:cstheme="majorBidi"/>
      <w:color w:val="1F3763" w:themeColor="accent1" w:themeShade="7F"/>
      <w:sz w:val="24"/>
      <w:szCs w:val="24"/>
    </w:rPr>
  </w:style>
  <w:style w:type="character" w:customStyle="1" w:styleId="Titolo7Carattere">
    <w:name w:val="Titolo 7 Carattere"/>
    <w:basedOn w:val="Carpredefinitoparagrafo"/>
    <w:link w:val="Titolo7"/>
    <w:rsid w:val="00B32AFC"/>
    <w:rPr>
      <w:rFonts w:ascii="Times New Roman" w:eastAsia="Times New Roman" w:hAnsi="Times New Roman"/>
      <w:sz w:val="24"/>
    </w:rPr>
  </w:style>
  <w:style w:type="character" w:customStyle="1" w:styleId="Titolo1Carattere">
    <w:name w:val="Titolo 1 Carattere"/>
    <w:basedOn w:val="Carpredefinitoparagrafo"/>
    <w:link w:val="Titolo1"/>
    <w:rsid w:val="00B32AFC"/>
    <w:rPr>
      <w:rFonts w:cs="Calibri"/>
      <w:b/>
      <w:bCs/>
      <w:sz w:val="22"/>
      <w:szCs w:val="22"/>
      <w:lang w:val="en-US" w:eastAsia="en-US"/>
    </w:rPr>
  </w:style>
  <w:style w:type="character" w:styleId="Enfasigrassetto">
    <w:name w:val="Strong"/>
    <w:basedOn w:val="Carpredefinitoparagrafo"/>
    <w:uiPriority w:val="22"/>
    <w:qFormat/>
    <w:rsid w:val="00B32AFC"/>
    <w:rPr>
      <w:b/>
      <w:bCs/>
    </w:rPr>
  </w:style>
  <w:style w:type="paragraph" w:styleId="Nessunaspaziatura">
    <w:name w:val="No Spacing"/>
    <w:uiPriority w:val="1"/>
    <w:qFormat/>
    <w:rsid w:val="00B32AFC"/>
    <w:pPr>
      <w:overflowPunct w:val="0"/>
      <w:autoSpaceDE w:val="0"/>
      <w:autoSpaceDN w:val="0"/>
      <w:adjustRightInd w:val="0"/>
      <w:spacing w:after="80"/>
      <w:textAlignment w:val="baseline"/>
    </w:pPr>
    <w:rPr>
      <w:rFonts w:ascii="Times New Roman" w:eastAsia="Times New Roman" w:hAnsi="Times New Roman"/>
      <w:lang w:eastAsia="en-US"/>
    </w:rPr>
  </w:style>
  <w:style w:type="character" w:styleId="Rimandocommento">
    <w:name w:val="annotation reference"/>
    <w:basedOn w:val="Carpredefinitoparagrafo"/>
    <w:uiPriority w:val="99"/>
    <w:semiHidden/>
    <w:unhideWhenUsed/>
    <w:rsid w:val="00B32AFC"/>
    <w:rPr>
      <w:sz w:val="16"/>
      <w:szCs w:val="16"/>
    </w:rPr>
  </w:style>
  <w:style w:type="paragraph" w:styleId="Testocommento">
    <w:name w:val="annotation text"/>
    <w:basedOn w:val="Normale"/>
    <w:link w:val="TestocommentoCarattere"/>
    <w:uiPriority w:val="99"/>
    <w:unhideWhenUsed/>
    <w:rsid w:val="00B32AFC"/>
    <w:pPr>
      <w:widowControl/>
      <w:overflowPunct w:val="0"/>
      <w:autoSpaceDE w:val="0"/>
      <w:autoSpaceDN w:val="0"/>
      <w:adjustRightInd w:val="0"/>
      <w:spacing w:after="80"/>
      <w:textAlignment w:val="baseline"/>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rsid w:val="00B32AFC"/>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B32AFC"/>
    <w:rPr>
      <w:b/>
      <w:bCs/>
    </w:rPr>
  </w:style>
  <w:style w:type="character" w:customStyle="1" w:styleId="SoggettocommentoCarattere">
    <w:name w:val="Soggetto commento Carattere"/>
    <w:basedOn w:val="TestocommentoCarattere"/>
    <w:link w:val="Soggettocommento"/>
    <w:uiPriority w:val="99"/>
    <w:semiHidden/>
    <w:rsid w:val="00B32AFC"/>
    <w:rPr>
      <w:rFonts w:ascii="Times New Roman" w:eastAsia="Times New Roman" w:hAnsi="Times New Roman"/>
      <w:b/>
      <w:bCs/>
    </w:rPr>
  </w:style>
  <w:style w:type="paragraph" w:styleId="Testonotaapidipagina">
    <w:name w:val="footnote text"/>
    <w:basedOn w:val="Normale"/>
    <w:link w:val="TestonotaapidipaginaCarattere"/>
    <w:uiPriority w:val="99"/>
    <w:semiHidden/>
    <w:unhideWhenUsed/>
    <w:rsid w:val="00B32AFC"/>
    <w:pPr>
      <w:widowControl/>
      <w:overflowPunct w:val="0"/>
      <w:autoSpaceDE w:val="0"/>
      <w:autoSpaceDN w:val="0"/>
      <w:adjustRightInd w:val="0"/>
      <w:textAlignment w:val="baseline"/>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B32AFC"/>
    <w:rPr>
      <w:rFonts w:ascii="Times New Roman" w:eastAsia="Times New Roman" w:hAnsi="Times New Roman"/>
    </w:rPr>
  </w:style>
  <w:style w:type="character" w:styleId="Rimandonotaapidipagina">
    <w:name w:val="footnote reference"/>
    <w:basedOn w:val="Carpredefinitoparagrafo"/>
    <w:uiPriority w:val="99"/>
    <w:semiHidden/>
    <w:unhideWhenUsed/>
    <w:rsid w:val="00B32AFC"/>
    <w:rPr>
      <w:vertAlign w:val="superscript"/>
    </w:rPr>
  </w:style>
  <w:style w:type="paragraph" w:styleId="Titolosommario">
    <w:name w:val="TOC Heading"/>
    <w:basedOn w:val="Titolo1"/>
    <w:next w:val="Normale"/>
    <w:uiPriority w:val="39"/>
    <w:unhideWhenUsed/>
    <w:qFormat/>
    <w:rsid w:val="00B32AFC"/>
    <w:pPr>
      <w:keepNext/>
      <w:keepLines/>
      <w:widowControl/>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Titolo">
    <w:name w:val="Title"/>
    <w:basedOn w:val="Normale"/>
    <w:next w:val="Normale"/>
    <w:link w:val="TitoloCarattere"/>
    <w:qFormat/>
    <w:rsid w:val="00B32AFC"/>
    <w:pPr>
      <w:widowControl/>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it-IT" w:eastAsia="it-IT"/>
    </w:rPr>
  </w:style>
  <w:style w:type="character" w:customStyle="1" w:styleId="TitoloCarattere">
    <w:name w:val="Titolo Carattere"/>
    <w:basedOn w:val="Carpredefinitoparagrafo"/>
    <w:link w:val="Titolo"/>
    <w:rsid w:val="00B32AFC"/>
    <w:rPr>
      <w:rFonts w:asciiTheme="majorHAnsi" w:eastAsiaTheme="majorEastAsia" w:hAnsiTheme="majorHAnsi" w:cstheme="majorBidi"/>
      <w:spacing w:val="-10"/>
      <w:kern w:val="28"/>
      <w:sz w:val="56"/>
      <w:szCs w:val="56"/>
    </w:rPr>
  </w:style>
  <w:style w:type="paragraph" w:styleId="Sommario1">
    <w:name w:val="toc 1"/>
    <w:basedOn w:val="Normale"/>
    <w:next w:val="Normale"/>
    <w:autoRedefine/>
    <w:uiPriority w:val="39"/>
    <w:unhideWhenUsed/>
    <w:rsid w:val="00B32AFC"/>
    <w:pPr>
      <w:widowControl/>
      <w:overflowPunct w:val="0"/>
      <w:autoSpaceDE w:val="0"/>
      <w:autoSpaceDN w:val="0"/>
      <w:adjustRightInd w:val="0"/>
      <w:spacing w:after="100"/>
      <w:textAlignment w:val="baseline"/>
    </w:pPr>
    <w:rPr>
      <w:rFonts w:ascii="Times New Roman" w:eastAsia="Times New Roman" w:hAnsi="Times New Roman" w:cs="Times New Roman"/>
      <w:sz w:val="20"/>
      <w:szCs w:val="20"/>
      <w:lang w:val="it-IT" w:eastAsia="it-IT"/>
    </w:rPr>
  </w:style>
  <w:style w:type="paragraph" w:styleId="Sommario2">
    <w:name w:val="toc 2"/>
    <w:basedOn w:val="Normale"/>
    <w:next w:val="Normale"/>
    <w:autoRedefine/>
    <w:uiPriority w:val="39"/>
    <w:unhideWhenUsed/>
    <w:rsid w:val="00B32AFC"/>
    <w:pPr>
      <w:widowControl/>
      <w:tabs>
        <w:tab w:val="right" w:leader="dot" w:pos="9628"/>
      </w:tabs>
      <w:overflowPunct w:val="0"/>
      <w:autoSpaceDE w:val="0"/>
      <w:autoSpaceDN w:val="0"/>
      <w:adjustRightInd w:val="0"/>
      <w:spacing w:after="100"/>
      <w:ind w:left="200"/>
      <w:textAlignment w:val="baseline"/>
    </w:pPr>
    <w:rPr>
      <w:rFonts w:asciiTheme="minorHAnsi" w:eastAsia="Times New Roman" w:hAnsiTheme="minorHAnsi" w:cstheme="minorHAnsi"/>
      <w:noProof/>
      <w:sz w:val="20"/>
      <w:lang w:val="it-IT" w:eastAsia="it-IT"/>
    </w:rPr>
  </w:style>
  <w:style w:type="paragraph" w:styleId="Sommario3">
    <w:name w:val="toc 3"/>
    <w:basedOn w:val="Normale"/>
    <w:next w:val="Normale"/>
    <w:autoRedefine/>
    <w:uiPriority w:val="39"/>
    <w:unhideWhenUsed/>
    <w:rsid w:val="00B32AFC"/>
    <w:pPr>
      <w:widowControl/>
      <w:overflowPunct w:val="0"/>
      <w:autoSpaceDE w:val="0"/>
      <w:autoSpaceDN w:val="0"/>
      <w:adjustRightInd w:val="0"/>
      <w:spacing w:after="100"/>
      <w:ind w:left="400"/>
      <w:textAlignment w:val="baseline"/>
    </w:pPr>
    <w:rPr>
      <w:rFonts w:ascii="Times New Roman" w:eastAsia="Times New Roman" w:hAnsi="Times New Roman" w:cs="Times New Roman"/>
      <w:sz w:val="20"/>
      <w:szCs w:val="20"/>
      <w:lang w:val="it-IT" w:eastAsia="it-IT"/>
    </w:rPr>
  </w:style>
  <w:style w:type="paragraph" w:customStyle="1" w:styleId="WW-Testonormale">
    <w:name w:val="WW-Testo normale"/>
    <w:basedOn w:val="Normale"/>
    <w:link w:val="WW-TestonormaleCarattere"/>
    <w:rsid w:val="00B32AFC"/>
    <w:pPr>
      <w:widowControl/>
      <w:suppressAutoHyphens/>
    </w:pPr>
    <w:rPr>
      <w:rFonts w:ascii="Courier New" w:eastAsia="Times New Roman" w:hAnsi="Courier New" w:cs="Times New Roman"/>
      <w:sz w:val="20"/>
      <w:szCs w:val="20"/>
      <w:lang w:val="it-IT" w:eastAsia="it-IT"/>
    </w:rPr>
  </w:style>
  <w:style w:type="paragraph" w:customStyle="1" w:styleId="WW-Corpotesto">
    <w:name w:val="WW-Corpo testo"/>
    <w:uiPriority w:val="99"/>
    <w:rsid w:val="00B32AFC"/>
    <w:pPr>
      <w:suppressAutoHyphens/>
      <w:spacing w:before="240" w:after="120"/>
      <w:ind w:left="567"/>
      <w:jc w:val="center"/>
    </w:pPr>
    <w:rPr>
      <w:rFonts w:ascii="Times New Roman" w:eastAsia="Times New Roman" w:hAnsi="Times New Roman"/>
      <w:color w:val="000000"/>
      <w:sz w:val="24"/>
      <w:lang w:bidi="it-IT"/>
    </w:rPr>
  </w:style>
  <w:style w:type="character" w:customStyle="1" w:styleId="WW-TestonormaleCarattere">
    <w:name w:val="WW-Testo normale Carattere"/>
    <w:link w:val="WW-Testonormale"/>
    <w:rsid w:val="00B32AFC"/>
    <w:rPr>
      <w:rFonts w:ascii="Courier New" w:eastAsia="Times New Roman" w:hAnsi="Courier New"/>
    </w:rPr>
  </w:style>
  <w:style w:type="paragraph" w:styleId="Testonormale">
    <w:name w:val="Plain Text"/>
    <w:basedOn w:val="Normale"/>
    <w:link w:val="TestonormaleCarattere"/>
    <w:rsid w:val="00B32AFC"/>
    <w:pPr>
      <w:widowControl/>
      <w:spacing w:line="360" w:lineRule="auto"/>
    </w:pPr>
    <w:rPr>
      <w:rFonts w:ascii="Courier New" w:eastAsia="Times New Roman" w:hAnsi="Courier New" w:cs="Times New Roman"/>
      <w:sz w:val="20"/>
      <w:szCs w:val="20"/>
      <w:lang w:val="it-IT" w:eastAsia="it-IT"/>
    </w:rPr>
  </w:style>
  <w:style w:type="character" w:customStyle="1" w:styleId="TestonormaleCarattere">
    <w:name w:val="Testo normale Carattere"/>
    <w:basedOn w:val="Carpredefinitoparagrafo"/>
    <w:link w:val="Testonormale"/>
    <w:rsid w:val="00B32AFC"/>
    <w:rPr>
      <w:rFonts w:ascii="Courier New" w:eastAsia="Times New Roman" w:hAnsi="Courier New"/>
    </w:rPr>
  </w:style>
  <w:style w:type="paragraph" w:styleId="Testonotadichiusura">
    <w:name w:val="endnote text"/>
    <w:basedOn w:val="Normale"/>
    <w:link w:val="TestonotadichiusuraCarattere"/>
    <w:uiPriority w:val="99"/>
    <w:semiHidden/>
    <w:unhideWhenUsed/>
    <w:rsid w:val="00B32AFC"/>
    <w:pPr>
      <w:widowControl/>
      <w:overflowPunct w:val="0"/>
      <w:autoSpaceDE w:val="0"/>
      <w:autoSpaceDN w:val="0"/>
      <w:adjustRightInd w:val="0"/>
      <w:textAlignment w:val="baseline"/>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semiHidden/>
    <w:rsid w:val="00B32AFC"/>
    <w:rPr>
      <w:rFonts w:ascii="Times New Roman" w:eastAsia="Times New Roman" w:hAnsi="Times New Roman"/>
    </w:rPr>
  </w:style>
  <w:style w:type="character" w:styleId="Rimandonotadichiusura">
    <w:name w:val="endnote reference"/>
    <w:basedOn w:val="Carpredefinitoparagrafo"/>
    <w:uiPriority w:val="99"/>
    <w:semiHidden/>
    <w:unhideWhenUsed/>
    <w:rsid w:val="00B32AFC"/>
    <w:rPr>
      <w:vertAlign w:val="superscript"/>
    </w:rPr>
  </w:style>
  <w:style w:type="table" w:customStyle="1" w:styleId="TableGrid">
    <w:name w:val="TableGrid"/>
    <w:rsid w:val="00B32AF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cs="Calibri"/>
      <w:sz w:val="22"/>
      <w:szCs w:val="22"/>
      <w:lang w:val="en-US" w:eastAsia="en-US"/>
    </w:rPr>
  </w:style>
  <w:style w:type="paragraph" w:styleId="Titolo1">
    <w:name w:val="heading 1"/>
    <w:basedOn w:val="Normale"/>
    <w:link w:val="Titolo1Carattere"/>
    <w:qFormat/>
    <w:pPr>
      <w:spacing w:before="1"/>
      <w:ind w:left="1507" w:right="1383"/>
      <w:jc w:val="center"/>
      <w:outlineLvl w:val="0"/>
    </w:pPr>
    <w:rPr>
      <w:b/>
      <w:bCs/>
    </w:rPr>
  </w:style>
  <w:style w:type="paragraph" w:styleId="Titolo2">
    <w:name w:val="heading 2"/>
    <w:basedOn w:val="Normale"/>
    <w:next w:val="Normale"/>
    <w:link w:val="Titolo2Carattere"/>
    <w:unhideWhenUsed/>
    <w:qFormat/>
    <w:rsid w:val="00B32AF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nhideWhenUsed/>
    <w:qFormat/>
    <w:rsid w:val="00B32AFC"/>
    <w:pPr>
      <w:keepNext/>
      <w:keepLines/>
      <w:widowControl/>
      <w:overflowPunct w:val="0"/>
      <w:autoSpaceDE w:val="0"/>
      <w:autoSpaceDN w:val="0"/>
      <w:adjustRightInd w:val="0"/>
      <w:spacing w:before="40"/>
      <w:textAlignment w:val="baseline"/>
      <w:outlineLvl w:val="2"/>
    </w:pPr>
    <w:rPr>
      <w:rFonts w:asciiTheme="majorHAnsi" w:eastAsiaTheme="majorEastAsia" w:hAnsiTheme="majorHAnsi" w:cstheme="majorBidi"/>
      <w:color w:val="1F3763" w:themeColor="accent1" w:themeShade="7F"/>
      <w:sz w:val="24"/>
      <w:szCs w:val="24"/>
      <w:lang w:val="it-IT" w:eastAsia="it-IT"/>
    </w:rPr>
  </w:style>
  <w:style w:type="paragraph" w:styleId="Titolo6">
    <w:name w:val="heading 6"/>
    <w:basedOn w:val="Normale"/>
    <w:next w:val="Normale"/>
    <w:link w:val="Titolo6Carattere"/>
    <w:uiPriority w:val="9"/>
    <w:semiHidden/>
    <w:unhideWhenUsed/>
    <w:qFormat/>
    <w:rsid w:val="00077F2C"/>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qFormat/>
    <w:rsid w:val="00B32AFC"/>
    <w:pPr>
      <w:keepNext/>
      <w:widowControl/>
      <w:overflowPunct w:val="0"/>
      <w:autoSpaceDE w:val="0"/>
      <w:autoSpaceDN w:val="0"/>
      <w:adjustRightInd w:val="0"/>
      <w:spacing w:after="80"/>
      <w:ind w:right="283"/>
      <w:jc w:val="both"/>
      <w:textAlignment w:val="baseline"/>
      <w:outlineLvl w:val="6"/>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style>
  <w:style w:type="paragraph" w:customStyle="1" w:styleId="TableParagraph">
    <w:name w:val="Table Paragraph"/>
    <w:basedOn w:val="Normale"/>
    <w:uiPriority w:val="1"/>
    <w:qFormat/>
    <w:pPr>
      <w:ind w:left="105"/>
    </w:pPr>
  </w:style>
  <w:style w:type="paragraph" w:customStyle="1" w:styleId="Default">
    <w:name w:val="Default"/>
    <w:rsid w:val="001841BC"/>
    <w:pPr>
      <w:autoSpaceDE w:val="0"/>
      <w:autoSpaceDN w:val="0"/>
      <w:adjustRightInd w:val="0"/>
    </w:pPr>
    <w:rPr>
      <w:rFonts w:cs="Calibri"/>
      <w:color w:val="000000"/>
      <w:sz w:val="24"/>
      <w:szCs w:val="24"/>
      <w:lang w:eastAsia="en-US"/>
    </w:rPr>
  </w:style>
  <w:style w:type="paragraph" w:customStyle="1" w:styleId="c3">
    <w:name w:val="c3"/>
    <w:basedOn w:val="Normale"/>
    <w:rsid w:val="00250762"/>
    <w:pPr>
      <w:snapToGrid w:val="0"/>
      <w:spacing w:line="240" w:lineRule="atLeast"/>
      <w:jc w:val="center"/>
    </w:pPr>
    <w:rPr>
      <w:rFonts w:ascii="Times New Roman" w:eastAsia="Times New Roman" w:hAnsi="Times New Roman" w:cs="Times New Roman"/>
      <w:sz w:val="24"/>
      <w:szCs w:val="24"/>
      <w:lang w:val="it-IT" w:eastAsia="it-IT"/>
    </w:rPr>
  </w:style>
  <w:style w:type="table" w:styleId="Grigliatabella">
    <w:name w:val="Table Grid"/>
    <w:basedOn w:val="Tabellanormale"/>
    <w:uiPriority w:val="99"/>
    <w:rsid w:val="002507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250762"/>
    <w:pPr>
      <w:widowControl/>
    </w:pPr>
    <w:rPr>
      <w:rFonts w:ascii="Tahoma" w:eastAsia="Times New Roman" w:hAnsi="Tahoma" w:cs="Tahoma"/>
      <w:sz w:val="16"/>
      <w:szCs w:val="16"/>
      <w:lang w:val="it-IT" w:eastAsia="it-IT"/>
    </w:rPr>
  </w:style>
  <w:style w:type="character" w:customStyle="1" w:styleId="TestofumettoCarattere">
    <w:name w:val="Testo fumetto Carattere"/>
    <w:link w:val="Testofumetto"/>
    <w:rsid w:val="00250762"/>
    <w:rPr>
      <w:rFonts w:ascii="Tahoma" w:eastAsia="Times New Roman" w:hAnsi="Tahoma" w:cs="Tahoma"/>
      <w:sz w:val="16"/>
      <w:szCs w:val="16"/>
    </w:rPr>
  </w:style>
  <w:style w:type="paragraph" w:styleId="Intestazione">
    <w:name w:val="header"/>
    <w:basedOn w:val="Normale"/>
    <w:link w:val="IntestazioneCarattere"/>
    <w:uiPriority w:val="99"/>
    <w:unhideWhenUsed/>
    <w:rsid w:val="00250762"/>
    <w:pPr>
      <w:tabs>
        <w:tab w:val="center" w:pos="4819"/>
        <w:tab w:val="right" w:pos="9638"/>
      </w:tabs>
    </w:pPr>
  </w:style>
  <w:style w:type="character" w:customStyle="1" w:styleId="IntestazioneCarattere">
    <w:name w:val="Intestazione Carattere"/>
    <w:link w:val="Intestazione"/>
    <w:uiPriority w:val="99"/>
    <w:rsid w:val="00250762"/>
    <w:rPr>
      <w:rFonts w:cs="Calibri"/>
      <w:sz w:val="22"/>
      <w:szCs w:val="22"/>
      <w:lang w:val="en-US" w:eastAsia="en-US"/>
    </w:rPr>
  </w:style>
  <w:style w:type="paragraph" w:styleId="Pidipagina">
    <w:name w:val="footer"/>
    <w:basedOn w:val="Normale"/>
    <w:link w:val="PidipaginaCarattere"/>
    <w:uiPriority w:val="99"/>
    <w:unhideWhenUsed/>
    <w:rsid w:val="00250762"/>
    <w:pPr>
      <w:tabs>
        <w:tab w:val="center" w:pos="4819"/>
        <w:tab w:val="right" w:pos="9638"/>
      </w:tabs>
    </w:pPr>
  </w:style>
  <w:style w:type="character" w:customStyle="1" w:styleId="PidipaginaCarattere">
    <w:name w:val="Piè di pagina Carattere"/>
    <w:link w:val="Pidipagina"/>
    <w:uiPriority w:val="99"/>
    <w:rsid w:val="00250762"/>
    <w:rPr>
      <w:rFonts w:cs="Calibri"/>
      <w:sz w:val="22"/>
      <w:szCs w:val="22"/>
      <w:lang w:val="en-US" w:eastAsia="en-US"/>
    </w:rPr>
  </w:style>
  <w:style w:type="paragraph" w:customStyle="1" w:styleId="Nomesociet">
    <w:name w:val="Nome società"/>
    <w:basedOn w:val="Normale"/>
    <w:rsid w:val="00AC3CA2"/>
    <w:pPr>
      <w:framePr w:w="3845" w:h="1584" w:hSpace="187" w:vSpace="187" w:wrap="notBeside" w:vAnchor="page" w:hAnchor="margin" w:y="894" w:anchorLock="1"/>
      <w:widowControl/>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szCs w:val="20"/>
      <w:lang w:val="it-IT" w:eastAsia="it-IT"/>
    </w:rPr>
  </w:style>
  <w:style w:type="character" w:styleId="Collegamentoipertestuale">
    <w:name w:val="Hyperlink"/>
    <w:uiPriority w:val="99"/>
    <w:rsid w:val="00AC3CA2"/>
    <w:rPr>
      <w:color w:val="0000FF"/>
      <w:u w:val="single"/>
    </w:rPr>
  </w:style>
  <w:style w:type="character" w:customStyle="1" w:styleId="Collegamentoipertestuale1">
    <w:name w:val="Collegamento ipertestuale1"/>
    <w:rsid w:val="00A1005B"/>
    <w:rPr>
      <w:color w:val="0000FF"/>
      <w:sz w:val="20"/>
      <w:u w:val="single"/>
    </w:rPr>
  </w:style>
  <w:style w:type="character" w:customStyle="1" w:styleId="Titolo6Carattere">
    <w:name w:val="Titolo 6 Carattere"/>
    <w:basedOn w:val="Carpredefinitoparagrafo"/>
    <w:link w:val="Titolo6"/>
    <w:uiPriority w:val="9"/>
    <w:semiHidden/>
    <w:rsid w:val="00077F2C"/>
    <w:rPr>
      <w:rFonts w:asciiTheme="majorHAnsi" w:eastAsiaTheme="majorEastAsia" w:hAnsiTheme="majorHAnsi" w:cstheme="majorBidi"/>
      <w:color w:val="1F3763" w:themeColor="accent1" w:themeShade="7F"/>
      <w:sz w:val="22"/>
      <w:szCs w:val="22"/>
      <w:lang w:val="en-US" w:eastAsia="en-US"/>
    </w:rPr>
  </w:style>
  <w:style w:type="character" w:customStyle="1" w:styleId="UnresolvedMention">
    <w:name w:val="Unresolved Mention"/>
    <w:basedOn w:val="Carpredefinitoparagrafo"/>
    <w:uiPriority w:val="99"/>
    <w:semiHidden/>
    <w:unhideWhenUsed/>
    <w:rsid w:val="007B4EDC"/>
    <w:rPr>
      <w:color w:val="605E5C"/>
      <w:shd w:val="clear" w:color="auto" w:fill="E1DFDD"/>
    </w:rPr>
  </w:style>
  <w:style w:type="paragraph" w:styleId="Revisione">
    <w:name w:val="Revision"/>
    <w:hidden/>
    <w:uiPriority w:val="99"/>
    <w:semiHidden/>
    <w:rsid w:val="00662E98"/>
    <w:pPr>
      <w:spacing w:after="80"/>
    </w:pPr>
    <w:rPr>
      <w:rFonts w:ascii="Times New Roman" w:eastAsia="Times New Roman" w:hAnsi="Times New Roman"/>
    </w:rPr>
  </w:style>
  <w:style w:type="character" w:customStyle="1" w:styleId="Titolo2Carattere">
    <w:name w:val="Titolo 2 Carattere"/>
    <w:basedOn w:val="Carpredefinitoparagrafo"/>
    <w:link w:val="Titolo2"/>
    <w:rsid w:val="00B32AFC"/>
    <w:rPr>
      <w:rFonts w:asciiTheme="majorHAnsi" w:eastAsiaTheme="majorEastAsia" w:hAnsiTheme="majorHAnsi" w:cstheme="majorBidi"/>
      <w:b/>
      <w:bCs/>
      <w:color w:val="4472C4" w:themeColor="accent1"/>
      <w:sz w:val="26"/>
      <w:szCs w:val="26"/>
      <w:lang w:val="en-US" w:eastAsia="en-US"/>
    </w:rPr>
  </w:style>
  <w:style w:type="character" w:customStyle="1" w:styleId="Titolo3Carattere">
    <w:name w:val="Titolo 3 Carattere"/>
    <w:basedOn w:val="Carpredefinitoparagrafo"/>
    <w:link w:val="Titolo3"/>
    <w:rsid w:val="00B32AFC"/>
    <w:rPr>
      <w:rFonts w:asciiTheme="majorHAnsi" w:eastAsiaTheme="majorEastAsia" w:hAnsiTheme="majorHAnsi" w:cstheme="majorBidi"/>
      <w:color w:val="1F3763" w:themeColor="accent1" w:themeShade="7F"/>
      <w:sz w:val="24"/>
      <w:szCs w:val="24"/>
    </w:rPr>
  </w:style>
  <w:style w:type="character" w:customStyle="1" w:styleId="Titolo7Carattere">
    <w:name w:val="Titolo 7 Carattere"/>
    <w:basedOn w:val="Carpredefinitoparagrafo"/>
    <w:link w:val="Titolo7"/>
    <w:rsid w:val="00B32AFC"/>
    <w:rPr>
      <w:rFonts w:ascii="Times New Roman" w:eastAsia="Times New Roman" w:hAnsi="Times New Roman"/>
      <w:sz w:val="24"/>
    </w:rPr>
  </w:style>
  <w:style w:type="character" w:customStyle="1" w:styleId="Titolo1Carattere">
    <w:name w:val="Titolo 1 Carattere"/>
    <w:basedOn w:val="Carpredefinitoparagrafo"/>
    <w:link w:val="Titolo1"/>
    <w:rsid w:val="00B32AFC"/>
    <w:rPr>
      <w:rFonts w:cs="Calibri"/>
      <w:b/>
      <w:bCs/>
      <w:sz w:val="22"/>
      <w:szCs w:val="22"/>
      <w:lang w:val="en-US" w:eastAsia="en-US"/>
    </w:rPr>
  </w:style>
  <w:style w:type="character" w:styleId="Enfasigrassetto">
    <w:name w:val="Strong"/>
    <w:basedOn w:val="Carpredefinitoparagrafo"/>
    <w:uiPriority w:val="22"/>
    <w:qFormat/>
    <w:rsid w:val="00B32AFC"/>
    <w:rPr>
      <w:b/>
      <w:bCs/>
    </w:rPr>
  </w:style>
  <w:style w:type="paragraph" w:styleId="Nessunaspaziatura">
    <w:name w:val="No Spacing"/>
    <w:uiPriority w:val="1"/>
    <w:qFormat/>
    <w:rsid w:val="00B32AFC"/>
    <w:pPr>
      <w:overflowPunct w:val="0"/>
      <w:autoSpaceDE w:val="0"/>
      <w:autoSpaceDN w:val="0"/>
      <w:adjustRightInd w:val="0"/>
      <w:spacing w:after="80"/>
      <w:textAlignment w:val="baseline"/>
    </w:pPr>
    <w:rPr>
      <w:rFonts w:ascii="Times New Roman" w:eastAsia="Times New Roman" w:hAnsi="Times New Roman"/>
      <w:lang w:eastAsia="en-US"/>
    </w:rPr>
  </w:style>
  <w:style w:type="character" w:styleId="Rimandocommento">
    <w:name w:val="annotation reference"/>
    <w:basedOn w:val="Carpredefinitoparagrafo"/>
    <w:uiPriority w:val="99"/>
    <w:semiHidden/>
    <w:unhideWhenUsed/>
    <w:rsid w:val="00B32AFC"/>
    <w:rPr>
      <w:sz w:val="16"/>
      <w:szCs w:val="16"/>
    </w:rPr>
  </w:style>
  <w:style w:type="paragraph" w:styleId="Testocommento">
    <w:name w:val="annotation text"/>
    <w:basedOn w:val="Normale"/>
    <w:link w:val="TestocommentoCarattere"/>
    <w:uiPriority w:val="99"/>
    <w:unhideWhenUsed/>
    <w:rsid w:val="00B32AFC"/>
    <w:pPr>
      <w:widowControl/>
      <w:overflowPunct w:val="0"/>
      <w:autoSpaceDE w:val="0"/>
      <w:autoSpaceDN w:val="0"/>
      <w:adjustRightInd w:val="0"/>
      <w:spacing w:after="80"/>
      <w:textAlignment w:val="baseline"/>
    </w:pPr>
    <w:rPr>
      <w:rFonts w:ascii="Times New Roman" w:eastAsia="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rsid w:val="00B32AFC"/>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B32AFC"/>
    <w:rPr>
      <w:b/>
      <w:bCs/>
    </w:rPr>
  </w:style>
  <w:style w:type="character" w:customStyle="1" w:styleId="SoggettocommentoCarattere">
    <w:name w:val="Soggetto commento Carattere"/>
    <w:basedOn w:val="TestocommentoCarattere"/>
    <w:link w:val="Soggettocommento"/>
    <w:uiPriority w:val="99"/>
    <w:semiHidden/>
    <w:rsid w:val="00B32AFC"/>
    <w:rPr>
      <w:rFonts w:ascii="Times New Roman" w:eastAsia="Times New Roman" w:hAnsi="Times New Roman"/>
      <w:b/>
      <w:bCs/>
    </w:rPr>
  </w:style>
  <w:style w:type="paragraph" w:styleId="Testonotaapidipagina">
    <w:name w:val="footnote text"/>
    <w:basedOn w:val="Normale"/>
    <w:link w:val="TestonotaapidipaginaCarattere"/>
    <w:uiPriority w:val="99"/>
    <w:semiHidden/>
    <w:unhideWhenUsed/>
    <w:rsid w:val="00B32AFC"/>
    <w:pPr>
      <w:widowControl/>
      <w:overflowPunct w:val="0"/>
      <w:autoSpaceDE w:val="0"/>
      <w:autoSpaceDN w:val="0"/>
      <w:adjustRightInd w:val="0"/>
      <w:textAlignment w:val="baseline"/>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B32AFC"/>
    <w:rPr>
      <w:rFonts w:ascii="Times New Roman" w:eastAsia="Times New Roman" w:hAnsi="Times New Roman"/>
    </w:rPr>
  </w:style>
  <w:style w:type="character" w:styleId="Rimandonotaapidipagina">
    <w:name w:val="footnote reference"/>
    <w:basedOn w:val="Carpredefinitoparagrafo"/>
    <w:uiPriority w:val="99"/>
    <w:semiHidden/>
    <w:unhideWhenUsed/>
    <w:rsid w:val="00B32AFC"/>
    <w:rPr>
      <w:vertAlign w:val="superscript"/>
    </w:rPr>
  </w:style>
  <w:style w:type="paragraph" w:styleId="Titolosommario">
    <w:name w:val="TOC Heading"/>
    <w:basedOn w:val="Titolo1"/>
    <w:next w:val="Normale"/>
    <w:uiPriority w:val="39"/>
    <w:unhideWhenUsed/>
    <w:qFormat/>
    <w:rsid w:val="00B32AFC"/>
    <w:pPr>
      <w:keepNext/>
      <w:keepLines/>
      <w:widowControl/>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it-IT" w:eastAsia="it-IT"/>
    </w:rPr>
  </w:style>
  <w:style w:type="paragraph" w:styleId="Titolo">
    <w:name w:val="Title"/>
    <w:basedOn w:val="Normale"/>
    <w:next w:val="Normale"/>
    <w:link w:val="TitoloCarattere"/>
    <w:qFormat/>
    <w:rsid w:val="00B32AFC"/>
    <w:pPr>
      <w:widowControl/>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it-IT" w:eastAsia="it-IT"/>
    </w:rPr>
  </w:style>
  <w:style w:type="character" w:customStyle="1" w:styleId="TitoloCarattere">
    <w:name w:val="Titolo Carattere"/>
    <w:basedOn w:val="Carpredefinitoparagrafo"/>
    <w:link w:val="Titolo"/>
    <w:rsid w:val="00B32AFC"/>
    <w:rPr>
      <w:rFonts w:asciiTheme="majorHAnsi" w:eastAsiaTheme="majorEastAsia" w:hAnsiTheme="majorHAnsi" w:cstheme="majorBidi"/>
      <w:spacing w:val="-10"/>
      <w:kern w:val="28"/>
      <w:sz w:val="56"/>
      <w:szCs w:val="56"/>
    </w:rPr>
  </w:style>
  <w:style w:type="paragraph" w:styleId="Sommario1">
    <w:name w:val="toc 1"/>
    <w:basedOn w:val="Normale"/>
    <w:next w:val="Normale"/>
    <w:autoRedefine/>
    <w:uiPriority w:val="39"/>
    <w:unhideWhenUsed/>
    <w:rsid w:val="00B32AFC"/>
    <w:pPr>
      <w:widowControl/>
      <w:overflowPunct w:val="0"/>
      <w:autoSpaceDE w:val="0"/>
      <w:autoSpaceDN w:val="0"/>
      <w:adjustRightInd w:val="0"/>
      <w:spacing w:after="100"/>
      <w:textAlignment w:val="baseline"/>
    </w:pPr>
    <w:rPr>
      <w:rFonts w:ascii="Times New Roman" w:eastAsia="Times New Roman" w:hAnsi="Times New Roman" w:cs="Times New Roman"/>
      <w:sz w:val="20"/>
      <w:szCs w:val="20"/>
      <w:lang w:val="it-IT" w:eastAsia="it-IT"/>
    </w:rPr>
  </w:style>
  <w:style w:type="paragraph" w:styleId="Sommario2">
    <w:name w:val="toc 2"/>
    <w:basedOn w:val="Normale"/>
    <w:next w:val="Normale"/>
    <w:autoRedefine/>
    <w:uiPriority w:val="39"/>
    <w:unhideWhenUsed/>
    <w:rsid w:val="00B32AFC"/>
    <w:pPr>
      <w:widowControl/>
      <w:tabs>
        <w:tab w:val="right" w:leader="dot" w:pos="9628"/>
      </w:tabs>
      <w:overflowPunct w:val="0"/>
      <w:autoSpaceDE w:val="0"/>
      <w:autoSpaceDN w:val="0"/>
      <w:adjustRightInd w:val="0"/>
      <w:spacing w:after="100"/>
      <w:ind w:left="200"/>
      <w:textAlignment w:val="baseline"/>
    </w:pPr>
    <w:rPr>
      <w:rFonts w:asciiTheme="minorHAnsi" w:eastAsia="Times New Roman" w:hAnsiTheme="minorHAnsi" w:cstheme="minorHAnsi"/>
      <w:noProof/>
      <w:sz w:val="20"/>
      <w:lang w:val="it-IT" w:eastAsia="it-IT"/>
    </w:rPr>
  </w:style>
  <w:style w:type="paragraph" w:styleId="Sommario3">
    <w:name w:val="toc 3"/>
    <w:basedOn w:val="Normale"/>
    <w:next w:val="Normale"/>
    <w:autoRedefine/>
    <w:uiPriority w:val="39"/>
    <w:unhideWhenUsed/>
    <w:rsid w:val="00B32AFC"/>
    <w:pPr>
      <w:widowControl/>
      <w:overflowPunct w:val="0"/>
      <w:autoSpaceDE w:val="0"/>
      <w:autoSpaceDN w:val="0"/>
      <w:adjustRightInd w:val="0"/>
      <w:spacing w:after="100"/>
      <w:ind w:left="400"/>
      <w:textAlignment w:val="baseline"/>
    </w:pPr>
    <w:rPr>
      <w:rFonts w:ascii="Times New Roman" w:eastAsia="Times New Roman" w:hAnsi="Times New Roman" w:cs="Times New Roman"/>
      <w:sz w:val="20"/>
      <w:szCs w:val="20"/>
      <w:lang w:val="it-IT" w:eastAsia="it-IT"/>
    </w:rPr>
  </w:style>
  <w:style w:type="paragraph" w:customStyle="1" w:styleId="WW-Testonormale">
    <w:name w:val="WW-Testo normale"/>
    <w:basedOn w:val="Normale"/>
    <w:link w:val="WW-TestonormaleCarattere"/>
    <w:rsid w:val="00B32AFC"/>
    <w:pPr>
      <w:widowControl/>
      <w:suppressAutoHyphens/>
    </w:pPr>
    <w:rPr>
      <w:rFonts w:ascii="Courier New" w:eastAsia="Times New Roman" w:hAnsi="Courier New" w:cs="Times New Roman"/>
      <w:sz w:val="20"/>
      <w:szCs w:val="20"/>
      <w:lang w:val="it-IT" w:eastAsia="it-IT"/>
    </w:rPr>
  </w:style>
  <w:style w:type="paragraph" w:customStyle="1" w:styleId="WW-Corpotesto">
    <w:name w:val="WW-Corpo testo"/>
    <w:uiPriority w:val="99"/>
    <w:rsid w:val="00B32AFC"/>
    <w:pPr>
      <w:suppressAutoHyphens/>
      <w:spacing w:before="240" w:after="120"/>
      <w:ind w:left="567"/>
      <w:jc w:val="center"/>
    </w:pPr>
    <w:rPr>
      <w:rFonts w:ascii="Times New Roman" w:eastAsia="Times New Roman" w:hAnsi="Times New Roman"/>
      <w:color w:val="000000"/>
      <w:sz w:val="24"/>
      <w:lang w:bidi="it-IT"/>
    </w:rPr>
  </w:style>
  <w:style w:type="character" w:customStyle="1" w:styleId="WW-TestonormaleCarattere">
    <w:name w:val="WW-Testo normale Carattere"/>
    <w:link w:val="WW-Testonormale"/>
    <w:rsid w:val="00B32AFC"/>
    <w:rPr>
      <w:rFonts w:ascii="Courier New" w:eastAsia="Times New Roman" w:hAnsi="Courier New"/>
    </w:rPr>
  </w:style>
  <w:style w:type="paragraph" w:styleId="Testonormale">
    <w:name w:val="Plain Text"/>
    <w:basedOn w:val="Normale"/>
    <w:link w:val="TestonormaleCarattere"/>
    <w:rsid w:val="00B32AFC"/>
    <w:pPr>
      <w:widowControl/>
      <w:spacing w:line="360" w:lineRule="auto"/>
    </w:pPr>
    <w:rPr>
      <w:rFonts w:ascii="Courier New" w:eastAsia="Times New Roman" w:hAnsi="Courier New" w:cs="Times New Roman"/>
      <w:sz w:val="20"/>
      <w:szCs w:val="20"/>
      <w:lang w:val="it-IT" w:eastAsia="it-IT"/>
    </w:rPr>
  </w:style>
  <w:style w:type="character" w:customStyle="1" w:styleId="TestonormaleCarattere">
    <w:name w:val="Testo normale Carattere"/>
    <w:basedOn w:val="Carpredefinitoparagrafo"/>
    <w:link w:val="Testonormale"/>
    <w:rsid w:val="00B32AFC"/>
    <w:rPr>
      <w:rFonts w:ascii="Courier New" w:eastAsia="Times New Roman" w:hAnsi="Courier New"/>
    </w:rPr>
  </w:style>
  <w:style w:type="paragraph" w:styleId="Testonotadichiusura">
    <w:name w:val="endnote text"/>
    <w:basedOn w:val="Normale"/>
    <w:link w:val="TestonotadichiusuraCarattere"/>
    <w:uiPriority w:val="99"/>
    <w:semiHidden/>
    <w:unhideWhenUsed/>
    <w:rsid w:val="00B32AFC"/>
    <w:pPr>
      <w:widowControl/>
      <w:overflowPunct w:val="0"/>
      <w:autoSpaceDE w:val="0"/>
      <w:autoSpaceDN w:val="0"/>
      <w:adjustRightInd w:val="0"/>
      <w:textAlignment w:val="baseline"/>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semiHidden/>
    <w:rsid w:val="00B32AFC"/>
    <w:rPr>
      <w:rFonts w:ascii="Times New Roman" w:eastAsia="Times New Roman" w:hAnsi="Times New Roman"/>
    </w:rPr>
  </w:style>
  <w:style w:type="character" w:styleId="Rimandonotadichiusura">
    <w:name w:val="endnote reference"/>
    <w:basedOn w:val="Carpredefinitoparagrafo"/>
    <w:uiPriority w:val="99"/>
    <w:semiHidden/>
    <w:unhideWhenUsed/>
    <w:rsid w:val="00B32AFC"/>
    <w:rPr>
      <w:vertAlign w:val="superscript"/>
    </w:rPr>
  </w:style>
  <w:style w:type="table" w:customStyle="1" w:styleId="TableGrid">
    <w:name w:val="TableGrid"/>
    <w:rsid w:val="00B32AF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277297">
      <w:bodyDiv w:val="1"/>
      <w:marLeft w:val="0"/>
      <w:marRight w:val="0"/>
      <w:marTop w:val="0"/>
      <w:marBottom w:val="0"/>
      <w:divBdr>
        <w:top w:val="none" w:sz="0" w:space="0" w:color="auto"/>
        <w:left w:val="none" w:sz="0" w:space="0" w:color="auto"/>
        <w:bottom w:val="none" w:sz="0" w:space="0" w:color="auto"/>
        <w:right w:val="none" w:sz="0" w:space="0" w:color="auto"/>
      </w:divBdr>
    </w:div>
    <w:div w:id="1372337789">
      <w:bodyDiv w:val="1"/>
      <w:marLeft w:val="0"/>
      <w:marRight w:val="0"/>
      <w:marTop w:val="0"/>
      <w:marBottom w:val="0"/>
      <w:divBdr>
        <w:top w:val="none" w:sz="0" w:space="0" w:color="auto"/>
        <w:left w:val="none" w:sz="0" w:space="0" w:color="auto"/>
        <w:bottom w:val="none" w:sz="0" w:space="0" w:color="auto"/>
        <w:right w:val="none" w:sz="0" w:space="0" w:color="auto"/>
      </w:divBdr>
    </w:div>
    <w:div w:id="1380742476">
      <w:bodyDiv w:val="1"/>
      <w:marLeft w:val="0"/>
      <w:marRight w:val="0"/>
      <w:marTop w:val="0"/>
      <w:marBottom w:val="0"/>
      <w:divBdr>
        <w:top w:val="none" w:sz="0" w:space="0" w:color="auto"/>
        <w:left w:val="none" w:sz="0" w:space="0" w:color="auto"/>
        <w:bottom w:val="none" w:sz="0" w:space="0" w:color="auto"/>
        <w:right w:val="none" w:sz="0" w:space="0" w:color="auto"/>
      </w:divBdr>
    </w:div>
    <w:div w:id="1408193026">
      <w:bodyDiv w:val="1"/>
      <w:marLeft w:val="0"/>
      <w:marRight w:val="0"/>
      <w:marTop w:val="0"/>
      <w:marBottom w:val="0"/>
      <w:divBdr>
        <w:top w:val="none" w:sz="0" w:space="0" w:color="auto"/>
        <w:left w:val="none" w:sz="0" w:space="0" w:color="auto"/>
        <w:bottom w:val="none" w:sz="0" w:space="0" w:color="auto"/>
        <w:right w:val="none" w:sz="0" w:space="0" w:color="auto"/>
      </w:divBdr>
    </w:div>
    <w:div w:id="1443382220">
      <w:bodyDiv w:val="1"/>
      <w:marLeft w:val="0"/>
      <w:marRight w:val="0"/>
      <w:marTop w:val="0"/>
      <w:marBottom w:val="0"/>
      <w:divBdr>
        <w:top w:val="none" w:sz="0" w:space="0" w:color="auto"/>
        <w:left w:val="none" w:sz="0" w:space="0" w:color="auto"/>
        <w:bottom w:val="none" w:sz="0" w:space="0" w:color="auto"/>
        <w:right w:val="none" w:sz="0" w:space="0" w:color="auto"/>
      </w:divBdr>
    </w:div>
    <w:div w:id="1506018535">
      <w:bodyDiv w:val="1"/>
      <w:marLeft w:val="0"/>
      <w:marRight w:val="0"/>
      <w:marTop w:val="0"/>
      <w:marBottom w:val="0"/>
      <w:divBdr>
        <w:top w:val="none" w:sz="0" w:space="0" w:color="auto"/>
        <w:left w:val="none" w:sz="0" w:space="0" w:color="auto"/>
        <w:bottom w:val="none" w:sz="0" w:space="0" w:color="auto"/>
        <w:right w:val="none" w:sz="0" w:space="0" w:color="auto"/>
      </w:divBdr>
    </w:div>
    <w:div w:id="1806922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www.minambiente.i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tiscassino.edu.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F279-2564-4993-8FE5-08603EE4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48</Pages>
  <Words>19908</Words>
  <Characters>113481</Characters>
  <Application>Microsoft Office Word</Application>
  <DocSecurity>0</DocSecurity>
  <Lines>945</Lines>
  <Paragraphs>266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133123</CharactersWithSpaces>
  <SharedDoc>false</SharedDoc>
  <HLinks>
    <vt:vector size="12" baseType="variant">
      <vt:variant>
        <vt:i4>5177464</vt:i4>
      </vt:variant>
      <vt:variant>
        <vt:i4>3</vt:i4>
      </vt:variant>
      <vt:variant>
        <vt:i4>0</vt:i4>
      </vt:variant>
      <vt:variant>
        <vt:i4>5</vt:i4>
      </vt:variant>
      <vt:variant>
        <vt:lpwstr>mailto:ltic81300v@pec.istruzione.it</vt:lpwstr>
      </vt:variant>
      <vt:variant>
        <vt:lpwstr/>
      </vt:variant>
      <vt:variant>
        <vt:i4>262251</vt:i4>
      </vt:variant>
      <vt:variant>
        <vt:i4>0</vt:i4>
      </vt:variant>
      <vt:variant>
        <vt:i4>0</vt:i4>
      </vt:variant>
      <vt:variant>
        <vt:i4>5</vt:i4>
      </vt:variant>
      <vt:variant>
        <vt:lpwstr>mailto:ltic81300v@istruzione.it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Samsung</cp:lastModifiedBy>
  <cp:revision>33</cp:revision>
  <cp:lastPrinted>2021-01-27T14:12:00Z</cp:lastPrinted>
  <dcterms:created xsi:type="dcterms:W3CDTF">2020-10-16T06:41:00Z</dcterms:created>
  <dcterms:modified xsi:type="dcterms:W3CDTF">2021-01-27T14:13:00Z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Office Word 2007</vt:lpwstr>
  </property>
  <property fmtid="{D5CDD505-2E9C-101B-9397-08002B2CF9AE}" pid="4" name="LastSaved">
    <vt:filetime>2016-03-19T00:00:00Z</vt:filetime>
  </property>
</Properties>
</file>